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D7" w:rsidRPr="002524A7" w:rsidRDefault="00201A81" w:rsidP="00BF59DD">
      <w:pPr>
        <w:spacing w:line="264" w:lineRule="auto"/>
        <w:outlineLvl w:val="0"/>
        <w:rPr>
          <w:rFonts w:ascii="Arial" w:hAnsi="Arial" w:cs="Arial"/>
          <w:b/>
          <w:bCs/>
          <w:smallCaps/>
          <w:sz w:val="22"/>
          <w:szCs w:val="22"/>
        </w:rPr>
      </w:pPr>
      <w:r w:rsidRPr="002A235D">
        <w:rPr>
          <w:rFonts w:ascii="Arial" w:hAnsi="Arial" w:cs="Arial"/>
          <w:b/>
          <w:bCs/>
          <w:noProof/>
          <w:sz w:val="40"/>
          <w:szCs w:val="40"/>
        </w:rPr>
        <w:drawing>
          <wp:anchor distT="0" distB="0" distL="114300" distR="114300" simplePos="0" relativeHeight="251670016" behindDoc="1" locked="0" layoutInCell="1" allowOverlap="1">
            <wp:simplePos x="0" y="0"/>
            <wp:positionH relativeFrom="column">
              <wp:posOffset>57150</wp:posOffset>
            </wp:positionH>
            <wp:positionV relativeFrom="paragraph">
              <wp:posOffset>-102870</wp:posOffset>
            </wp:positionV>
            <wp:extent cx="790575" cy="657225"/>
            <wp:effectExtent l="0" t="0" r="0" b="0"/>
            <wp:wrapThrough wrapText="bothSides">
              <wp:wrapPolygon edited="0">
                <wp:start x="8848" y="0"/>
                <wp:lineTo x="5205" y="1878"/>
                <wp:lineTo x="4684" y="21287"/>
                <wp:lineTo x="17176" y="21287"/>
                <wp:lineTo x="19258" y="19409"/>
                <wp:lineTo x="18737" y="16278"/>
                <wp:lineTo x="15094" y="10017"/>
                <wp:lineTo x="17176" y="5635"/>
                <wp:lineTo x="16655" y="2504"/>
                <wp:lineTo x="13533" y="0"/>
                <wp:lineTo x="8848" y="0"/>
              </wp:wrapPolygon>
            </wp:wrapThrough>
            <wp:docPr id="17" name="Picture 37" descr="C:\Users\kristin\Documents\consultant work\FRIS\SASTA\Images\police_officer_icon_400_clr_9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ristin\Documents\consultant work\FRIS\SASTA\Images\police_officer_icon_400_clr_9292.png"/>
                    <pic:cNvPicPr>
                      <a:picLocks noChangeAspect="1" noChangeArrowheads="1"/>
                    </pic:cNvPicPr>
                  </pic:nvPicPr>
                  <pic:blipFill>
                    <a:blip r:embed="rId8" cstate="print">
                      <a:grayscl/>
                    </a:blip>
                    <a:srcRect/>
                    <a:stretch>
                      <a:fillRect/>
                    </a:stretch>
                  </pic:blipFill>
                  <pic:spPr bwMode="auto">
                    <a:xfrm>
                      <a:off x="0" y="0"/>
                      <a:ext cx="790575" cy="657225"/>
                    </a:xfrm>
                    <a:prstGeom prst="rect">
                      <a:avLst/>
                    </a:prstGeom>
                    <a:noFill/>
                    <a:ln w="9525">
                      <a:noFill/>
                      <a:miter lim="800000"/>
                      <a:headEnd/>
                      <a:tailEnd/>
                    </a:ln>
                  </pic:spPr>
                </pic:pic>
              </a:graphicData>
            </a:graphic>
          </wp:anchor>
        </w:drawing>
      </w:r>
      <w:r w:rsidRPr="002A235D">
        <w:rPr>
          <w:rFonts w:ascii="Arial" w:hAnsi="Arial" w:cs="Arial"/>
          <w:b/>
          <w:bCs/>
          <w:noProof/>
          <w:sz w:val="40"/>
          <w:szCs w:val="40"/>
        </w:rPr>
        <w:drawing>
          <wp:anchor distT="0" distB="0" distL="114300" distR="114300" simplePos="0" relativeHeight="251666944" behindDoc="1" locked="0" layoutInCell="1" allowOverlap="1">
            <wp:simplePos x="0" y="0"/>
            <wp:positionH relativeFrom="column">
              <wp:posOffset>-60325</wp:posOffset>
            </wp:positionH>
            <wp:positionV relativeFrom="paragraph">
              <wp:posOffset>-241300</wp:posOffset>
            </wp:positionV>
            <wp:extent cx="1047750" cy="647700"/>
            <wp:effectExtent l="19050" t="0" r="0" b="0"/>
            <wp:wrapTight wrapText="bothSides">
              <wp:wrapPolygon edited="0">
                <wp:start x="9033" y="0"/>
                <wp:lineTo x="-393" y="3812"/>
                <wp:lineTo x="-393" y="20965"/>
                <wp:lineTo x="21600" y="20965"/>
                <wp:lineTo x="21600" y="20329"/>
                <wp:lineTo x="20815" y="10800"/>
                <wp:lineTo x="20815" y="10165"/>
                <wp:lineTo x="21600" y="6353"/>
                <wp:lineTo x="21600" y="3176"/>
                <wp:lineTo x="12567" y="0"/>
                <wp:lineTo x="9033" y="0"/>
              </wp:wrapPolygon>
            </wp:wrapTight>
            <wp:docPr id="2" name="Picture 2" descr="C:\Users\Kristin\AppData\Local\Microsoft\Windows\Temporary Internet Files\Content.IE5\DF4VWGU9\MC90003633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ppData\Local\Microsoft\Windows\Temporary Internet Files\Content.IE5\DF4VWGU9\MC900036334[2].wmf"/>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flipH="1">
                      <a:off x="0" y="0"/>
                      <a:ext cx="1047750" cy="647700"/>
                    </a:xfrm>
                    <a:prstGeom prst="rect">
                      <a:avLst/>
                    </a:prstGeom>
                    <a:noFill/>
                    <a:ln w="9525">
                      <a:noFill/>
                      <a:miter lim="800000"/>
                      <a:headEnd/>
                      <a:tailEnd/>
                    </a:ln>
                  </pic:spPr>
                </pic:pic>
              </a:graphicData>
            </a:graphic>
          </wp:anchor>
        </w:drawing>
      </w:r>
      <w:r w:rsidR="00A44286" w:rsidRPr="00A44286">
        <w:rPr>
          <w:rFonts w:ascii="Arial" w:hAnsi="Arial" w:cs="Arial"/>
          <w:b/>
          <w:bCs/>
          <w:noProof/>
          <w:sz w:val="40"/>
          <w:szCs w:val="40"/>
        </w:rPr>
        <w:pict>
          <v:shape id="Freeform 6" o:spid="_x0000_s1026" style="position:absolute;margin-left:1.4pt;margin-top:23.5pt;width:306.55pt;height:4.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" path="m2331,174c3526,162,7332,66,7251,39,7175,,3039,,1844,12,649,24,,87,81,114v81,27,1055,72,2250,60xe" fillcolor="#4f81bd [3204]" stroked="f" strokecolor="#f2f2f2 [3041]" strokeweight="3pt">
            <v:shadow on="t" color="#243f60 [1604]" opacity=".5" offset="1pt"/>
            <v:path arrowok="t" o:connecttype="custom" o:connectlocs="1237727,53463;3850175,11983;979137,3687;43010,35027;1237727,53463" o:connectangles="0,0,0,0,0"/>
          </v:shape>
        </w:pict>
      </w:r>
      <w:bookmarkStart w:id="0" w:name="_Toc328571968"/>
      <w:bookmarkStart w:id="1" w:name="_Toc350953330"/>
      <w:bookmarkStart w:id="2" w:name="_Toc355711751"/>
      <w:bookmarkStart w:id="3" w:name="_Toc355717192"/>
      <w:r w:rsidR="009062D7" w:rsidRPr="002A235D">
        <w:rPr>
          <w:rFonts w:ascii="Arial" w:hAnsi="Arial" w:cs="Arial"/>
          <w:b/>
          <w:bCs/>
          <w:sz w:val="40"/>
          <w:szCs w:val="40"/>
        </w:rPr>
        <w:t xml:space="preserve">B. </w:t>
      </w:r>
      <w:bookmarkEnd w:id="0"/>
      <w:r w:rsidR="009062D7" w:rsidRPr="002A235D">
        <w:rPr>
          <w:rFonts w:ascii="Arial" w:hAnsi="Arial" w:cs="Arial"/>
          <w:b/>
          <w:bCs/>
          <w:sz w:val="40"/>
          <w:szCs w:val="40"/>
        </w:rPr>
        <w:t>What You Need to Know</w:t>
      </w:r>
      <w:bookmarkEnd w:id="1"/>
      <w:bookmarkEnd w:id="2"/>
      <w:bookmarkEnd w:id="3"/>
    </w:p>
    <w:p w:rsidR="005B1775" w:rsidRDefault="005B1775" w:rsidP="005B1775">
      <w:pPr>
        <w:pStyle w:val="TOCHeading"/>
        <w:spacing w:before="0" w:after="60" w:line="240" w:lineRule="auto"/>
        <w:rPr>
          <w:rFonts w:ascii="Arial" w:hAnsi="Arial" w:cs="Arial"/>
          <w:sz w:val="22"/>
          <w:szCs w:val="22"/>
        </w:rPr>
      </w:pPr>
    </w:p>
    <w:p w:rsidR="005B1775" w:rsidRPr="005B1775" w:rsidRDefault="005B1775" w:rsidP="005B1775">
      <w:pPr>
        <w:rPr>
          <w:sz w:val="18"/>
          <w:szCs w:val="18"/>
        </w:rPr>
      </w:pPr>
    </w:p>
    <w:p w:rsidR="001150F2" w:rsidRPr="005B1775" w:rsidRDefault="00722DF4" w:rsidP="005B1775">
      <w:pPr>
        <w:pStyle w:val="TOCHeading"/>
        <w:spacing w:before="0" w:after="60" w:line="240" w:lineRule="auto"/>
        <w:rPr>
          <w:rFonts w:ascii="Arial" w:hAnsi="Arial" w:cs="Arial"/>
          <w:noProof/>
          <w:sz w:val="17"/>
          <w:szCs w:val="17"/>
        </w:rPr>
      </w:pPr>
      <w:r w:rsidRPr="00EA5F6F">
        <w:rPr>
          <w:rFonts w:ascii="Arial" w:hAnsi="Arial" w:cs="Arial"/>
        </w:rPr>
        <w:t>Table of Contents</w:t>
      </w:r>
      <w:r w:rsidR="00A44286" w:rsidRPr="005B1775">
        <w:rPr>
          <w:rFonts w:ascii="Arial" w:hAnsi="Arial" w:cs="Arial"/>
          <w:sz w:val="17"/>
          <w:szCs w:val="17"/>
        </w:rPr>
        <w:fldChar w:fldCharType="begin"/>
      </w:r>
      <w:r w:rsidR="001150F2" w:rsidRPr="005B1775">
        <w:rPr>
          <w:rFonts w:ascii="Arial" w:hAnsi="Arial" w:cs="Arial"/>
          <w:sz w:val="17"/>
          <w:szCs w:val="17"/>
        </w:rPr>
        <w:instrText xml:space="preserve"> TOC \o "1-1" \u \t "Heading 4,2,Heading 5,3" </w:instrText>
      </w:r>
      <w:r w:rsidR="00A44286" w:rsidRPr="005B1775">
        <w:rPr>
          <w:rFonts w:ascii="Arial" w:hAnsi="Arial" w:cs="Arial"/>
          <w:sz w:val="17"/>
          <w:szCs w:val="17"/>
        </w:rPr>
        <w:fldChar w:fldCharType="separate"/>
      </w:r>
    </w:p>
    <w:p w:rsidR="001150F2" w:rsidRPr="005B1775" w:rsidRDefault="001150F2" w:rsidP="001D136A">
      <w:pPr>
        <w:pStyle w:val="TOC1"/>
        <w:rPr>
          <w:rFonts w:eastAsiaTheme="minorEastAsia"/>
        </w:rPr>
      </w:pPr>
      <w:r w:rsidRPr="002A235D">
        <w:t>B. What You Need to Know</w:t>
      </w:r>
      <w:r w:rsidRPr="005B1775">
        <w:tab/>
      </w:r>
      <w:r w:rsidR="00A44286" w:rsidRPr="005B1775">
        <w:fldChar w:fldCharType="begin"/>
      </w:r>
      <w:r w:rsidRPr="005B1775">
        <w:instrText xml:space="preserve"> PAGEREF _Toc355717192 \h </w:instrText>
      </w:r>
      <w:r w:rsidR="00A44286" w:rsidRPr="005B1775">
        <w:fldChar w:fldCharType="separate"/>
      </w:r>
      <w:r w:rsidR="001A1BAE">
        <w:t>1</w:t>
      </w:r>
      <w:r w:rsidR="00A44286" w:rsidRPr="005B1775">
        <w:fldChar w:fldCharType="end"/>
      </w:r>
    </w:p>
    <w:p w:rsidR="001150F2" w:rsidRPr="005B1775" w:rsidRDefault="001150F2" w:rsidP="001D136A">
      <w:pPr>
        <w:pStyle w:val="TOC1"/>
        <w:rPr>
          <w:rFonts w:eastAsiaTheme="minorEastAsia"/>
        </w:rPr>
      </w:pPr>
      <w:r w:rsidRPr="005B1775">
        <w:t>Introduction</w:t>
      </w:r>
      <w:r w:rsidRPr="005B1775">
        <w:tab/>
      </w:r>
      <w:r w:rsidR="00A44286" w:rsidRPr="005B1775">
        <w:fldChar w:fldCharType="begin"/>
      </w:r>
      <w:r w:rsidRPr="005B1775">
        <w:instrText xml:space="preserve"> PAGEREF _Toc355717193 \h </w:instrText>
      </w:r>
      <w:r w:rsidR="00A44286" w:rsidRPr="005B1775">
        <w:fldChar w:fldCharType="separate"/>
      </w:r>
      <w:r w:rsidR="001A1BAE">
        <w:t>2</w:t>
      </w:r>
      <w:r w:rsidR="00A44286" w:rsidRPr="005B1775">
        <w:fldChar w:fldCharType="end"/>
      </w:r>
    </w:p>
    <w:p w:rsidR="001150F2" w:rsidRPr="005B1775" w:rsidRDefault="001150F2" w:rsidP="001D136A">
      <w:pPr>
        <w:pStyle w:val="TOC1"/>
        <w:rPr>
          <w:rFonts w:eastAsiaTheme="minorEastAsia"/>
        </w:rPr>
      </w:pPr>
      <w:r w:rsidRPr="005B1775">
        <w:t>B1. Types of Interpersonal Violence</w:t>
      </w:r>
      <w:r w:rsidRPr="005B1775">
        <w:tab/>
      </w:r>
      <w:r w:rsidR="00A44286" w:rsidRPr="005B1775">
        <w:fldChar w:fldCharType="begin"/>
      </w:r>
      <w:r w:rsidRPr="005B1775">
        <w:instrText xml:space="preserve"> PAGEREF _Toc355717194 \h </w:instrText>
      </w:r>
      <w:r w:rsidR="00A44286" w:rsidRPr="005B1775">
        <w:fldChar w:fldCharType="separate"/>
      </w:r>
      <w:r w:rsidR="001A1BAE">
        <w:t>2</w:t>
      </w:r>
      <w:r w:rsidR="00A44286" w:rsidRPr="005B1775">
        <w:fldChar w:fldCharType="end"/>
      </w:r>
    </w:p>
    <w:p w:rsidR="001150F2" w:rsidRPr="001D136A" w:rsidRDefault="001150F2" w:rsidP="001D136A">
      <w:pPr>
        <w:pStyle w:val="TOC2"/>
        <w:rPr>
          <w:rFonts w:eastAsiaTheme="minorEastAsia"/>
        </w:rPr>
      </w:pPr>
      <w:r w:rsidRPr="001D136A">
        <w:t>Criminal Justice Response and Civil Legal Remedies</w:t>
      </w:r>
      <w:r w:rsidRPr="001D136A">
        <w:tab/>
      </w:r>
      <w:r w:rsidR="00A44286" w:rsidRPr="001D136A">
        <w:fldChar w:fldCharType="begin"/>
      </w:r>
      <w:r w:rsidRPr="001D136A">
        <w:instrText xml:space="preserve"> PAGEREF _Toc355717195 \h </w:instrText>
      </w:r>
      <w:r w:rsidR="00A44286" w:rsidRPr="001D136A">
        <w:fldChar w:fldCharType="separate"/>
      </w:r>
      <w:r w:rsidR="001A1BAE">
        <w:t>3</w:t>
      </w:r>
      <w:r w:rsidR="00A44286" w:rsidRPr="001D136A">
        <w:fldChar w:fldCharType="end"/>
      </w:r>
    </w:p>
    <w:p w:rsidR="001150F2" w:rsidRPr="001D136A" w:rsidRDefault="001150F2" w:rsidP="001D136A">
      <w:pPr>
        <w:pStyle w:val="TOC2"/>
        <w:rPr>
          <w:rFonts w:eastAsiaTheme="minorEastAsia"/>
        </w:rPr>
      </w:pPr>
      <w:r w:rsidRPr="001D136A">
        <w:t>Sexual Violence</w:t>
      </w:r>
      <w:r w:rsidRPr="001D136A">
        <w:tab/>
      </w:r>
      <w:r w:rsidR="00A44286" w:rsidRPr="001D136A">
        <w:fldChar w:fldCharType="begin"/>
      </w:r>
      <w:r w:rsidRPr="001D136A">
        <w:instrText xml:space="preserve"> PAGEREF _Toc355717196 \h </w:instrText>
      </w:r>
      <w:r w:rsidR="00A44286" w:rsidRPr="001D136A">
        <w:fldChar w:fldCharType="separate"/>
      </w:r>
      <w:r w:rsidR="001A1BAE">
        <w:t>4</w:t>
      </w:r>
      <w:r w:rsidR="00A44286" w:rsidRPr="001D136A">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State Laws</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_Toc355717197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4</w:t>
      </w:r>
      <w:r w:rsidR="00A44286" w:rsidRPr="001D136A">
        <w:rPr>
          <w:rFonts w:ascii="Arial" w:hAnsi="Arial" w:cs="Arial"/>
          <w:noProof/>
          <w:sz w:val="16"/>
          <w:szCs w:val="16"/>
        </w:rPr>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Basic Data on Sexual Violence</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_Toc355717198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6</w:t>
      </w:r>
      <w:r w:rsidR="00A44286" w:rsidRPr="001D136A">
        <w:rPr>
          <w:rFonts w:ascii="Arial" w:hAnsi="Arial" w:cs="Arial"/>
          <w:noProof/>
          <w:sz w:val="16"/>
          <w:szCs w:val="16"/>
        </w:rPr>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Drug Facilitated Sexual Assault</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_Toc355717199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6</w:t>
      </w:r>
      <w:r w:rsidR="00A44286" w:rsidRPr="001D136A">
        <w:rPr>
          <w:rFonts w:ascii="Arial" w:hAnsi="Arial" w:cs="Arial"/>
          <w:noProof/>
          <w:sz w:val="16"/>
          <w:szCs w:val="16"/>
        </w:rPr>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Child Sexual Abuse</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_Toc355717200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7</w:t>
      </w:r>
      <w:r w:rsidR="00A44286" w:rsidRPr="001D136A">
        <w:rPr>
          <w:rFonts w:ascii="Arial" w:hAnsi="Arial" w:cs="Arial"/>
          <w:noProof/>
          <w:sz w:val="16"/>
          <w:szCs w:val="16"/>
        </w:rPr>
        <w:fldChar w:fldCharType="end"/>
      </w:r>
    </w:p>
    <w:p w:rsidR="001150F2" w:rsidRPr="001D136A" w:rsidRDefault="001150F2" w:rsidP="001D136A">
      <w:pPr>
        <w:pStyle w:val="TOC2"/>
        <w:rPr>
          <w:rFonts w:eastAsiaTheme="minorEastAsia"/>
        </w:rPr>
      </w:pPr>
      <w:r w:rsidRPr="001D136A">
        <w:t>Sexual Harassment</w:t>
      </w:r>
      <w:r w:rsidRPr="001D136A">
        <w:tab/>
      </w:r>
      <w:r w:rsidR="00A44286" w:rsidRPr="001D136A">
        <w:fldChar w:fldCharType="begin"/>
      </w:r>
      <w:r w:rsidRPr="001D136A">
        <w:instrText xml:space="preserve"> PAGEREF _Toc355717201 \h </w:instrText>
      </w:r>
      <w:r w:rsidR="00A44286" w:rsidRPr="001D136A">
        <w:fldChar w:fldCharType="separate"/>
      </w:r>
      <w:r w:rsidR="001A1BAE">
        <w:t>9</w:t>
      </w:r>
      <w:r w:rsidR="00A44286" w:rsidRPr="001D136A">
        <w:fldChar w:fldCharType="end"/>
      </w:r>
    </w:p>
    <w:p w:rsidR="001150F2" w:rsidRPr="001D136A" w:rsidRDefault="001150F2" w:rsidP="001D136A">
      <w:pPr>
        <w:pStyle w:val="TOC2"/>
        <w:rPr>
          <w:rFonts w:eastAsiaTheme="minorEastAsia"/>
        </w:rPr>
      </w:pPr>
      <w:r w:rsidRPr="001D136A">
        <w:t>Domestic Violence</w:t>
      </w:r>
      <w:r w:rsidRPr="001D136A">
        <w:tab/>
      </w:r>
      <w:r w:rsidR="00A44286" w:rsidRPr="001D136A">
        <w:fldChar w:fldCharType="begin"/>
      </w:r>
      <w:r w:rsidRPr="001D136A">
        <w:instrText xml:space="preserve"> PAGEREF _Toc355717202 \h </w:instrText>
      </w:r>
      <w:r w:rsidR="00A44286" w:rsidRPr="001D136A">
        <w:fldChar w:fldCharType="separate"/>
      </w:r>
      <w:r w:rsidR="001A1BAE">
        <w:t>10</w:t>
      </w:r>
      <w:r w:rsidR="00A44286" w:rsidRPr="001D136A">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State Law</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_Toc355717203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10</w:t>
      </w:r>
      <w:r w:rsidR="00A44286" w:rsidRPr="001D136A">
        <w:rPr>
          <w:rFonts w:ascii="Arial" w:hAnsi="Arial" w:cs="Arial"/>
          <w:noProof/>
          <w:sz w:val="16"/>
          <w:szCs w:val="16"/>
        </w:rPr>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Basic Data on Domestic Violence</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_Toc355717204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11</w:t>
      </w:r>
      <w:r w:rsidR="00A44286" w:rsidRPr="001D136A">
        <w:rPr>
          <w:rFonts w:ascii="Arial" w:hAnsi="Arial" w:cs="Arial"/>
          <w:noProof/>
          <w:sz w:val="16"/>
          <w:szCs w:val="16"/>
        </w:rPr>
        <w:fldChar w:fldCharType="end"/>
      </w:r>
    </w:p>
    <w:p w:rsidR="001150F2" w:rsidRPr="001D136A" w:rsidRDefault="001150F2" w:rsidP="001D136A">
      <w:pPr>
        <w:pStyle w:val="TOC2"/>
        <w:rPr>
          <w:rFonts w:eastAsiaTheme="minorEastAsia"/>
        </w:rPr>
      </w:pPr>
      <w:r w:rsidRPr="001D136A">
        <w:t>Dating Violence</w:t>
      </w:r>
      <w:r w:rsidRPr="001D136A">
        <w:tab/>
      </w:r>
      <w:r w:rsidR="00A44286" w:rsidRPr="001D136A">
        <w:fldChar w:fldCharType="begin"/>
      </w:r>
      <w:r w:rsidRPr="001D136A">
        <w:instrText xml:space="preserve"> PAGEREF _Toc355717205 \h </w:instrText>
      </w:r>
      <w:r w:rsidR="00A44286" w:rsidRPr="001D136A">
        <w:fldChar w:fldCharType="separate"/>
      </w:r>
      <w:r w:rsidR="001A1BAE">
        <w:t>12</w:t>
      </w:r>
      <w:r w:rsidR="00A44286" w:rsidRPr="001D136A">
        <w:fldChar w:fldCharType="end"/>
      </w:r>
    </w:p>
    <w:p w:rsidR="001150F2" w:rsidRPr="001D136A" w:rsidRDefault="001150F2" w:rsidP="001D136A">
      <w:pPr>
        <w:pStyle w:val="TOC2"/>
        <w:rPr>
          <w:rFonts w:eastAsiaTheme="minorEastAsia"/>
        </w:rPr>
      </w:pPr>
      <w:r w:rsidRPr="001D136A">
        <w:t>Stalking and Harassment</w:t>
      </w:r>
      <w:r w:rsidRPr="001D136A">
        <w:tab/>
      </w:r>
      <w:r w:rsidR="00A44286" w:rsidRPr="001D136A">
        <w:fldChar w:fldCharType="begin"/>
      </w:r>
      <w:r w:rsidRPr="001D136A">
        <w:instrText xml:space="preserve"> PAGEREF _Toc355717206 \h </w:instrText>
      </w:r>
      <w:r w:rsidR="00A44286" w:rsidRPr="001D136A">
        <w:fldChar w:fldCharType="separate"/>
      </w:r>
      <w:r w:rsidR="001A1BAE">
        <w:t>13</w:t>
      </w:r>
      <w:r w:rsidR="00A44286" w:rsidRPr="001D136A">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State Law</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_Toc355717207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13</w:t>
      </w:r>
      <w:r w:rsidR="00A44286" w:rsidRPr="001D136A">
        <w:rPr>
          <w:rFonts w:ascii="Arial" w:hAnsi="Arial" w:cs="Arial"/>
          <w:noProof/>
          <w:sz w:val="16"/>
          <w:szCs w:val="16"/>
        </w:rPr>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Basic Data on Stalking</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_Toc355717208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13</w:t>
      </w:r>
      <w:r w:rsidR="00A44286" w:rsidRPr="001D136A">
        <w:rPr>
          <w:rFonts w:ascii="Arial" w:hAnsi="Arial" w:cs="Arial"/>
          <w:noProof/>
          <w:sz w:val="16"/>
          <w:szCs w:val="16"/>
        </w:rPr>
        <w:fldChar w:fldCharType="end"/>
      </w:r>
    </w:p>
    <w:p w:rsidR="001150F2" w:rsidRPr="001D136A" w:rsidRDefault="001150F2" w:rsidP="001D136A">
      <w:pPr>
        <w:pStyle w:val="TOC2"/>
        <w:rPr>
          <w:rFonts w:eastAsiaTheme="minorEastAsia"/>
        </w:rPr>
      </w:pPr>
      <w:r w:rsidRPr="001D136A">
        <w:t>Cybercrimes</w:t>
      </w:r>
      <w:r w:rsidRPr="001D136A">
        <w:tab/>
      </w:r>
      <w:r w:rsidR="00A44286" w:rsidRPr="001D136A">
        <w:fldChar w:fldCharType="begin"/>
      </w:r>
      <w:r w:rsidRPr="001D136A">
        <w:instrText xml:space="preserve"> PAGEREF _Toc355717209 \h </w:instrText>
      </w:r>
      <w:r w:rsidR="00A44286" w:rsidRPr="001D136A">
        <w:fldChar w:fldCharType="separate"/>
      </w:r>
      <w:r w:rsidR="001A1BAE">
        <w:t>14</w:t>
      </w:r>
      <w:r w:rsidR="00A44286" w:rsidRPr="001D136A">
        <w:fldChar w:fldCharType="end"/>
      </w:r>
    </w:p>
    <w:p w:rsidR="001150F2" w:rsidRPr="001D136A" w:rsidRDefault="001150F2" w:rsidP="001D136A">
      <w:pPr>
        <w:pStyle w:val="TOC1"/>
        <w:rPr>
          <w:rFonts w:eastAsiaTheme="minorEastAsia"/>
        </w:rPr>
      </w:pPr>
      <w:r w:rsidRPr="001D136A">
        <w:t>B2. Background</w:t>
      </w:r>
      <w:r w:rsidRPr="001D136A">
        <w:tab/>
      </w:r>
      <w:r w:rsidR="00A44286" w:rsidRPr="001D136A">
        <w:fldChar w:fldCharType="begin"/>
      </w:r>
      <w:r w:rsidRPr="001D136A">
        <w:instrText xml:space="preserve"> PAGEREF _Toc355717210 \h </w:instrText>
      </w:r>
      <w:r w:rsidR="00A44286" w:rsidRPr="001D136A">
        <w:fldChar w:fldCharType="separate"/>
      </w:r>
      <w:r w:rsidR="001A1BAE">
        <w:t>15</w:t>
      </w:r>
      <w:r w:rsidR="00A44286" w:rsidRPr="001D136A">
        <w:fldChar w:fldCharType="end"/>
      </w:r>
    </w:p>
    <w:p w:rsidR="001150F2" w:rsidRPr="001D136A" w:rsidRDefault="001150F2" w:rsidP="001D136A">
      <w:pPr>
        <w:pStyle w:val="TOC2"/>
        <w:rPr>
          <w:rFonts w:eastAsiaTheme="minorEastAsia"/>
        </w:rPr>
      </w:pPr>
      <w:r w:rsidRPr="001D136A">
        <w:t>Gender</w:t>
      </w:r>
      <w:r w:rsidR="002E1FD4">
        <w:t>-</w:t>
      </w:r>
      <w:r w:rsidR="004344B7">
        <w:t>B</w:t>
      </w:r>
      <w:r w:rsidR="002E1FD4">
        <w:t>ased</w:t>
      </w:r>
      <w:r w:rsidRPr="001D136A">
        <w:t xml:space="preserve"> Violence</w:t>
      </w:r>
      <w:r w:rsidRPr="001D136A">
        <w:tab/>
      </w:r>
      <w:r w:rsidR="00A44286" w:rsidRPr="001D136A">
        <w:fldChar w:fldCharType="begin"/>
      </w:r>
      <w:r w:rsidRPr="001D136A">
        <w:instrText xml:space="preserve"> PAGEREF _Toc355717211 \h </w:instrText>
      </w:r>
      <w:r w:rsidR="00A44286" w:rsidRPr="001D136A">
        <w:fldChar w:fldCharType="separate"/>
      </w:r>
      <w:r w:rsidR="001A1BAE">
        <w:t>15</w:t>
      </w:r>
      <w:r w:rsidR="00A44286" w:rsidRPr="001D136A">
        <w:fldChar w:fldCharType="end"/>
      </w:r>
    </w:p>
    <w:p w:rsidR="001150F2" w:rsidRPr="001D136A" w:rsidRDefault="001150F2" w:rsidP="001D136A">
      <w:pPr>
        <w:pStyle w:val="TOC2"/>
        <w:rPr>
          <w:rFonts w:eastAsiaTheme="minorEastAsia"/>
        </w:rPr>
      </w:pPr>
      <w:r w:rsidRPr="001D136A">
        <w:t>Victim Blaming</w:t>
      </w:r>
      <w:r w:rsidRPr="001D136A">
        <w:tab/>
      </w:r>
      <w:r w:rsidR="00A44286" w:rsidRPr="001D136A">
        <w:fldChar w:fldCharType="begin"/>
      </w:r>
      <w:r w:rsidRPr="001D136A">
        <w:instrText xml:space="preserve"> PAGEREF _Toc355717212 \h </w:instrText>
      </w:r>
      <w:r w:rsidR="00A44286" w:rsidRPr="001D136A">
        <w:fldChar w:fldCharType="separate"/>
      </w:r>
      <w:r w:rsidR="001A1BAE">
        <w:t>17</w:t>
      </w:r>
      <w:r w:rsidR="00A44286" w:rsidRPr="001D136A">
        <w:fldChar w:fldCharType="end"/>
      </w:r>
    </w:p>
    <w:p w:rsidR="001150F2" w:rsidRPr="001D136A" w:rsidRDefault="001150F2" w:rsidP="001D136A">
      <w:pPr>
        <w:pStyle w:val="TOC2"/>
        <w:rPr>
          <w:rFonts w:eastAsiaTheme="minorEastAsia"/>
        </w:rPr>
      </w:pPr>
      <w:r w:rsidRPr="001D136A">
        <w:t>Sex Offenders</w:t>
      </w:r>
      <w:r w:rsidRPr="001D136A">
        <w:tab/>
      </w:r>
      <w:r w:rsidR="00A44286" w:rsidRPr="001D136A">
        <w:fldChar w:fldCharType="begin"/>
      </w:r>
      <w:r w:rsidRPr="001D136A">
        <w:instrText xml:space="preserve"> PAGEREF _Toc355717213 \h </w:instrText>
      </w:r>
      <w:r w:rsidR="00A44286" w:rsidRPr="001D136A">
        <w:fldChar w:fldCharType="separate"/>
      </w:r>
      <w:r w:rsidR="001A1BAE">
        <w:t>18</w:t>
      </w:r>
      <w:r w:rsidR="00A44286" w:rsidRPr="001D136A">
        <w:fldChar w:fldCharType="end"/>
      </w:r>
    </w:p>
    <w:p w:rsidR="001150F2" w:rsidRPr="001D136A" w:rsidRDefault="001150F2" w:rsidP="001D136A">
      <w:pPr>
        <w:pStyle w:val="TOC2"/>
        <w:rPr>
          <w:rFonts w:eastAsiaTheme="minorEastAsia"/>
        </w:rPr>
      </w:pPr>
      <w:r w:rsidRPr="001D136A">
        <w:t>Abusive Partners</w:t>
      </w:r>
      <w:r w:rsidRPr="001D136A">
        <w:tab/>
      </w:r>
      <w:r w:rsidR="00A44286" w:rsidRPr="001D136A">
        <w:fldChar w:fldCharType="begin"/>
      </w:r>
      <w:r w:rsidRPr="001D136A">
        <w:instrText xml:space="preserve"> PAGEREF _Toc355717214 \h </w:instrText>
      </w:r>
      <w:r w:rsidR="00A44286" w:rsidRPr="001D136A">
        <w:fldChar w:fldCharType="separate"/>
      </w:r>
      <w:r w:rsidR="001A1BAE">
        <w:t>20</w:t>
      </w:r>
      <w:r w:rsidR="00A44286" w:rsidRPr="001D136A">
        <w:fldChar w:fldCharType="end"/>
      </w:r>
    </w:p>
    <w:p w:rsidR="001150F2" w:rsidRPr="001D136A" w:rsidRDefault="001150F2" w:rsidP="001D136A">
      <w:pPr>
        <w:pStyle w:val="TOC2"/>
        <w:rPr>
          <w:rFonts w:eastAsiaTheme="minorEastAsia"/>
        </w:rPr>
      </w:pPr>
      <w:r w:rsidRPr="001D136A">
        <w:t>Stalkers</w:t>
      </w:r>
      <w:r w:rsidRPr="001D136A">
        <w:tab/>
      </w:r>
      <w:r w:rsidR="00A44286" w:rsidRPr="001D136A">
        <w:fldChar w:fldCharType="begin"/>
      </w:r>
      <w:r w:rsidRPr="001D136A">
        <w:instrText xml:space="preserve"> PAGEREF _Toc355717215 \h </w:instrText>
      </w:r>
      <w:r w:rsidR="00A44286" w:rsidRPr="001D136A">
        <w:fldChar w:fldCharType="separate"/>
      </w:r>
      <w:r w:rsidR="001A1BAE">
        <w:t>21</w:t>
      </w:r>
      <w:r w:rsidR="00A44286" w:rsidRPr="001D136A">
        <w:fldChar w:fldCharType="end"/>
      </w:r>
    </w:p>
    <w:p w:rsidR="001150F2" w:rsidRPr="001D136A" w:rsidRDefault="001150F2" w:rsidP="001D136A">
      <w:pPr>
        <w:pStyle w:val="TOC1"/>
        <w:rPr>
          <w:rFonts w:eastAsiaTheme="minorEastAsia"/>
        </w:rPr>
      </w:pPr>
      <w:r w:rsidRPr="001D136A">
        <w:t>B3. Responding to Disclosures</w:t>
      </w:r>
      <w:r w:rsidRPr="001D136A">
        <w:tab/>
      </w:r>
      <w:r w:rsidR="00A44286" w:rsidRPr="001D136A">
        <w:fldChar w:fldCharType="begin"/>
      </w:r>
      <w:r w:rsidRPr="001D136A">
        <w:instrText xml:space="preserve"> PAGEREF _Toc355717216 \h </w:instrText>
      </w:r>
      <w:r w:rsidR="00A44286" w:rsidRPr="001D136A">
        <w:fldChar w:fldCharType="separate"/>
      </w:r>
      <w:r w:rsidR="001A1BAE">
        <w:t>21</w:t>
      </w:r>
      <w:r w:rsidR="00A44286" w:rsidRPr="001D136A">
        <w:fldChar w:fldCharType="end"/>
      </w:r>
    </w:p>
    <w:p w:rsidR="001150F2" w:rsidRPr="001D136A" w:rsidRDefault="001150F2" w:rsidP="001D136A">
      <w:pPr>
        <w:pStyle w:val="TOC2"/>
        <w:rPr>
          <w:rFonts w:eastAsiaTheme="minorEastAsia"/>
        </w:rPr>
      </w:pPr>
      <w:r w:rsidRPr="001D136A">
        <w:t>Coordinated Response</w:t>
      </w:r>
      <w:r w:rsidRPr="001D136A">
        <w:tab/>
      </w:r>
      <w:r w:rsidR="00A44286" w:rsidRPr="001D136A">
        <w:fldChar w:fldCharType="begin"/>
      </w:r>
      <w:r w:rsidRPr="001D136A">
        <w:instrText xml:space="preserve"> PAGEREF _Toc355717217 \h </w:instrText>
      </w:r>
      <w:r w:rsidR="00A44286" w:rsidRPr="001D136A">
        <w:fldChar w:fldCharType="separate"/>
      </w:r>
      <w:r w:rsidR="001A1BAE">
        <w:t>22</w:t>
      </w:r>
      <w:r w:rsidR="00A44286" w:rsidRPr="001D136A">
        <w:fldChar w:fldCharType="end"/>
      </w:r>
    </w:p>
    <w:p w:rsidR="001150F2" w:rsidRPr="001D136A" w:rsidRDefault="001150F2" w:rsidP="001D136A">
      <w:pPr>
        <w:pStyle w:val="TOC2"/>
        <w:rPr>
          <w:rFonts w:eastAsiaTheme="minorEastAsia"/>
        </w:rPr>
      </w:pPr>
      <w:r w:rsidRPr="001D136A">
        <w:t>Health Consequences for Victims</w:t>
      </w:r>
      <w:r w:rsidRPr="001D136A">
        <w:tab/>
      </w:r>
      <w:r w:rsidR="00A44286" w:rsidRPr="001D136A">
        <w:fldChar w:fldCharType="begin"/>
      </w:r>
      <w:r w:rsidRPr="001D136A">
        <w:instrText xml:space="preserve"> PAGEREF _Toc355717218 \h </w:instrText>
      </w:r>
      <w:r w:rsidR="00A44286" w:rsidRPr="001D136A">
        <w:fldChar w:fldCharType="separate"/>
      </w:r>
      <w:r w:rsidR="001A1BAE">
        <w:t>22</w:t>
      </w:r>
      <w:r w:rsidR="00A44286" w:rsidRPr="001D136A">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Traumatic Reactions</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_Toc355717219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23</w:t>
      </w:r>
      <w:r w:rsidR="00A44286" w:rsidRPr="001D136A">
        <w:rPr>
          <w:rFonts w:ascii="Arial" w:hAnsi="Arial" w:cs="Arial"/>
          <w:noProof/>
          <w:sz w:val="16"/>
          <w:szCs w:val="16"/>
        </w:rPr>
        <w:fldChar w:fldCharType="end"/>
      </w:r>
    </w:p>
    <w:p w:rsidR="001150F2" w:rsidRPr="001D136A" w:rsidRDefault="001150F2" w:rsidP="001D136A">
      <w:pPr>
        <w:pStyle w:val="TOC2"/>
        <w:rPr>
          <w:rFonts w:eastAsiaTheme="minorEastAsia"/>
        </w:rPr>
      </w:pPr>
      <w:r w:rsidRPr="001D136A">
        <w:t>State Requirements Related to Disclosures of Victimization</w:t>
      </w:r>
      <w:r w:rsidRPr="001D136A">
        <w:tab/>
      </w:r>
      <w:r w:rsidR="00A44286" w:rsidRPr="001D136A">
        <w:fldChar w:fldCharType="begin"/>
      </w:r>
      <w:r w:rsidRPr="001D136A">
        <w:instrText xml:space="preserve"> PAGEREF _Toc355717220 \h </w:instrText>
      </w:r>
      <w:r w:rsidR="00A44286" w:rsidRPr="001D136A">
        <w:fldChar w:fldCharType="separate"/>
      </w:r>
      <w:r w:rsidR="001A1BAE">
        <w:t>24</w:t>
      </w:r>
      <w:r w:rsidR="00A44286" w:rsidRPr="001D136A">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Mandatory Reporting</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_Toc355717221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24</w:t>
      </w:r>
      <w:r w:rsidR="00A44286" w:rsidRPr="001D136A">
        <w:rPr>
          <w:rFonts w:ascii="Arial" w:hAnsi="Arial" w:cs="Arial"/>
          <w:noProof/>
          <w:sz w:val="16"/>
          <w:szCs w:val="16"/>
        </w:rPr>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Informed Consent and Guardianship/Conservatorship</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_Toc355717222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26</w:t>
      </w:r>
      <w:r w:rsidR="00A44286" w:rsidRPr="001D136A">
        <w:rPr>
          <w:rFonts w:ascii="Arial" w:hAnsi="Arial" w:cs="Arial"/>
          <w:noProof/>
          <w:sz w:val="16"/>
          <w:szCs w:val="16"/>
        </w:rPr>
        <w:fldChar w:fldCharType="end"/>
      </w:r>
    </w:p>
    <w:p w:rsidR="001150F2" w:rsidRPr="001D136A" w:rsidRDefault="001150F2" w:rsidP="005B1775">
      <w:pPr>
        <w:pStyle w:val="TOC3"/>
        <w:tabs>
          <w:tab w:val="right" w:leader="dot" w:pos="9350"/>
        </w:tabs>
        <w:spacing w:after="60"/>
        <w:rPr>
          <w:rFonts w:ascii="Arial" w:eastAsiaTheme="minorEastAsia" w:hAnsi="Arial" w:cs="Arial"/>
          <w:noProof/>
          <w:sz w:val="16"/>
          <w:szCs w:val="16"/>
        </w:rPr>
      </w:pPr>
      <w:r w:rsidRPr="001D136A">
        <w:rPr>
          <w:rFonts w:ascii="Arial" w:hAnsi="Arial" w:cs="Arial"/>
          <w:noProof/>
          <w:sz w:val="16"/>
          <w:szCs w:val="16"/>
        </w:rPr>
        <w:t>Confidentiality</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_Toc355717223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26</w:t>
      </w:r>
      <w:r w:rsidR="00A44286" w:rsidRPr="001D136A">
        <w:rPr>
          <w:rFonts w:ascii="Arial" w:hAnsi="Arial" w:cs="Arial"/>
          <w:noProof/>
          <w:sz w:val="16"/>
          <w:szCs w:val="16"/>
        </w:rPr>
        <w:fldChar w:fldCharType="end"/>
      </w:r>
    </w:p>
    <w:p w:rsidR="001150F2" w:rsidRPr="001D136A" w:rsidRDefault="001150F2" w:rsidP="001D136A">
      <w:pPr>
        <w:pStyle w:val="TOC2"/>
        <w:rPr>
          <w:rFonts w:eastAsiaTheme="minorEastAsia"/>
        </w:rPr>
      </w:pPr>
      <w:r w:rsidRPr="001D136A">
        <w:t>Customizing Your Initial Response</w:t>
      </w:r>
      <w:r w:rsidRPr="001D136A">
        <w:tab/>
      </w:r>
      <w:r w:rsidR="00A44286" w:rsidRPr="001D136A">
        <w:fldChar w:fldCharType="begin"/>
      </w:r>
      <w:r w:rsidRPr="001D136A">
        <w:instrText xml:space="preserve"> PAGEREF _Toc355717224 \h </w:instrText>
      </w:r>
      <w:r w:rsidR="00A44286" w:rsidRPr="001D136A">
        <w:fldChar w:fldCharType="separate"/>
      </w:r>
      <w:r w:rsidR="001A1BAE">
        <w:t>27</w:t>
      </w:r>
      <w:r w:rsidR="00A44286" w:rsidRPr="001D136A">
        <w:fldChar w:fldCharType="end"/>
      </w:r>
    </w:p>
    <w:p w:rsidR="001150F2" w:rsidRPr="001D136A" w:rsidRDefault="001150F2" w:rsidP="001D136A">
      <w:pPr>
        <w:pStyle w:val="TOC2"/>
        <w:rPr>
          <w:rFonts w:eastAsiaTheme="minorEastAsia"/>
        </w:rPr>
      </w:pPr>
      <w:r w:rsidRPr="001D136A">
        <w:t>Crisis Intervention</w:t>
      </w:r>
      <w:r w:rsidRPr="001D136A">
        <w:tab/>
      </w:r>
      <w:r w:rsidR="00A44286" w:rsidRPr="001D136A">
        <w:fldChar w:fldCharType="begin"/>
      </w:r>
      <w:r w:rsidRPr="001D136A">
        <w:instrText xml:space="preserve"> PAGEREF _Toc355717225 \h </w:instrText>
      </w:r>
      <w:r w:rsidR="00A44286" w:rsidRPr="001D136A">
        <w:fldChar w:fldCharType="separate"/>
      </w:r>
      <w:r w:rsidR="001A1BAE">
        <w:t>28</w:t>
      </w:r>
      <w:r w:rsidR="00A44286" w:rsidRPr="001D136A">
        <w:fldChar w:fldCharType="end"/>
      </w:r>
    </w:p>
    <w:p w:rsidR="001150F2" w:rsidRPr="001D136A" w:rsidRDefault="001150F2" w:rsidP="001D136A">
      <w:pPr>
        <w:pStyle w:val="TOC2"/>
        <w:rPr>
          <w:rFonts w:eastAsiaTheme="minorEastAsia"/>
        </w:rPr>
      </w:pPr>
      <w:r w:rsidRPr="001D136A">
        <w:t>Medical Care</w:t>
      </w:r>
      <w:r w:rsidRPr="001D136A">
        <w:tab/>
      </w:r>
      <w:r w:rsidR="001A1BAE">
        <w:t>29</w:t>
      </w:r>
    </w:p>
    <w:p w:rsidR="001150F2" w:rsidRPr="001D136A" w:rsidRDefault="001150F2" w:rsidP="001D136A">
      <w:pPr>
        <w:pStyle w:val="TOC2"/>
        <w:rPr>
          <w:rFonts w:eastAsiaTheme="minorEastAsia"/>
        </w:rPr>
      </w:pPr>
      <w:r w:rsidRPr="001D136A">
        <w:t>Preservation of Evidence in Sexual Assault Cases</w:t>
      </w:r>
      <w:r w:rsidRPr="001D136A">
        <w:tab/>
      </w:r>
      <w:r w:rsidR="00A44286" w:rsidRPr="001D136A">
        <w:fldChar w:fldCharType="begin"/>
      </w:r>
      <w:r w:rsidRPr="001D136A">
        <w:instrText xml:space="preserve"> PAGEREF _Toc355717227 \h </w:instrText>
      </w:r>
      <w:r w:rsidR="00A44286" w:rsidRPr="001D136A">
        <w:fldChar w:fldCharType="separate"/>
      </w:r>
      <w:r w:rsidR="001A1BAE">
        <w:t>29</w:t>
      </w:r>
      <w:r w:rsidR="00A44286" w:rsidRPr="001D136A">
        <w:fldChar w:fldCharType="end"/>
      </w:r>
    </w:p>
    <w:p w:rsidR="001150F2" w:rsidRPr="001D136A" w:rsidRDefault="001150F2" w:rsidP="001D136A">
      <w:pPr>
        <w:pStyle w:val="TOC2"/>
        <w:rPr>
          <w:rFonts w:eastAsiaTheme="minorEastAsia"/>
        </w:rPr>
      </w:pPr>
      <w:r w:rsidRPr="001D136A">
        <w:t>Safety Planning</w:t>
      </w:r>
      <w:r w:rsidRPr="001D136A">
        <w:tab/>
      </w:r>
      <w:r w:rsidR="004344B7">
        <w:t>30</w:t>
      </w:r>
    </w:p>
    <w:p w:rsidR="001150F2" w:rsidRPr="001D136A" w:rsidRDefault="005B62E0" w:rsidP="001D136A">
      <w:pPr>
        <w:pStyle w:val="TOC2"/>
        <w:rPr>
          <w:rFonts w:eastAsiaTheme="minorEastAsia"/>
        </w:rPr>
      </w:pPr>
      <w:r>
        <w:t xml:space="preserve">Victims With </w:t>
      </w:r>
      <w:r w:rsidR="001150F2" w:rsidRPr="001D136A">
        <w:t>Disabilit</w:t>
      </w:r>
      <w:r>
        <w:t>ies</w:t>
      </w:r>
      <w:r w:rsidR="001150F2" w:rsidRPr="001D136A">
        <w:tab/>
      </w:r>
      <w:r w:rsidR="00A44286" w:rsidRPr="001D136A">
        <w:fldChar w:fldCharType="begin"/>
      </w:r>
      <w:r w:rsidR="001150F2" w:rsidRPr="001D136A">
        <w:instrText xml:space="preserve"> PAGEREF _Toc355717229 \h </w:instrText>
      </w:r>
      <w:r w:rsidR="00A44286" w:rsidRPr="001D136A">
        <w:fldChar w:fldCharType="separate"/>
      </w:r>
      <w:r w:rsidR="001A1BAE">
        <w:t>31</w:t>
      </w:r>
      <w:r w:rsidR="00A44286" w:rsidRPr="001D136A">
        <w:fldChar w:fldCharType="end"/>
      </w:r>
    </w:p>
    <w:p w:rsidR="001150F2" w:rsidRPr="001D136A" w:rsidRDefault="001150F2" w:rsidP="001D136A">
      <w:pPr>
        <w:pStyle w:val="TOC1"/>
        <w:rPr>
          <w:rFonts w:eastAsiaTheme="minorEastAsia"/>
        </w:rPr>
      </w:pPr>
      <w:r w:rsidRPr="001D136A">
        <w:t>B4. Reporting and Investigation</w:t>
      </w:r>
      <w:r w:rsidRPr="001D136A">
        <w:tab/>
      </w:r>
      <w:r w:rsidR="00A44286" w:rsidRPr="001D136A">
        <w:fldChar w:fldCharType="begin"/>
      </w:r>
      <w:r w:rsidRPr="001D136A">
        <w:instrText xml:space="preserve"> PAGEREF _Toc355717230 \h </w:instrText>
      </w:r>
      <w:r w:rsidR="00A44286" w:rsidRPr="001D136A">
        <w:fldChar w:fldCharType="separate"/>
      </w:r>
      <w:r w:rsidR="001A1BAE">
        <w:t>32</w:t>
      </w:r>
      <w:r w:rsidR="00A44286" w:rsidRPr="001D136A">
        <w:fldChar w:fldCharType="end"/>
      </w:r>
    </w:p>
    <w:p w:rsidR="001150F2" w:rsidRPr="001D136A" w:rsidRDefault="001150F2" w:rsidP="002E1FD4">
      <w:pPr>
        <w:pStyle w:val="TOC3"/>
        <w:tabs>
          <w:tab w:val="right" w:leader="dot" w:pos="9350"/>
        </w:tabs>
        <w:spacing w:after="60"/>
        <w:ind w:left="0"/>
        <w:rPr>
          <w:rFonts w:ascii="Arial" w:eastAsiaTheme="minorEastAsia" w:hAnsi="Arial" w:cs="Arial"/>
          <w:noProof/>
          <w:sz w:val="16"/>
          <w:szCs w:val="16"/>
        </w:rPr>
      </w:pPr>
      <w:r w:rsidRPr="001D136A">
        <w:rPr>
          <w:rFonts w:ascii="Arial" w:hAnsi="Arial" w:cs="Arial"/>
          <w:noProof/>
          <w:sz w:val="16"/>
          <w:szCs w:val="16"/>
        </w:rPr>
        <w:t>Making the Report</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_Toc355717231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32</w:t>
      </w:r>
      <w:r w:rsidR="00A44286" w:rsidRPr="001D136A">
        <w:rPr>
          <w:rFonts w:ascii="Arial" w:hAnsi="Arial" w:cs="Arial"/>
          <w:noProof/>
          <w:sz w:val="16"/>
          <w:szCs w:val="16"/>
        </w:rPr>
        <w:fldChar w:fldCharType="end"/>
      </w:r>
    </w:p>
    <w:p w:rsidR="001150F2" w:rsidRPr="001D136A" w:rsidRDefault="001150F2" w:rsidP="002E1FD4">
      <w:pPr>
        <w:pStyle w:val="TOC3"/>
        <w:tabs>
          <w:tab w:val="right" w:leader="dot" w:pos="9350"/>
        </w:tabs>
        <w:spacing w:after="60"/>
        <w:ind w:left="0"/>
        <w:rPr>
          <w:rFonts w:ascii="Arial" w:eastAsiaTheme="minorEastAsia" w:hAnsi="Arial" w:cs="Arial"/>
          <w:noProof/>
          <w:sz w:val="16"/>
          <w:szCs w:val="16"/>
        </w:rPr>
      </w:pPr>
      <w:r w:rsidRPr="001D136A">
        <w:rPr>
          <w:rFonts w:ascii="Arial" w:hAnsi="Arial" w:cs="Arial"/>
          <w:noProof/>
          <w:sz w:val="16"/>
          <w:szCs w:val="16"/>
        </w:rPr>
        <w:t>Responding Law Enforcement</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_Toc355717232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33</w:t>
      </w:r>
      <w:r w:rsidR="00A44286" w:rsidRPr="001D136A">
        <w:rPr>
          <w:rFonts w:ascii="Arial" w:hAnsi="Arial" w:cs="Arial"/>
          <w:noProof/>
          <w:sz w:val="16"/>
          <w:szCs w:val="16"/>
        </w:rPr>
        <w:fldChar w:fldCharType="end"/>
      </w:r>
    </w:p>
    <w:p w:rsidR="001150F2" w:rsidRPr="001D136A" w:rsidRDefault="001150F2" w:rsidP="002E1FD4">
      <w:pPr>
        <w:pStyle w:val="TOC3"/>
        <w:tabs>
          <w:tab w:val="right" w:leader="dot" w:pos="9350"/>
        </w:tabs>
        <w:spacing w:after="60"/>
        <w:ind w:left="0"/>
        <w:rPr>
          <w:rFonts w:ascii="Arial" w:eastAsiaTheme="minorEastAsia" w:hAnsi="Arial" w:cs="Arial"/>
          <w:noProof/>
          <w:sz w:val="16"/>
          <w:szCs w:val="16"/>
        </w:rPr>
      </w:pPr>
      <w:r w:rsidRPr="001D136A">
        <w:rPr>
          <w:rFonts w:ascii="Arial" w:hAnsi="Arial" w:cs="Arial"/>
          <w:noProof/>
          <w:sz w:val="16"/>
          <w:szCs w:val="16"/>
        </w:rPr>
        <w:t>Gathering Information for the Report</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_Toc355717233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33</w:t>
      </w:r>
      <w:r w:rsidR="00A44286" w:rsidRPr="001D136A">
        <w:rPr>
          <w:rFonts w:ascii="Arial" w:hAnsi="Arial" w:cs="Arial"/>
          <w:noProof/>
          <w:sz w:val="16"/>
          <w:szCs w:val="16"/>
        </w:rPr>
        <w:fldChar w:fldCharType="end"/>
      </w:r>
    </w:p>
    <w:p w:rsidR="001150F2" w:rsidRPr="001D136A" w:rsidRDefault="001150F2" w:rsidP="002E1FD4">
      <w:pPr>
        <w:pStyle w:val="TOC3"/>
        <w:tabs>
          <w:tab w:val="right" w:leader="dot" w:pos="9350"/>
        </w:tabs>
        <w:spacing w:after="60"/>
        <w:ind w:left="0"/>
        <w:rPr>
          <w:rFonts w:ascii="Arial" w:eastAsiaTheme="minorEastAsia" w:hAnsi="Arial" w:cs="Arial"/>
          <w:noProof/>
          <w:sz w:val="16"/>
          <w:szCs w:val="16"/>
        </w:rPr>
      </w:pPr>
      <w:r w:rsidRPr="001D136A">
        <w:rPr>
          <w:rFonts w:ascii="Arial" w:hAnsi="Arial" w:cs="Arial"/>
          <w:noProof/>
          <w:sz w:val="16"/>
          <w:szCs w:val="16"/>
        </w:rPr>
        <w:t>Ongoing Investigation</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_Toc355717234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34</w:t>
      </w:r>
      <w:r w:rsidR="00A44286" w:rsidRPr="001D136A">
        <w:rPr>
          <w:rFonts w:ascii="Arial" w:hAnsi="Arial" w:cs="Arial"/>
          <w:noProof/>
          <w:sz w:val="16"/>
          <w:szCs w:val="16"/>
        </w:rPr>
        <w:fldChar w:fldCharType="end"/>
      </w:r>
    </w:p>
    <w:p w:rsidR="001150F2" w:rsidRPr="001D136A" w:rsidRDefault="001150F2" w:rsidP="001D136A">
      <w:pPr>
        <w:pStyle w:val="TOC1"/>
        <w:rPr>
          <w:rFonts w:eastAsiaTheme="minorEastAsia"/>
        </w:rPr>
      </w:pPr>
      <w:r w:rsidRPr="001D136A">
        <w:t>B5. Promoting Prevention</w:t>
      </w:r>
      <w:r w:rsidRPr="001D136A">
        <w:tab/>
      </w:r>
      <w:r w:rsidR="00A44286" w:rsidRPr="001D136A">
        <w:fldChar w:fldCharType="begin"/>
      </w:r>
      <w:r w:rsidRPr="001D136A">
        <w:instrText xml:space="preserve"> PAGEREF _Toc355717235 \h </w:instrText>
      </w:r>
      <w:r w:rsidR="00A44286" w:rsidRPr="001D136A">
        <w:fldChar w:fldCharType="separate"/>
      </w:r>
      <w:r w:rsidR="001A1BAE">
        <w:t>35</w:t>
      </w:r>
      <w:r w:rsidR="00A44286" w:rsidRPr="001D136A">
        <w:fldChar w:fldCharType="end"/>
      </w:r>
    </w:p>
    <w:p w:rsidR="001150F2" w:rsidRPr="001D136A" w:rsidRDefault="001150F2" w:rsidP="001D136A">
      <w:pPr>
        <w:pStyle w:val="TOC2"/>
        <w:rPr>
          <w:rFonts w:eastAsiaTheme="minorEastAsia"/>
        </w:rPr>
      </w:pPr>
      <w:r w:rsidRPr="001D136A">
        <w:t>General Approach to Prevention</w:t>
      </w:r>
      <w:r w:rsidRPr="001D136A">
        <w:tab/>
      </w:r>
      <w:r w:rsidR="00A44286" w:rsidRPr="001D136A">
        <w:fldChar w:fldCharType="begin"/>
      </w:r>
      <w:r w:rsidRPr="001D136A">
        <w:instrText xml:space="preserve"> PAGEREF _Toc355717236 \h </w:instrText>
      </w:r>
      <w:r w:rsidR="00A44286" w:rsidRPr="001D136A">
        <w:fldChar w:fldCharType="separate"/>
      </w:r>
      <w:r w:rsidR="001A1BAE">
        <w:t>35</w:t>
      </w:r>
      <w:r w:rsidR="00A44286" w:rsidRPr="001D136A">
        <w:fldChar w:fldCharType="end"/>
      </w:r>
    </w:p>
    <w:p w:rsidR="001150F2" w:rsidRPr="001D136A" w:rsidRDefault="001150F2" w:rsidP="002E1FD4">
      <w:pPr>
        <w:pStyle w:val="TOC3"/>
        <w:tabs>
          <w:tab w:val="right" w:leader="dot" w:pos="9350"/>
        </w:tabs>
        <w:spacing w:after="60"/>
        <w:ind w:left="0"/>
        <w:rPr>
          <w:rFonts w:ascii="Arial" w:eastAsiaTheme="minorEastAsia" w:hAnsi="Arial" w:cs="Arial"/>
          <w:noProof/>
          <w:sz w:val="16"/>
          <w:szCs w:val="16"/>
        </w:rPr>
      </w:pPr>
      <w:r w:rsidRPr="001D136A">
        <w:rPr>
          <w:rFonts w:ascii="Arial" w:hAnsi="Arial" w:cs="Arial"/>
          <w:iCs/>
          <w:noProof/>
          <w:sz w:val="16"/>
          <w:szCs w:val="16"/>
        </w:rPr>
        <w:t>Healthy Relationships and Healthy Sexuality</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_Toc355717237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36</w:t>
      </w:r>
      <w:r w:rsidR="00A44286" w:rsidRPr="001D136A">
        <w:rPr>
          <w:rFonts w:ascii="Arial" w:hAnsi="Arial" w:cs="Arial"/>
          <w:noProof/>
          <w:sz w:val="16"/>
          <w:szCs w:val="16"/>
        </w:rPr>
        <w:fldChar w:fldCharType="end"/>
      </w:r>
    </w:p>
    <w:p w:rsidR="001150F2" w:rsidRPr="001D136A" w:rsidRDefault="001150F2" w:rsidP="002E1FD4">
      <w:pPr>
        <w:pStyle w:val="TOC3"/>
        <w:tabs>
          <w:tab w:val="right" w:leader="dot" w:pos="9350"/>
        </w:tabs>
        <w:spacing w:after="60"/>
        <w:ind w:left="0"/>
        <w:rPr>
          <w:rFonts w:ascii="Arial" w:eastAsiaTheme="minorEastAsia" w:hAnsi="Arial" w:cs="Arial"/>
          <w:noProof/>
          <w:sz w:val="16"/>
          <w:szCs w:val="16"/>
        </w:rPr>
      </w:pPr>
      <w:r w:rsidRPr="001D136A">
        <w:rPr>
          <w:rFonts w:ascii="Arial" w:hAnsi="Arial" w:cs="Arial"/>
          <w:noProof/>
          <w:sz w:val="16"/>
          <w:szCs w:val="16"/>
        </w:rPr>
        <w:t>Bystander Intervention</w:t>
      </w:r>
      <w:r w:rsidRPr="001D136A">
        <w:rPr>
          <w:rFonts w:ascii="Arial" w:hAnsi="Arial" w:cs="Arial"/>
          <w:noProof/>
          <w:sz w:val="16"/>
          <w:szCs w:val="16"/>
        </w:rPr>
        <w:tab/>
      </w:r>
      <w:r w:rsidR="00A44286" w:rsidRPr="001D136A">
        <w:rPr>
          <w:rFonts w:ascii="Arial" w:hAnsi="Arial" w:cs="Arial"/>
          <w:noProof/>
          <w:sz w:val="16"/>
          <w:szCs w:val="16"/>
        </w:rPr>
        <w:fldChar w:fldCharType="begin"/>
      </w:r>
      <w:r w:rsidRPr="001D136A">
        <w:rPr>
          <w:rFonts w:ascii="Arial" w:hAnsi="Arial" w:cs="Arial"/>
          <w:noProof/>
          <w:sz w:val="16"/>
          <w:szCs w:val="16"/>
        </w:rPr>
        <w:instrText xml:space="preserve"> PAGEREF _Toc355717238 \h </w:instrText>
      </w:r>
      <w:r w:rsidR="00A44286" w:rsidRPr="001D136A">
        <w:rPr>
          <w:rFonts w:ascii="Arial" w:hAnsi="Arial" w:cs="Arial"/>
          <w:noProof/>
          <w:sz w:val="16"/>
          <w:szCs w:val="16"/>
        </w:rPr>
      </w:r>
      <w:r w:rsidR="00A44286" w:rsidRPr="001D136A">
        <w:rPr>
          <w:rFonts w:ascii="Arial" w:hAnsi="Arial" w:cs="Arial"/>
          <w:noProof/>
          <w:sz w:val="16"/>
          <w:szCs w:val="16"/>
        </w:rPr>
        <w:fldChar w:fldCharType="separate"/>
      </w:r>
      <w:r w:rsidR="001A1BAE">
        <w:rPr>
          <w:rFonts w:ascii="Arial" w:hAnsi="Arial" w:cs="Arial"/>
          <w:noProof/>
          <w:sz w:val="16"/>
          <w:szCs w:val="16"/>
        </w:rPr>
        <w:t>37</w:t>
      </w:r>
      <w:r w:rsidR="00A44286" w:rsidRPr="001D136A">
        <w:rPr>
          <w:rFonts w:ascii="Arial" w:hAnsi="Arial" w:cs="Arial"/>
          <w:noProof/>
          <w:sz w:val="16"/>
          <w:szCs w:val="16"/>
        </w:rPr>
        <w:fldChar w:fldCharType="end"/>
      </w:r>
    </w:p>
    <w:p w:rsidR="001150F2" w:rsidRPr="001D136A" w:rsidRDefault="001150F2" w:rsidP="001D136A">
      <w:pPr>
        <w:pStyle w:val="TOC1"/>
        <w:rPr>
          <w:rFonts w:eastAsiaTheme="minorEastAsia"/>
        </w:rPr>
      </w:pPr>
      <w:r w:rsidRPr="001D136A">
        <w:t>References</w:t>
      </w:r>
      <w:r w:rsidRPr="001D136A">
        <w:tab/>
      </w:r>
      <w:r w:rsidR="00A44286" w:rsidRPr="001D136A">
        <w:fldChar w:fldCharType="begin"/>
      </w:r>
      <w:r w:rsidRPr="001D136A">
        <w:instrText xml:space="preserve"> PAGEREF _Toc355717239 \h </w:instrText>
      </w:r>
      <w:r w:rsidR="00A44286" w:rsidRPr="001D136A">
        <w:fldChar w:fldCharType="separate"/>
      </w:r>
      <w:r w:rsidR="001A1BAE">
        <w:t>38</w:t>
      </w:r>
      <w:r w:rsidR="00A44286" w:rsidRPr="001D136A">
        <w:fldChar w:fldCharType="end"/>
      </w:r>
    </w:p>
    <w:p w:rsidR="009B3021" w:rsidRPr="005B1775" w:rsidRDefault="00A44286" w:rsidP="005B1775">
      <w:pPr>
        <w:pStyle w:val="TOCHeading"/>
        <w:spacing w:before="0" w:after="60" w:line="240" w:lineRule="auto"/>
        <w:rPr>
          <w:rFonts w:ascii="Arial" w:hAnsi="Arial" w:cs="Arial"/>
          <w:sz w:val="17"/>
          <w:szCs w:val="17"/>
          <w:lang w:eastAsia="ar-SA"/>
        </w:rPr>
      </w:pPr>
      <w:r w:rsidRPr="005B1775">
        <w:rPr>
          <w:rFonts w:ascii="Arial" w:hAnsi="Arial" w:cs="Arial"/>
          <w:sz w:val="17"/>
          <w:szCs w:val="17"/>
        </w:rPr>
        <w:fldChar w:fldCharType="end"/>
      </w:r>
    </w:p>
    <w:p w:rsidR="0016618B" w:rsidRPr="001D136A" w:rsidRDefault="0016618B" w:rsidP="009B3021">
      <w:pPr>
        <w:pStyle w:val="Heading1"/>
        <w:rPr>
          <w:color w:val="365F91" w:themeColor="accent1" w:themeShade="BF"/>
          <w:lang w:eastAsia="ar-SA"/>
        </w:rPr>
      </w:pPr>
      <w:bookmarkStart w:id="4" w:name="_Toc355717193"/>
      <w:r w:rsidRPr="001D136A">
        <w:rPr>
          <w:color w:val="365F91" w:themeColor="accent1" w:themeShade="BF"/>
        </w:rPr>
        <w:lastRenderedPageBreak/>
        <w:t>Introduction</w:t>
      </w:r>
      <w:bookmarkEnd w:id="4"/>
    </w:p>
    <w:p w:rsidR="001C47D8" w:rsidRPr="006C58CA" w:rsidRDefault="001C47D8" w:rsidP="006C58CA">
      <w:pPr>
        <w:spacing w:line="264" w:lineRule="auto"/>
        <w:rPr>
          <w:rFonts w:ascii="Arial" w:hAnsi="Arial" w:cs="Arial"/>
          <w:sz w:val="22"/>
          <w:szCs w:val="22"/>
        </w:rPr>
      </w:pPr>
    </w:p>
    <w:p w:rsidR="006C58CA" w:rsidRDefault="00637419" w:rsidP="006C58CA">
      <w:pPr>
        <w:widowControl/>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sz w:val="22"/>
          <w:szCs w:val="22"/>
        </w:rPr>
        <w:t>The term i</w:t>
      </w:r>
      <w:r w:rsidR="006C58CA" w:rsidRPr="006C58CA">
        <w:rPr>
          <w:rFonts w:ascii="Arial" w:eastAsia="Times New Roman" w:hAnsi="Arial" w:cs="Arial"/>
          <w:sz w:val="22"/>
          <w:szCs w:val="22"/>
        </w:rPr>
        <w:t xml:space="preserve">nterpersonal violence </w:t>
      </w:r>
      <w:r>
        <w:rPr>
          <w:rFonts w:ascii="Arial" w:eastAsia="Times New Roman" w:hAnsi="Arial" w:cs="Arial"/>
          <w:sz w:val="22"/>
          <w:szCs w:val="22"/>
        </w:rPr>
        <w:t xml:space="preserve">simply means </w:t>
      </w:r>
      <w:r w:rsidR="006C58CA" w:rsidRPr="006C58CA">
        <w:rPr>
          <w:rFonts w:ascii="Arial" w:eastAsia="Times New Roman" w:hAnsi="Arial" w:cs="Arial"/>
          <w:sz w:val="22"/>
          <w:szCs w:val="22"/>
        </w:rPr>
        <w:t xml:space="preserve">violence inflicted </w:t>
      </w:r>
      <w:r w:rsidR="007701A3">
        <w:rPr>
          <w:rFonts w:ascii="Arial" w:eastAsia="Times New Roman" w:hAnsi="Arial" w:cs="Arial"/>
          <w:sz w:val="22"/>
          <w:szCs w:val="22"/>
        </w:rPr>
        <w:t xml:space="preserve">on one person </w:t>
      </w:r>
      <w:r w:rsidR="006C58CA" w:rsidRPr="006C58CA">
        <w:rPr>
          <w:rFonts w:ascii="Arial" w:eastAsia="Times New Roman" w:hAnsi="Arial" w:cs="Arial"/>
          <w:sz w:val="22"/>
          <w:szCs w:val="22"/>
        </w:rPr>
        <w:t xml:space="preserve">by another individual </w:t>
      </w:r>
      <w:r>
        <w:rPr>
          <w:rFonts w:ascii="Arial" w:eastAsia="Times New Roman" w:hAnsi="Arial" w:cs="Arial"/>
          <w:sz w:val="22"/>
          <w:szCs w:val="22"/>
        </w:rPr>
        <w:t xml:space="preserve">(e.g., an intimate </w:t>
      </w:r>
      <w:r w:rsidR="006C58CA">
        <w:rPr>
          <w:rFonts w:ascii="Arial" w:eastAsia="Times New Roman" w:hAnsi="Arial" w:cs="Arial"/>
          <w:sz w:val="22"/>
          <w:szCs w:val="22"/>
        </w:rPr>
        <w:t xml:space="preserve">partner, an acquaintance or stranger) </w:t>
      </w:r>
      <w:r w:rsidR="006C58CA" w:rsidRPr="006C58CA">
        <w:rPr>
          <w:rFonts w:ascii="Arial" w:eastAsia="Times New Roman" w:hAnsi="Arial" w:cs="Arial"/>
          <w:sz w:val="22"/>
          <w:szCs w:val="22"/>
        </w:rPr>
        <w:t xml:space="preserve">or </w:t>
      </w:r>
      <w:r w:rsidR="006C58CA">
        <w:rPr>
          <w:rFonts w:ascii="Arial" w:eastAsia="Times New Roman" w:hAnsi="Arial" w:cs="Arial"/>
          <w:sz w:val="22"/>
          <w:szCs w:val="22"/>
        </w:rPr>
        <w:t xml:space="preserve">by </w:t>
      </w:r>
      <w:r w:rsidR="006C58CA" w:rsidRPr="006C58CA">
        <w:rPr>
          <w:rFonts w:ascii="Arial" w:eastAsia="Times New Roman" w:hAnsi="Arial" w:cs="Arial"/>
          <w:sz w:val="22"/>
          <w:szCs w:val="22"/>
        </w:rPr>
        <w:t>a small group of individuals</w:t>
      </w:r>
      <w:r w:rsidR="006C58CA">
        <w:rPr>
          <w:rFonts w:ascii="Arial" w:eastAsia="Times New Roman" w:hAnsi="Arial" w:cs="Arial"/>
          <w:sz w:val="22"/>
          <w:szCs w:val="22"/>
        </w:rPr>
        <w:t xml:space="preserve"> (e.g., perpetrators of a gang rape) (Krug et al., 2002;</w:t>
      </w:r>
      <w:r w:rsidR="007701A3">
        <w:rPr>
          <w:rFonts w:ascii="Arial" w:eastAsia="Times New Roman" w:hAnsi="Arial" w:cs="Arial"/>
          <w:sz w:val="22"/>
          <w:szCs w:val="22"/>
        </w:rPr>
        <w:t xml:space="preserve"> </w:t>
      </w:r>
      <w:r w:rsidR="005E41BE">
        <w:rPr>
          <w:rFonts w:ascii="Arial" w:eastAsia="Times New Roman" w:hAnsi="Arial" w:cs="Arial"/>
          <w:sz w:val="22"/>
          <w:szCs w:val="22"/>
        </w:rPr>
        <w:t>Rosenberg et al., 2006</w:t>
      </w:r>
      <w:r w:rsidR="002437D9">
        <w:rPr>
          <w:rFonts w:ascii="Arial" w:eastAsia="Times New Roman" w:hAnsi="Arial" w:cs="Arial"/>
          <w:sz w:val="22"/>
          <w:szCs w:val="22"/>
        </w:rPr>
        <w:t>)</w:t>
      </w:r>
      <w:r w:rsidR="006C58CA" w:rsidRPr="006C58CA">
        <w:rPr>
          <w:rFonts w:ascii="Arial" w:eastAsia="Times New Roman" w:hAnsi="Arial" w:cs="Arial"/>
          <w:sz w:val="22"/>
          <w:szCs w:val="22"/>
        </w:rPr>
        <w:t xml:space="preserve">. </w:t>
      </w:r>
      <w:r w:rsidR="006C58CA">
        <w:rPr>
          <w:rFonts w:ascii="Arial" w:eastAsia="Times New Roman" w:hAnsi="Arial" w:cs="Arial"/>
          <w:sz w:val="22"/>
          <w:szCs w:val="22"/>
        </w:rPr>
        <w:t xml:space="preserve">The </w:t>
      </w:r>
      <w:r w:rsidR="00C91114" w:rsidRPr="002E1FD4">
        <w:rPr>
          <w:rFonts w:ascii="Arial" w:eastAsia="Times New Roman" w:hAnsi="Arial" w:cs="Arial"/>
          <w:b/>
          <w:sz w:val="22"/>
          <w:szCs w:val="22"/>
        </w:rPr>
        <w:t xml:space="preserve">main </w:t>
      </w:r>
      <w:r w:rsidR="006C58CA" w:rsidRPr="002E1FD4">
        <w:rPr>
          <w:rFonts w:ascii="Arial" w:eastAsia="Times New Roman" w:hAnsi="Arial" w:cs="Arial"/>
          <w:b/>
          <w:sz w:val="22"/>
          <w:szCs w:val="22"/>
        </w:rPr>
        <w:t xml:space="preserve">acts of interpersonal violence discussed in this toolkit are sexual violence, </w:t>
      </w:r>
      <w:r w:rsidR="007701A3" w:rsidRPr="002E1FD4">
        <w:rPr>
          <w:rFonts w:ascii="Arial" w:eastAsia="Times New Roman" w:hAnsi="Arial" w:cs="Arial"/>
          <w:b/>
          <w:sz w:val="22"/>
          <w:szCs w:val="22"/>
        </w:rPr>
        <w:t>dome</w:t>
      </w:r>
      <w:r w:rsidR="00C91114" w:rsidRPr="002E1FD4">
        <w:rPr>
          <w:rFonts w:ascii="Arial" w:eastAsia="Times New Roman" w:hAnsi="Arial" w:cs="Arial"/>
          <w:b/>
          <w:sz w:val="22"/>
          <w:szCs w:val="22"/>
        </w:rPr>
        <w:t>stic violence</w:t>
      </w:r>
      <w:r w:rsidR="002437D9" w:rsidRPr="002E1FD4">
        <w:rPr>
          <w:rFonts w:ascii="Arial" w:eastAsia="Times New Roman" w:hAnsi="Arial" w:cs="Arial"/>
          <w:b/>
          <w:sz w:val="22"/>
          <w:szCs w:val="22"/>
        </w:rPr>
        <w:t xml:space="preserve">, </w:t>
      </w:r>
      <w:r w:rsidR="00FE5245" w:rsidRPr="002E1FD4">
        <w:rPr>
          <w:rFonts w:ascii="Arial" w:eastAsia="Times New Roman" w:hAnsi="Arial" w:cs="Arial"/>
          <w:b/>
          <w:sz w:val="22"/>
          <w:szCs w:val="22"/>
        </w:rPr>
        <w:t xml:space="preserve">dating violence </w:t>
      </w:r>
      <w:r w:rsidR="002437D9" w:rsidRPr="002E1FD4">
        <w:rPr>
          <w:rFonts w:ascii="Arial" w:eastAsia="Times New Roman" w:hAnsi="Arial" w:cs="Arial"/>
          <w:b/>
          <w:sz w:val="22"/>
          <w:szCs w:val="22"/>
        </w:rPr>
        <w:t>and stalking</w:t>
      </w:r>
      <w:r w:rsidR="002437D9">
        <w:rPr>
          <w:rFonts w:ascii="Arial" w:eastAsia="Times New Roman" w:hAnsi="Arial" w:cs="Arial"/>
          <w:sz w:val="22"/>
          <w:szCs w:val="22"/>
        </w:rPr>
        <w:t>.</w:t>
      </w:r>
      <w:r w:rsidR="005933FE">
        <w:rPr>
          <w:rFonts w:ascii="Arial" w:eastAsia="Times New Roman" w:hAnsi="Arial" w:cs="Arial"/>
          <w:sz w:val="22"/>
          <w:szCs w:val="22"/>
        </w:rPr>
        <w:t xml:space="preserve"> Sexual harassment is also reviewed.</w:t>
      </w:r>
    </w:p>
    <w:p w:rsidR="006C58CA" w:rsidRPr="006C58CA" w:rsidRDefault="006C58CA" w:rsidP="006C58CA">
      <w:pPr>
        <w:widowControl/>
        <w:suppressAutoHyphens w:val="0"/>
        <w:autoSpaceDE w:val="0"/>
        <w:autoSpaceDN w:val="0"/>
        <w:adjustRightInd w:val="0"/>
        <w:spacing w:line="264" w:lineRule="auto"/>
        <w:rPr>
          <w:rFonts w:ascii="Arial" w:eastAsia="Times New Roman" w:hAnsi="Arial" w:cs="Arial"/>
          <w:sz w:val="22"/>
          <w:szCs w:val="22"/>
        </w:rPr>
      </w:pPr>
    </w:p>
    <w:p w:rsidR="0016618B" w:rsidRPr="002524A7" w:rsidRDefault="006C58CA" w:rsidP="006C58CA">
      <w:pPr>
        <w:pStyle w:val="yiv982042359yiv1060543538yiv1024355496yiv301313062yiv107944172msonormal"/>
        <w:spacing w:before="0" w:beforeAutospacing="0" w:after="0" w:afterAutospacing="0" w:line="264" w:lineRule="auto"/>
        <w:rPr>
          <w:rFonts w:ascii="Arial" w:hAnsi="Arial" w:cs="Arial"/>
          <w:bCs/>
          <w:sz w:val="22"/>
          <w:szCs w:val="22"/>
        </w:rPr>
      </w:pPr>
      <w:r w:rsidRPr="006C58CA">
        <w:rPr>
          <w:rFonts w:ascii="Arial" w:hAnsi="Arial" w:cs="Arial"/>
          <w:bCs/>
          <w:i/>
          <w:sz w:val="22"/>
          <w:szCs w:val="22"/>
        </w:rPr>
        <w:t>B. What You Need to Know</w:t>
      </w:r>
      <w:r>
        <w:rPr>
          <w:rFonts w:ascii="Arial" w:hAnsi="Arial" w:cs="Arial"/>
          <w:bCs/>
          <w:sz w:val="22"/>
          <w:szCs w:val="22"/>
        </w:rPr>
        <w:t xml:space="preserve"> provides basic informa</w:t>
      </w:r>
      <w:r w:rsidR="005933FE">
        <w:rPr>
          <w:rFonts w:ascii="Arial" w:hAnsi="Arial" w:cs="Arial"/>
          <w:bCs/>
          <w:sz w:val="22"/>
          <w:szCs w:val="22"/>
        </w:rPr>
        <w:t>tion on interpersonal violence:</w:t>
      </w:r>
      <w:r w:rsidR="0016618B" w:rsidRPr="002524A7">
        <w:rPr>
          <w:rFonts w:ascii="Arial" w:hAnsi="Arial" w:cs="Arial"/>
          <w:bCs/>
          <w:sz w:val="22"/>
          <w:szCs w:val="22"/>
        </w:rPr>
        <w:t xml:space="preserve"> </w:t>
      </w:r>
    </w:p>
    <w:p w:rsidR="0016618B" w:rsidRPr="002524A7" w:rsidRDefault="0016618B" w:rsidP="0016618B">
      <w:pPr>
        <w:pStyle w:val="yiv982042359yiv1060543538yiv1024355496yiv301313062yiv107944172msonormal"/>
        <w:spacing w:before="0" w:beforeAutospacing="0" w:after="0" w:afterAutospacing="0" w:line="264" w:lineRule="auto"/>
        <w:rPr>
          <w:rFonts w:ascii="Arial" w:hAnsi="Arial" w:cs="Arial"/>
          <w:bCs/>
          <w:sz w:val="22"/>
          <w:szCs w:val="22"/>
        </w:rPr>
      </w:pPr>
    </w:p>
    <w:p w:rsidR="0016618B" w:rsidRPr="002524A7" w:rsidRDefault="006C58CA" w:rsidP="003C4697">
      <w:pPr>
        <w:pStyle w:val="yiv982042359yiv1060543538yiv1024355496yiv301313062yiv107944172msonormal"/>
        <w:numPr>
          <w:ilvl w:val="0"/>
          <w:numId w:val="2"/>
        </w:numPr>
        <w:spacing w:before="0" w:beforeAutospacing="0" w:after="0" w:afterAutospacing="0" w:line="264" w:lineRule="auto"/>
        <w:rPr>
          <w:rFonts w:ascii="Arial" w:hAnsi="Arial" w:cs="Arial"/>
          <w:bCs/>
          <w:sz w:val="22"/>
          <w:szCs w:val="22"/>
        </w:rPr>
      </w:pPr>
      <w:r>
        <w:rPr>
          <w:rFonts w:ascii="Arial" w:hAnsi="Arial" w:cs="Arial"/>
          <w:bCs/>
          <w:sz w:val="22"/>
          <w:szCs w:val="22"/>
        </w:rPr>
        <w:t xml:space="preserve">Types of </w:t>
      </w:r>
      <w:r w:rsidR="009B69BB">
        <w:rPr>
          <w:rFonts w:ascii="Arial" w:hAnsi="Arial" w:cs="Arial"/>
          <w:bCs/>
          <w:sz w:val="22"/>
          <w:szCs w:val="22"/>
        </w:rPr>
        <w:t>i</w:t>
      </w:r>
      <w:r w:rsidR="004F3D8C">
        <w:rPr>
          <w:rFonts w:ascii="Arial" w:hAnsi="Arial" w:cs="Arial"/>
          <w:bCs/>
          <w:sz w:val="22"/>
          <w:szCs w:val="22"/>
        </w:rPr>
        <w:t>nterpersonal violence</w:t>
      </w:r>
    </w:p>
    <w:p w:rsidR="0016618B" w:rsidRPr="00DB58E1" w:rsidRDefault="0016618B" w:rsidP="003C4697">
      <w:pPr>
        <w:pStyle w:val="yiv982042359yiv1060543538yiv1024355496yiv301313062yiv107944172msonormal"/>
        <w:numPr>
          <w:ilvl w:val="0"/>
          <w:numId w:val="2"/>
        </w:numPr>
        <w:spacing w:before="0" w:beforeAutospacing="0" w:after="0" w:afterAutospacing="0" w:line="264" w:lineRule="auto"/>
        <w:rPr>
          <w:rFonts w:ascii="Arial" w:hAnsi="Arial" w:cs="Arial"/>
          <w:bCs/>
          <w:sz w:val="22"/>
          <w:szCs w:val="22"/>
        </w:rPr>
      </w:pPr>
      <w:r w:rsidRPr="00DB58E1">
        <w:rPr>
          <w:rFonts w:ascii="Arial" w:hAnsi="Arial" w:cs="Arial"/>
          <w:bCs/>
          <w:sz w:val="22"/>
          <w:szCs w:val="22"/>
        </w:rPr>
        <w:t>Background information</w:t>
      </w:r>
      <w:r w:rsidR="00637419">
        <w:rPr>
          <w:rFonts w:ascii="Arial" w:hAnsi="Arial" w:cs="Arial"/>
          <w:bCs/>
          <w:sz w:val="22"/>
          <w:szCs w:val="22"/>
        </w:rPr>
        <w:t xml:space="preserve"> on gender</w:t>
      </w:r>
      <w:r w:rsidR="004E777F">
        <w:rPr>
          <w:rFonts w:ascii="Arial" w:hAnsi="Arial" w:cs="Arial"/>
          <w:bCs/>
          <w:sz w:val="22"/>
          <w:szCs w:val="22"/>
        </w:rPr>
        <w:t>-based</w:t>
      </w:r>
      <w:r w:rsidR="00637419">
        <w:rPr>
          <w:rFonts w:ascii="Arial" w:hAnsi="Arial" w:cs="Arial"/>
          <w:bCs/>
          <w:sz w:val="22"/>
          <w:szCs w:val="22"/>
        </w:rPr>
        <w:t xml:space="preserve"> violence, victim-blaming and offenders</w:t>
      </w:r>
    </w:p>
    <w:p w:rsidR="0016618B" w:rsidRPr="002524A7" w:rsidRDefault="0016618B" w:rsidP="003C4697">
      <w:pPr>
        <w:pStyle w:val="yiv982042359yiv1060543538yiv1024355496yiv301313062yiv107944172msonormal"/>
        <w:numPr>
          <w:ilvl w:val="0"/>
          <w:numId w:val="2"/>
        </w:numPr>
        <w:spacing w:before="0" w:beforeAutospacing="0" w:after="0" w:afterAutospacing="0" w:line="264" w:lineRule="auto"/>
        <w:rPr>
          <w:rFonts w:ascii="Arial" w:hAnsi="Arial" w:cs="Arial"/>
          <w:bCs/>
          <w:sz w:val="22"/>
          <w:szCs w:val="22"/>
        </w:rPr>
      </w:pPr>
      <w:r w:rsidRPr="002524A7">
        <w:rPr>
          <w:rFonts w:ascii="Arial" w:hAnsi="Arial" w:cs="Arial"/>
          <w:bCs/>
          <w:sz w:val="22"/>
          <w:szCs w:val="22"/>
        </w:rPr>
        <w:t>Responding to dis</w:t>
      </w:r>
      <w:r>
        <w:rPr>
          <w:rFonts w:ascii="Arial" w:hAnsi="Arial" w:cs="Arial"/>
          <w:bCs/>
          <w:sz w:val="22"/>
          <w:szCs w:val="22"/>
        </w:rPr>
        <w:t>closures</w:t>
      </w:r>
    </w:p>
    <w:p w:rsidR="00A7291C" w:rsidRDefault="00A7291C" w:rsidP="003C4697">
      <w:pPr>
        <w:pStyle w:val="yiv982042359yiv1060543538yiv1024355496yiv301313062yiv107944172msonormal"/>
        <w:numPr>
          <w:ilvl w:val="0"/>
          <w:numId w:val="2"/>
        </w:numPr>
        <w:spacing w:before="0" w:beforeAutospacing="0" w:after="0" w:afterAutospacing="0" w:line="264" w:lineRule="auto"/>
        <w:rPr>
          <w:rFonts w:ascii="Arial" w:hAnsi="Arial" w:cs="Arial"/>
          <w:bCs/>
          <w:sz w:val="22"/>
          <w:szCs w:val="22"/>
        </w:rPr>
      </w:pPr>
      <w:r>
        <w:rPr>
          <w:rFonts w:ascii="Arial" w:hAnsi="Arial" w:cs="Arial"/>
          <w:bCs/>
          <w:sz w:val="22"/>
          <w:szCs w:val="22"/>
        </w:rPr>
        <w:t>Reporting and criminal investigations</w:t>
      </w:r>
    </w:p>
    <w:p w:rsidR="0016618B" w:rsidRDefault="00A7291C" w:rsidP="003C4697">
      <w:pPr>
        <w:pStyle w:val="yiv982042359yiv1060543538yiv1024355496yiv301313062yiv107944172msonormal"/>
        <w:numPr>
          <w:ilvl w:val="0"/>
          <w:numId w:val="2"/>
        </w:numPr>
        <w:spacing w:before="0" w:beforeAutospacing="0" w:after="0" w:afterAutospacing="0" w:line="264" w:lineRule="auto"/>
        <w:rPr>
          <w:rFonts w:ascii="Arial" w:hAnsi="Arial" w:cs="Arial"/>
          <w:bCs/>
          <w:sz w:val="22"/>
          <w:szCs w:val="22"/>
        </w:rPr>
      </w:pPr>
      <w:r>
        <w:rPr>
          <w:rFonts w:ascii="Arial" w:hAnsi="Arial" w:cs="Arial"/>
          <w:bCs/>
          <w:sz w:val="22"/>
          <w:szCs w:val="22"/>
        </w:rPr>
        <w:t>Promoting prevention efforts</w:t>
      </w:r>
    </w:p>
    <w:p w:rsidR="00637419" w:rsidRDefault="00637419" w:rsidP="00637419">
      <w:pPr>
        <w:pStyle w:val="yiv982042359yiv1060543538yiv1024355496yiv301313062yiv107944172msonormal"/>
        <w:spacing w:before="0" w:beforeAutospacing="0" w:after="0" w:afterAutospacing="0" w:line="264" w:lineRule="auto"/>
        <w:rPr>
          <w:rFonts w:ascii="Arial" w:hAnsi="Arial" w:cs="Arial"/>
          <w:bCs/>
          <w:sz w:val="22"/>
          <w:szCs w:val="22"/>
        </w:rPr>
      </w:pPr>
    </w:p>
    <w:p w:rsidR="00637419" w:rsidRDefault="00637419" w:rsidP="00637419">
      <w:pPr>
        <w:pStyle w:val="yiv982042359yiv1060543538yiv1024355496yiv301313062yiv107944172msonormal"/>
        <w:spacing w:before="0" w:beforeAutospacing="0" w:after="0" w:afterAutospacing="0" w:line="264" w:lineRule="auto"/>
        <w:rPr>
          <w:rFonts w:ascii="Arial" w:hAnsi="Arial" w:cs="Arial"/>
          <w:bCs/>
          <w:sz w:val="22"/>
          <w:szCs w:val="22"/>
        </w:rPr>
      </w:pPr>
      <w:r w:rsidRPr="00637419">
        <w:rPr>
          <w:rFonts w:ascii="Arial" w:hAnsi="Arial" w:cs="Arial"/>
          <w:bCs/>
          <w:i/>
          <w:sz w:val="22"/>
          <w:szCs w:val="22"/>
        </w:rPr>
        <w:t>C. Getting Started</w:t>
      </w:r>
      <w:r>
        <w:rPr>
          <w:rFonts w:ascii="Arial" w:hAnsi="Arial" w:cs="Arial"/>
          <w:bCs/>
          <w:sz w:val="22"/>
          <w:szCs w:val="22"/>
        </w:rPr>
        <w:t xml:space="preserve"> </w:t>
      </w:r>
      <w:r w:rsidR="002E1FD4">
        <w:rPr>
          <w:rFonts w:ascii="Arial" w:hAnsi="Arial" w:cs="Arial"/>
          <w:bCs/>
          <w:sz w:val="22"/>
          <w:szCs w:val="22"/>
        </w:rPr>
        <w:t>delves</w:t>
      </w:r>
      <w:r>
        <w:rPr>
          <w:rFonts w:ascii="Arial" w:hAnsi="Arial" w:cs="Arial"/>
          <w:bCs/>
          <w:sz w:val="22"/>
          <w:szCs w:val="22"/>
        </w:rPr>
        <w:t xml:space="preserve"> into information more specific to college students and response by campus law enforcement and security departments</w:t>
      </w:r>
      <w:r w:rsidRPr="00250ED1">
        <w:rPr>
          <w:rFonts w:ascii="Arial" w:hAnsi="Arial" w:cs="Arial"/>
          <w:bCs/>
          <w:sz w:val="22"/>
          <w:szCs w:val="22"/>
        </w:rPr>
        <w:t xml:space="preserve">. </w:t>
      </w:r>
      <w:r w:rsidRPr="00250ED1">
        <w:rPr>
          <w:rFonts w:ascii="Arial" w:hAnsi="Arial" w:cs="Arial"/>
          <w:bCs/>
          <w:i/>
          <w:sz w:val="22"/>
          <w:szCs w:val="22"/>
        </w:rPr>
        <w:t>D. Training Resources</w:t>
      </w:r>
      <w:r>
        <w:rPr>
          <w:rFonts w:ascii="Arial" w:hAnsi="Arial" w:cs="Arial"/>
          <w:bCs/>
          <w:sz w:val="22"/>
          <w:szCs w:val="22"/>
        </w:rPr>
        <w:t xml:space="preserve"> provides more in-depth material that can be utilized to train campus law enforcement and security departments on sexual violence, domestic and dating violence, and stalking.</w:t>
      </w:r>
    </w:p>
    <w:p w:rsidR="004344B7" w:rsidRDefault="004344B7" w:rsidP="00637419">
      <w:pPr>
        <w:pStyle w:val="yiv982042359yiv1060543538yiv1024355496yiv301313062yiv107944172msonormal"/>
        <w:spacing w:before="0" w:beforeAutospacing="0" w:after="0" w:afterAutospacing="0" w:line="264" w:lineRule="auto"/>
        <w:rPr>
          <w:rFonts w:ascii="Arial" w:hAnsi="Arial" w:cs="Arial"/>
          <w:bCs/>
          <w:sz w:val="22"/>
          <w:szCs w:val="22"/>
        </w:rPr>
      </w:pPr>
    </w:p>
    <w:p w:rsidR="004344B7" w:rsidRPr="00C82217" w:rsidRDefault="00C82217" w:rsidP="00C82217">
      <w:pPr>
        <w:pStyle w:val="ListParagraph"/>
        <w:tabs>
          <w:tab w:val="left" w:pos="0"/>
        </w:tabs>
        <w:spacing w:line="264" w:lineRule="auto"/>
        <w:ind w:left="0"/>
        <w:rPr>
          <w:rFonts w:ascii="Arial" w:hAnsi="Arial" w:cs="Arial"/>
          <w:sz w:val="22"/>
          <w:szCs w:val="22"/>
        </w:rPr>
      </w:pPr>
      <w:r w:rsidRPr="00C82217">
        <w:rPr>
          <w:rFonts w:ascii="Arial" w:hAnsi="Arial" w:cs="Arial"/>
          <w:bCs/>
          <w:sz w:val="22"/>
          <w:szCs w:val="22"/>
        </w:rPr>
        <w:t>A</w:t>
      </w:r>
      <w:r w:rsidRPr="00C82217">
        <w:rPr>
          <w:rFonts w:ascii="Arial" w:hAnsi="Arial" w:cs="Arial"/>
          <w:sz w:val="22"/>
          <w:szCs w:val="22"/>
        </w:rPr>
        <w:t>lthough both males and females are victims of interpersonal violence, most reported and unreporte</w:t>
      </w:r>
      <w:r>
        <w:rPr>
          <w:rFonts w:ascii="Arial" w:hAnsi="Arial" w:cs="Arial"/>
          <w:sz w:val="22"/>
          <w:szCs w:val="22"/>
        </w:rPr>
        <w:t xml:space="preserve">d cases involve female victims </w:t>
      </w:r>
      <w:r w:rsidRPr="00C82217">
        <w:rPr>
          <w:rFonts w:ascii="Arial" w:hAnsi="Arial" w:cs="Arial"/>
          <w:sz w:val="22"/>
          <w:szCs w:val="22"/>
        </w:rPr>
        <w:t xml:space="preserve">and male offenders. Thus, victims are often referred to in this toolkit as females and offenders as males. This use of terms is </w:t>
      </w:r>
      <w:r w:rsidRPr="00C82217">
        <w:rPr>
          <w:rFonts w:ascii="Arial" w:hAnsi="Arial" w:cs="Arial"/>
          <w:b/>
          <w:sz w:val="22"/>
          <w:szCs w:val="22"/>
        </w:rPr>
        <w:t>not</w:t>
      </w:r>
      <w:r w:rsidRPr="00C82217">
        <w:rPr>
          <w:rFonts w:ascii="Arial" w:hAnsi="Arial" w:cs="Arial"/>
          <w:sz w:val="22"/>
          <w:szCs w:val="22"/>
        </w:rPr>
        <w:t xml:space="preserve"> intended to minimize the fact that male victimization and same gender violence do occur. </w:t>
      </w:r>
      <w:r>
        <w:rPr>
          <w:rFonts w:ascii="Arial" w:hAnsi="Arial" w:cs="Arial"/>
          <w:sz w:val="22"/>
          <w:szCs w:val="22"/>
        </w:rPr>
        <w:t>I</w:t>
      </w:r>
      <w:r w:rsidR="004344B7" w:rsidRPr="00C82217">
        <w:rPr>
          <w:rFonts w:ascii="Arial" w:hAnsi="Arial" w:cs="Arial"/>
          <w:sz w:val="22"/>
          <w:szCs w:val="22"/>
        </w:rPr>
        <w:t>t is written in this format solely for the ease of reading the material.</w:t>
      </w:r>
    </w:p>
    <w:p w:rsidR="0016618B" w:rsidRPr="00312314" w:rsidRDefault="0016618B" w:rsidP="0016618B">
      <w:pPr>
        <w:spacing w:line="264" w:lineRule="auto"/>
        <w:rPr>
          <w:rFonts w:ascii="Arial" w:hAnsi="Arial" w:cs="Arial"/>
          <w:spacing w:val="5"/>
          <w:kern w:val="28"/>
          <w:sz w:val="21"/>
          <w:szCs w:val="21"/>
        </w:rPr>
      </w:pPr>
    </w:p>
    <w:p w:rsidR="0016618B" w:rsidRPr="00E40124" w:rsidRDefault="00201A81" w:rsidP="00201A81">
      <w:pPr>
        <w:pBdr>
          <w:top w:val="single" w:sz="4" w:space="1" w:color="auto"/>
          <w:bottom w:val="single" w:sz="4" w:space="1" w:color="auto"/>
        </w:pBdr>
        <w:spacing w:line="264" w:lineRule="auto"/>
        <w:rPr>
          <w:rFonts w:ascii="Arial" w:hAnsi="Arial" w:cs="Arial"/>
          <w:bCs/>
          <w:sz w:val="22"/>
          <w:szCs w:val="22"/>
        </w:rPr>
      </w:pPr>
      <w:r w:rsidRPr="00E40124">
        <w:rPr>
          <w:rFonts w:ascii="Arial" w:hAnsi="Arial" w:cs="Arial"/>
          <w:noProof/>
          <w:spacing w:val="5"/>
          <w:kern w:val="28"/>
          <w:sz w:val="22"/>
          <w:szCs w:val="22"/>
        </w:rPr>
        <w:drawing>
          <wp:anchor distT="0" distB="0" distL="114300" distR="114300" simplePos="0" relativeHeight="251672064" behindDoc="1" locked="0" layoutInCell="1" allowOverlap="1">
            <wp:simplePos x="0" y="0"/>
            <wp:positionH relativeFrom="column">
              <wp:posOffset>-91440</wp:posOffset>
            </wp:positionH>
            <wp:positionV relativeFrom="paragraph">
              <wp:posOffset>17145</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10"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r w:rsidR="00E80DE3" w:rsidRPr="00E40124">
        <w:rPr>
          <w:rFonts w:ascii="Arial" w:hAnsi="Arial" w:cs="Arial"/>
          <w:spacing w:val="5"/>
          <w:kern w:val="28"/>
          <w:sz w:val="22"/>
          <w:szCs w:val="22"/>
        </w:rPr>
        <w:t>Acquiring new knowledge and putting it</w:t>
      </w:r>
      <w:r w:rsidR="00E80DE3" w:rsidRPr="00E40124">
        <w:rPr>
          <w:rFonts w:ascii="Arial" w:hAnsi="Arial" w:cs="Arial"/>
          <w:bCs/>
          <w:color w:val="0000FF"/>
          <w:spacing w:val="5"/>
          <w:kern w:val="28"/>
          <w:sz w:val="22"/>
          <w:szCs w:val="22"/>
        </w:rPr>
        <w:t xml:space="preserve"> </w:t>
      </w:r>
      <w:r w:rsidR="00E80DE3" w:rsidRPr="00E40124">
        <w:rPr>
          <w:rFonts w:ascii="Arial" w:hAnsi="Arial" w:cs="Arial"/>
          <w:bCs/>
          <w:spacing w:val="5"/>
          <w:kern w:val="28"/>
          <w:sz w:val="22"/>
          <w:szCs w:val="22"/>
        </w:rPr>
        <w:t>into practic</w:t>
      </w:r>
      <w:r w:rsidR="00E80DE3" w:rsidRPr="00E40124">
        <w:rPr>
          <w:rFonts w:ascii="Arial" w:hAnsi="Arial" w:cs="Arial"/>
          <w:bCs/>
          <w:sz w:val="22"/>
          <w:szCs w:val="22"/>
        </w:rPr>
        <w:t>e</w:t>
      </w:r>
      <w:r w:rsidR="00E80DE3" w:rsidRPr="00E40124">
        <w:rPr>
          <w:rFonts w:ascii="Arial" w:hAnsi="Arial" w:cs="Arial"/>
          <w:bCs/>
          <w:color w:val="0000FF"/>
          <w:sz w:val="22"/>
          <w:szCs w:val="22"/>
        </w:rPr>
        <w:t xml:space="preserve"> </w:t>
      </w:r>
      <w:r w:rsidR="00E80DE3" w:rsidRPr="00E40124">
        <w:rPr>
          <w:rFonts w:ascii="Arial" w:hAnsi="Arial" w:cs="Arial"/>
          <w:spacing w:val="5"/>
          <w:kern w:val="28"/>
          <w:sz w:val="22"/>
          <w:szCs w:val="22"/>
        </w:rPr>
        <w:t>is</w:t>
      </w:r>
      <w:r w:rsidR="00E80DE3" w:rsidRPr="00E40124">
        <w:rPr>
          <w:rFonts w:ascii="Arial" w:hAnsi="Arial" w:cs="Arial"/>
          <w:bCs/>
          <w:color w:val="FF0000"/>
          <w:spacing w:val="5"/>
          <w:kern w:val="28"/>
          <w:sz w:val="22"/>
          <w:szCs w:val="22"/>
        </w:rPr>
        <w:t xml:space="preserve"> </w:t>
      </w:r>
      <w:r w:rsidR="0016618B" w:rsidRPr="00E40124">
        <w:rPr>
          <w:rFonts w:ascii="Arial" w:hAnsi="Arial" w:cs="Arial"/>
          <w:sz w:val="22"/>
          <w:szCs w:val="22"/>
        </w:rPr>
        <w:t>a process</w:t>
      </w:r>
      <w:r w:rsidR="00E40124" w:rsidRPr="00E40124">
        <w:rPr>
          <w:rFonts w:ascii="Arial" w:hAnsi="Arial" w:cs="Arial"/>
          <w:sz w:val="22"/>
          <w:szCs w:val="22"/>
        </w:rPr>
        <w:t xml:space="preserve">. </w:t>
      </w:r>
      <w:r w:rsidR="0016618B" w:rsidRPr="008B0FAF">
        <w:rPr>
          <w:rFonts w:ascii="Arial" w:hAnsi="Arial" w:cs="Arial"/>
          <w:sz w:val="22"/>
          <w:szCs w:val="22"/>
        </w:rPr>
        <w:t>You are not expected to “know” the information in the toolkit all at once</w:t>
      </w:r>
      <w:r w:rsidR="00E40124" w:rsidRPr="008B0FAF">
        <w:rPr>
          <w:rFonts w:ascii="Arial" w:hAnsi="Arial" w:cs="Arial"/>
          <w:sz w:val="22"/>
          <w:szCs w:val="22"/>
        </w:rPr>
        <w:t xml:space="preserve">. </w:t>
      </w:r>
      <w:r w:rsidR="0016618B" w:rsidRPr="008B0FAF">
        <w:rPr>
          <w:rFonts w:ascii="Arial" w:hAnsi="Arial" w:cs="Arial"/>
          <w:sz w:val="22"/>
          <w:szCs w:val="22"/>
        </w:rPr>
        <w:t>Instead,</w:t>
      </w:r>
      <w:r w:rsidR="0016618B" w:rsidRPr="00E40124">
        <w:rPr>
          <w:rFonts w:ascii="Arial" w:hAnsi="Arial" w:cs="Arial"/>
          <w:sz w:val="22"/>
          <w:szCs w:val="22"/>
        </w:rPr>
        <w:t xml:space="preserve"> you can work through toolkit sections at your own pace, building your knowledge base as you go.</w:t>
      </w:r>
    </w:p>
    <w:p w:rsidR="0016618B" w:rsidRPr="002524A7" w:rsidRDefault="0016618B" w:rsidP="0016618B">
      <w:pPr>
        <w:spacing w:line="264" w:lineRule="auto"/>
        <w:rPr>
          <w:rFonts w:ascii="Arial" w:hAnsi="Arial" w:cs="Arial"/>
          <w:b/>
          <w:bCs/>
          <w:sz w:val="22"/>
          <w:szCs w:val="22"/>
        </w:rPr>
      </w:pPr>
    </w:p>
    <w:p w:rsidR="0016618B" w:rsidRPr="001D136A" w:rsidRDefault="0016618B" w:rsidP="00E11643">
      <w:pPr>
        <w:pStyle w:val="Heading1"/>
        <w:rPr>
          <w:color w:val="365F91" w:themeColor="accent1" w:themeShade="BF"/>
        </w:rPr>
      </w:pPr>
      <w:bookmarkStart w:id="5" w:name="_Toc355717194"/>
      <w:r w:rsidRPr="001D136A">
        <w:rPr>
          <w:color w:val="365F91" w:themeColor="accent1" w:themeShade="BF"/>
        </w:rPr>
        <w:t xml:space="preserve">B1. </w:t>
      </w:r>
      <w:r w:rsidR="006C58CA" w:rsidRPr="001D136A">
        <w:rPr>
          <w:color w:val="365F91" w:themeColor="accent1" w:themeShade="BF"/>
        </w:rPr>
        <w:t>Types of Interpersonal</w:t>
      </w:r>
      <w:r w:rsidR="006D0795" w:rsidRPr="001D136A">
        <w:rPr>
          <w:color w:val="365F91" w:themeColor="accent1" w:themeShade="BF"/>
        </w:rPr>
        <w:t xml:space="preserve"> </w:t>
      </w:r>
      <w:r w:rsidR="009B69BB" w:rsidRPr="001D136A">
        <w:rPr>
          <w:color w:val="365F91" w:themeColor="accent1" w:themeShade="BF"/>
        </w:rPr>
        <w:t>Violence</w:t>
      </w:r>
      <w:bookmarkEnd w:id="5"/>
    </w:p>
    <w:p w:rsidR="0016618B" w:rsidRDefault="0016618B" w:rsidP="0016618B">
      <w:pPr>
        <w:widowControl/>
        <w:suppressAutoHyphens w:val="0"/>
        <w:autoSpaceDE w:val="0"/>
        <w:autoSpaceDN w:val="0"/>
        <w:adjustRightInd w:val="0"/>
        <w:spacing w:line="264" w:lineRule="auto"/>
        <w:rPr>
          <w:rFonts w:ascii="Arial" w:hAnsi="Arial" w:cs="Arial"/>
          <w:b/>
          <w:bCs/>
          <w:sz w:val="22"/>
          <w:szCs w:val="22"/>
        </w:rPr>
      </w:pPr>
    </w:p>
    <w:p w:rsidR="00E11643" w:rsidRDefault="001807C6" w:rsidP="00A94E70">
      <w:pPr>
        <w:widowControl/>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sz w:val="22"/>
          <w:szCs w:val="22"/>
        </w:rPr>
        <w:t>Sexual assault, dating violence, d</w:t>
      </w:r>
      <w:r w:rsidR="00637419">
        <w:rPr>
          <w:rFonts w:ascii="Arial" w:eastAsia="Times New Roman" w:hAnsi="Arial" w:cs="Arial"/>
          <w:sz w:val="22"/>
          <w:szCs w:val="22"/>
        </w:rPr>
        <w:t>omestic violence</w:t>
      </w:r>
      <w:r w:rsidR="00A94E70" w:rsidRPr="00A94E70">
        <w:rPr>
          <w:rFonts w:ascii="Arial" w:eastAsia="Times New Roman" w:hAnsi="Arial" w:cs="Arial"/>
          <w:sz w:val="22"/>
          <w:szCs w:val="22"/>
        </w:rPr>
        <w:t xml:space="preserve"> and stalking are </w:t>
      </w:r>
      <w:r w:rsidR="00A94E70">
        <w:rPr>
          <w:rFonts w:ascii="Arial" w:eastAsia="Times New Roman" w:hAnsi="Arial" w:cs="Arial"/>
          <w:sz w:val="22"/>
          <w:szCs w:val="22"/>
        </w:rPr>
        <w:t>serious</w:t>
      </w:r>
      <w:r w:rsidR="00A94E70" w:rsidRPr="00A94E70">
        <w:rPr>
          <w:rFonts w:ascii="Arial" w:eastAsia="Times New Roman" w:hAnsi="Arial" w:cs="Arial"/>
          <w:sz w:val="22"/>
          <w:szCs w:val="22"/>
        </w:rPr>
        <w:t xml:space="preserve"> crimes affecting millions of individuals across our nation, including </w:t>
      </w:r>
      <w:r w:rsidR="00A94E70">
        <w:rPr>
          <w:rFonts w:ascii="Arial" w:eastAsia="Times New Roman" w:hAnsi="Arial" w:cs="Arial"/>
          <w:sz w:val="22"/>
          <w:szCs w:val="22"/>
        </w:rPr>
        <w:t xml:space="preserve">those </w:t>
      </w:r>
      <w:r w:rsidR="00A94E70" w:rsidRPr="00A94E70">
        <w:rPr>
          <w:rFonts w:ascii="Arial" w:eastAsia="Times New Roman" w:hAnsi="Arial" w:cs="Arial"/>
          <w:sz w:val="22"/>
          <w:szCs w:val="22"/>
        </w:rPr>
        <w:t xml:space="preserve">attending college. </w:t>
      </w:r>
      <w:r w:rsidR="00E11643">
        <w:rPr>
          <w:rFonts w:ascii="Arial" w:eastAsia="Times New Roman" w:hAnsi="Arial" w:cs="Arial"/>
          <w:sz w:val="22"/>
          <w:szCs w:val="22"/>
        </w:rPr>
        <w:t xml:space="preserve">This section </w:t>
      </w:r>
      <w:r w:rsidR="003327F6">
        <w:rPr>
          <w:rFonts w:ascii="Arial" w:eastAsia="Times New Roman" w:hAnsi="Arial" w:cs="Arial"/>
          <w:sz w:val="22"/>
          <w:szCs w:val="22"/>
        </w:rPr>
        <w:t xml:space="preserve">offers </w:t>
      </w:r>
      <w:r w:rsidR="00E11643">
        <w:rPr>
          <w:rFonts w:ascii="Arial" w:eastAsia="Times New Roman" w:hAnsi="Arial" w:cs="Arial"/>
          <w:sz w:val="22"/>
          <w:szCs w:val="22"/>
        </w:rPr>
        <w:t>general information on the</w:t>
      </w:r>
      <w:r w:rsidR="003327F6">
        <w:rPr>
          <w:rFonts w:ascii="Arial" w:eastAsia="Times New Roman" w:hAnsi="Arial" w:cs="Arial"/>
          <w:sz w:val="22"/>
          <w:szCs w:val="22"/>
        </w:rPr>
        <w:t>se</w:t>
      </w:r>
      <w:r w:rsidR="002E1FD4">
        <w:rPr>
          <w:rFonts w:ascii="Arial" w:eastAsia="Times New Roman" w:hAnsi="Arial" w:cs="Arial"/>
          <w:sz w:val="22"/>
          <w:szCs w:val="22"/>
        </w:rPr>
        <w:t xml:space="preserve"> crimes, often </w:t>
      </w:r>
      <w:r w:rsidR="002E1FD4" w:rsidRPr="002E1FD4">
        <w:rPr>
          <w:rFonts w:ascii="Arial" w:eastAsia="Times New Roman" w:hAnsi="Arial" w:cs="Arial"/>
          <w:b/>
          <w:sz w:val="22"/>
          <w:szCs w:val="22"/>
        </w:rPr>
        <w:t xml:space="preserve">collectively known as </w:t>
      </w:r>
      <w:r w:rsidR="003327F6" w:rsidRPr="002E1FD4">
        <w:rPr>
          <w:rFonts w:ascii="Arial" w:eastAsia="Times New Roman" w:hAnsi="Arial" w:cs="Arial"/>
          <w:b/>
          <w:sz w:val="22"/>
          <w:szCs w:val="22"/>
        </w:rPr>
        <w:t xml:space="preserve">interpersonal </w:t>
      </w:r>
      <w:r w:rsidR="00E11643" w:rsidRPr="002E1FD4">
        <w:rPr>
          <w:rFonts w:ascii="Arial" w:eastAsia="Times New Roman" w:hAnsi="Arial" w:cs="Arial"/>
          <w:b/>
          <w:sz w:val="22"/>
          <w:szCs w:val="22"/>
        </w:rPr>
        <w:t>violence</w:t>
      </w:r>
      <w:r w:rsidR="003327F6">
        <w:rPr>
          <w:rFonts w:ascii="Arial" w:eastAsia="Times New Roman" w:hAnsi="Arial" w:cs="Arial"/>
          <w:sz w:val="22"/>
          <w:szCs w:val="22"/>
        </w:rPr>
        <w:t>,</w:t>
      </w:r>
      <w:r w:rsidR="00E11643">
        <w:rPr>
          <w:rFonts w:ascii="Arial" w:eastAsia="Times New Roman" w:hAnsi="Arial" w:cs="Arial"/>
          <w:sz w:val="22"/>
          <w:szCs w:val="22"/>
        </w:rPr>
        <w:t xml:space="preserve"> as well as </w:t>
      </w:r>
      <w:r w:rsidR="003327F6">
        <w:rPr>
          <w:rFonts w:ascii="Arial" w:eastAsia="Times New Roman" w:hAnsi="Arial" w:cs="Arial"/>
          <w:sz w:val="22"/>
          <w:szCs w:val="22"/>
        </w:rPr>
        <w:t xml:space="preserve">a summary of </w:t>
      </w:r>
      <w:r w:rsidR="00E11643">
        <w:rPr>
          <w:rFonts w:ascii="Arial" w:eastAsia="Times New Roman" w:hAnsi="Arial" w:cs="Arial"/>
          <w:sz w:val="22"/>
          <w:szCs w:val="22"/>
        </w:rPr>
        <w:t>applicable criminal offenses</w:t>
      </w:r>
      <w:r w:rsidR="003327F6">
        <w:rPr>
          <w:rFonts w:ascii="Arial" w:eastAsia="Times New Roman" w:hAnsi="Arial" w:cs="Arial"/>
          <w:sz w:val="22"/>
          <w:szCs w:val="22"/>
        </w:rPr>
        <w:t xml:space="preserve">. Specifically, it covers: </w:t>
      </w:r>
    </w:p>
    <w:p w:rsidR="00E11643" w:rsidRDefault="00E11643" w:rsidP="00A94E70">
      <w:pPr>
        <w:widowControl/>
        <w:suppressAutoHyphens w:val="0"/>
        <w:autoSpaceDE w:val="0"/>
        <w:autoSpaceDN w:val="0"/>
        <w:adjustRightInd w:val="0"/>
        <w:spacing w:line="264" w:lineRule="auto"/>
        <w:rPr>
          <w:rFonts w:ascii="Arial" w:eastAsia="Times New Roman" w:hAnsi="Arial" w:cs="Arial"/>
          <w:sz w:val="22"/>
          <w:szCs w:val="22"/>
        </w:rPr>
      </w:pPr>
    </w:p>
    <w:p w:rsidR="00E11643" w:rsidRPr="00E11643" w:rsidRDefault="00E11643" w:rsidP="00EB1C60">
      <w:pPr>
        <w:pStyle w:val="ListParagraph"/>
        <w:widowControl/>
        <w:numPr>
          <w:ilvl w:val="0"/>
          <w:numId w:val="46"/>
        </w:numPr>
        <w:suppressAutoHyphens w:val="0"/>
        <w:autoSpaceDE w:val="0"/>
        <w:autoSpaceDN w:val="0"/>
        <w:adjustRightInd w:val="0"/>
        <w:spacing w:line="264" w:lineRule="auto"/>
        <w:rPr>
          <w:rFonts w:ascii="Arial" w:eastAsia="Times New Roman" w:hAnsi="Arial" w:cs="Arial"/>
          <w:sz w:val="22"/>
          <w:szCs w:val="22"/>
        </w:rPr>
      </w:pPr>
      <w:r w:rsidRPr="00E11643">
        <w:rPr>
          <w:rFonts w:ascii="Arial" w:eastAsia="Times New Roman" w:hAnsi="Arial" w:cs="Arial"/>
          <w:sz w:val="22"/>
          <w:szCs w:val="22"/>
        </w:rPr>
        <w:t>Sexual violence</w:t>
      </w:r>
    </w:p>
    <w:p w:rsidR="00E11643" w:rsidRPr="00E11643" w:rsidRDefault="00E11643" w:rsidP="00EB1C60">
      <w:pPr>
        <w:pStyle w:val="ListParagraph"/>
        <w:widowControl/>
        <w:numPr>
          <w:ilvl w:val="0"/>
          <w:numId w:val="46"/>
        </w:numPr>
        <w:suppressAutoHyphens w:val="0"/>
        <w:autoSpaceDE w:val="0"/>
        <w:autoSpaceDN w:val="0"/>
        <w:adjustRightInd w:val="0"/>
        <w:spacing w:line="264" w:lineRule="auto"/>
        <w:rPr>
          <w:rFonts w:ascii="Arial" w:eastAsia="Times New Roman" w:hAnsi="Arial" w:cs="Arial"/>
          <w:sz w:val="22"/>
          <w:szCs w:val="22"/>
        </w:rPr>
      </w:pPr>
      <w:r w:rsidRPr="00E11643">
        <w:rPr>
          <w:rFonts w:ascii="Arial" w:eastAsia="Times New Roman" w:hAnsi="Arial" w:cs="Arial"/>
          <w:sz w:val="22"/>
          <w:szCs w:val="22"/>
        </w:rPr>
        <w:t>Drug-facilitated sexual assault</w:t>
      </w:r>
    </w:p>
    <w:p w:rsidR="00E11643" w:rsidRPr="00E11643" w:rsidRDefault="00E11643" w:rsidP="00EB1C60">
      <w:pPr>
        <w:pStyle w:val="ListParagraph"/>
        <w:widowControl/>
        <w:numPr>
          <w:ilvl w:val="0"/>
          <w:numId w:val="46"/>
        </w:numPr>
        <w:suppressAutoHyphens w:val="0"/>
        <w:autoSpaceDE w:val="0"/>
        <w:autoSpaceDN w:val="0"/>
        <w:adjustRightInd w:val="0"/>
        <w:spacing w:line="264" w:lineRule="auto"/>
        <w:rPr>
          <w:rFonts w:ascii="Arial" w:eastAsia="Times New Roman" w:hAnsi="Arial" w:cs="Arial"/>
          <w:sz w:val="22"/>
          <w:szCs w:val="22"/>
        </w:rPr>
      </w:pPr>
      <w:r w:rsidRPr="00E11643">
        <w:rPr>
          <w:rFonts w:ascii="Arial" w:eastAsia="Times New Roman" w:hAnsi="Arial" w:cs="Arial"/>
          <w:sz w:val="22"/>
          <w:szCs w:val="22"/>
        </w:rPr>
        <w:t>Child sexual abuse</w:t>
      </w:r>
    </w:p>
    <w:p w:rsidR="00E11643" w:rsidRPr="00E11643" w:rsidRDefault="00E11643" w:rsidP="00EB1C60">
      <w:pPr>
        <w:pStyle w:val="ListParagraph"/>
        <w:widowControl/>
        <w:numPr>
          <w:ilvl w:val="0"/>
          <w:numId w:val="46"/>
        </w:numPr>
        <w:suppressAutoHyphens w:val="0"/>
        <w:autoSpaceDE w:val="0"/>
        <w:autoSpaceDN w:val="0"/>
        <w:adjustRightInd w:val="0"/>
        <w:spacing w:line="264" w:lineRule="auto"/>
        <w:rPr>
          <w:rFonts w:ascii="Arial" w:eastAsia="Times New Roman" w:hAnsi="Arial" w:cs="Arial"/>
          <w:sz w:val="22"/>
          <w:szCs w:val="22"/>
        </w:rPr>
      </w:pPr>
      <w:r w:rsidRPr="00E11643">
        <w:rPr>
          <w:rFonts w:ascii="Arial" w:eastAsia="Times New Roman" w:hAnsi="Arial" w:cs="Arial"/>
          <w:sz w:val="22"/>
          <w:szCs w:val="22"/>
        </w:rPr>
        <w:t>Sexua</w:t>
      </w:r>
      <w:r w:rsidR="003327F6">
        <w:rPr>
          <w:rFonts w:ascii="Arial" w:eastAsia="Times New Roman" w:hAnsi="Arial" w:cs="Arial"/>
          <w:sz w:val="22"/>
          <w:szCs w:val="22"/>
        </w:rPr>
        <w:t>l h</w:t>
      </w:r>
      <w:r w:rsidRPr="00E11643">
        <w:rPr>
          <w:rFonts w:ascii="Arial" w:eastAsia="Times New Roman" w:hAnsi="Arial" w:cs="Arial"/>
          <w:sz w:val="22"/>
          <w:szCs w:val="22"/>
        </w:rPr>
        <w:t>arassment</w:t>
      </w:r>
    </w:p>
    <w:p w:rsidR="00E11643" w:rsidRPr="00E11643" w:rsidRDefault="00E11643" w:rsidP="00EB1C60">
      <w:pPr>
        <w:pStyle w:val="ListParagraph"/>
        <w:widowControl/>
        <w:numPr>
          <w:ilvl w:val="0"/>
          <w:numId w:val="46"/>
        </w:numPr>
        <w:suppressAutoHyphens w:val="0"/>
        <w:autoSpaceDE w:val="0"/>
        <w:autoSpaceDN w:val="0"/>
        <w:adjustRightInd w:val="0"/>
        <w:spacing w:line="264" w:lineRule="auto"/>
        <w:rPr>
          <w:rFonts w:ascii="Arial" w:eastAsia="Times New Roman" w:hAnsi="Arial" w:cs="Arial"/>
          <w:sz w:val="22"/>
          <w:szCs w:val="22"/>
        </w:rPr>
      </w:pPr>
      <w:r w:rsidRPr="00E11643">
        <w:rPr>
          <w:rFonts w:ascii="Arial" w:eastAsia="Times New Roman" w:hAnsi="Arial" w:cs="Arial"/>
          <w:sz w:val="22"/>
          <w:szCs w:val="22"/>
        </w:rPr>
        <w:t xml:space="preserve">Domestic </w:t>
      </w:r>
      <w:r w:rsidR="003327F6">
        <w:rPr>
          <w:rFonts w:ascii="Arial" w:eastAsia="Times New Roman" w:hAnsi="Arial" w:cs="Arial"/>
          <w:sz w:val="22"/>
          <w:szCs w:val="22"/>
        </w:rPr>
        <w:t>v</w:t>
      </w:r>
      <w:r w:rsidRPr="00E11643">
        <w:rPr>
          <w:rFonts w:ascii="Arial" w:eastAsia="Times New Roman" w:hAnsi="Arial" w:cs="Arial"/>
          <w:sz w:val="22"/>
          <w:szCs w:val="22"/>
        </w:rPr>
        <w:t>iolence</w:t>
      </w:r>
    </w:p>
    <w:p w:rsidR="00E11643" w:rsidRPr="00E11643" w:rsidRDefault="00E11643" w:rsidP="00EB1C60">
      <w:pPr>
        <w:pStyle w:val="ListParagraph"/>
        <w:widowControl/>
        <w:numPr>
          <w:ilvl w:val="0"/>
          <w:numId w:val="46"/>
        </w:numPr>
        <w:suppressAutoHyphens w:val="0"/>
        <w:autoSpaceDE w:val="0"/>
        <w:autoSpaceDN w:val="0"/>
        <w:adjustRightInd w:val="0"/>
        <w:spacing w:line="264" w:lineRule="auto"/>
        <w:rPr>
          <w:rFonts w:ascii="Arial" w:eastAsia="Times New Roman" w:hAnsi="Arial" w:cs="Arial"/>
          <w:sz w:val="22"/>
          <w:szCs w:val="22"/>
        </w:rPr>
      </w:pPr>
      <w:r w:rsidRPr="00E11643">
        <w:rPr>
          <w:rFonts w:ascii="Arial" w:eastAsia="Times New Roman" w:hAnsi="Arial" w:cs="Arial"/>
          <w:sz w:val="22"/>
          <w:szCs w:val="22"/>
        </w:rPr>
        <w:t xml:space="preserve">Dating </w:t>
      </w:r>
      <w:r w:rsidR="003327F6">
        <w:rPr>
          <w:rFonts w:ascii="Arial" w:eastAsia="Times New Roman" w:hAnsi="Arial" w:cs="Arial"/>
          <w:sz w:val="22"/>
          <w:szCs w:val="22"/>
        </w:rPr>
        <w:t>v</w:t>
      </w:r>
      <w:r w:rsidRPr="00E11643">
        <w:rPr>
          <w:rFonts w:ascii="Arial" w:eastAsia="Times New Roman" w:hAnsi="Arial" w:cs="Arial"/>
          <w:sz w:val="22"/>
          <w:szCs w:val="22"/>
        </w:rPr>
        <w:t>iolence</w:t>
      </w:r>
    </w:p>
    <w:p w:rsidR="00E11643" w:rsidRPr="00E11643" w:rsidRDefault="00E11643" w:rsidP="00EB1C60">
      <w:pPr>
        <w:pStyle w:val="ListParagraph"/>
        <w:widowControl/>
        <w:numPr>
          <w:ilvl w:val="0"/>
          <w:numId w:val="46"/>
        </w:numPr>
        <w:suppressAutoHyphens w:val="0"/>
        <w:autoSpaceDE w:val="0"/>
        <w:autoSpaceDN w:val="0"/>
        <w:adjustRightInd w:val="0"/>
        <w:spacing w:line="264" w:lineRule="auto"/>
        <w:rPr>
          <w:rFonts w:ascii="Arial" w:eastAsia="Times New Roman" w:hAnsi="Arial" w:cs="Arial"/>
          <w:sz w:val="22"/>
          <w:szCs w:val="22"/>
        </w:rPr>
      </w:pPr>
      <w:r w:rsidRPr="00E11643">
        <w:rPr>
          <w:rFonts w:ascii="Arial" w:eastAsia="Times New Roman" w:hAnsi="Arial" w:cs="Arial"/>
          <w:sz w:val="22"/>
          <w:szCs w:val="22"/>
        </w:rPr>
        <w:t xml:space="preserve">Stalking and </w:t>
      </w:r>
      <w:r w:rsidR="003327F6">
        <w:rPr>
          <w:rFonts w:ascii="Arial" w:eastAsia="Times New Roman" w:hAnsi="Arial" w:cs="Arial"/>
          <w:sz w:val="22"/>
          <w:szCs w:val="22"/>
        </w:rPr>
        <w:t>h</w:t>
      </w:r>
      <w:r w:rsidRPr="00E11643">
        <w:rPr>
          <w:rFonts w:ascii="Arial" w:eastAsia="Times New Roman" w:hAnsi="Arial" w:cs="Arial"/>
          <w:sz w:val="22"/>
          <w:szCs w:val="22"/>
        </w:rPr>
        <w:t>arassment</w:t>
      </w:r>
    </w:p>
    <w:p w:rsidR="00E11643" w:rsidRPr="00E11643" w:rsidRDefault="001807C6" w:rsidP="00EB1C60">
      <w:pPr>
        <w:pStyle w:val="ListParagraph"/>
        <w:widowControl/>
        <w:numPr>
          <w:ilvl w:val="0"/>
          <w:numId w:val="46"/>
        </w:numPr>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sz w:val="22"/>
          <w:szCs w:val="22"/>
        </w:rPr>
        <w:t xml:space="preserve">Cybercrimes (related </w:t>
      </w:r>
      <w:r w:rsidR="00E11643" w:rsidRPr="00E11643">
        <w:rPr>
          <w:rFonts w:ascii="Arial" w:eastAsia="Times New Roman" w:hAnsi="Arial" w:cs="Arial"/>
          <w:sz w:val="22"/>
          <w:szCs w:val="22"/>
        </w:rPr>
        <w:t>to sexual and domestic violence and stalking)</w:t>
      </w:r>
    </w:p>
    <w:p w:rsidR="003327F6" w:rsidRDefault="003327F6" w:rsidP="00A94E70">
      <w:pPr>
        <w:widowControl/>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sz w:val="22"/>
          <w:szCs w:val="22"/>
        </w:rPr>
        <w:lastRenderedPageBreak/>
        <w:t xml:space="preserve">The section </w:t>
      </w:r>
      <w:r w:rsidR="002E1FD4">
        <w:rPr>
          <w:rFonts w:ascii="Arial" w:eastAsia="Times New Roman" w:hAnsi="Arial" w:cs="Arial"/>
          <w:sz w:val="22"/>
          <w:szCs w:val="22"/>
        </w:rPr>
        <w:t>begins</w:t>
      </w:r>
      <w:r>
        <w:rPr>
          <w:rFonts w:ascii="Arial" w:eastAsia="Times New Roman" w:hAnsi="Arial" w:cs="Arial"/>
          <w:sz w:val="22"/>
          <w:szCs w:val="22"/>
        </w:rPr>
        <w:t xml:space="preserve"> with a brief overview of criminal justice response and civil legal remedies. </w:t>
      </w:r>
    </w:p>
    <w:p w:rsidR="005A1FDA" w:rsidRDefault="005A1FDA">
      <w:pPr>
        <w:widowControl/>
        <w:suppressAutoHyphens w:val="0"/>
        <w:rPr>
          <w:rFonts w:ascii="Arial" w:eastAsia="AdvP8900" w:hAnsi="Arial" w:cs="Arial"/>
          <w:sz w:val="22"/>
          <w:szCs w:val="22"/>
        </w:rPr>
      </w:pPr>
    </w:p>
    <w:p w:rsidR="0054229A" w:rsidRPr="0054229A" w:rsidRDefault="00836177" w:rsidP="004870D8">
      <w:pPr>
        <w:pStyle w:val="Heading4"/>
        <w:pBdr>
          <w:top w:val="single" w:sz="4" w:space="1" w:color="auto"/>
        </w:pBdr>
      </w:pPr>
      <w:bookmarkStart w:id="6" w:name="_Ref350953436"/>
      <w:r>
        <w:rPr>
          <w:noProof/>
        </w:rPr>
        <w:drawing>
          <wp:anchor distT="0" distB="0" distL="114300" distR="114300" simplePos="0" relativeHeight="251693568" behindDoc="1" locked="0" layoutInCell="1" allowOverlap="1">
            <wp:simplePos x="0" y="0"/>
            <wp:positionH relativeFrom="column">
              <wp:posOffset>-171450</wp:posOffset>
            </wp:positionH>
            <wp:positionV relativeFrom="paragraph">
              <wp:posOffset>-57150</wp:posOffset>
            </wp:positionV>
            <wp:extent cx="1152525" cy="1152525"/>
            <wp:effectExtent l="0" t="0" r="0" b="0"/>
            <wp:wrapTight wrapText="bothSides">
              <wp:wrapPolygon edited="0">
                <wp:start x="6069" y="714"/>
                <wp:lineTo x="4641" y="8212"/>
                <wp:lineTo x="5712" y="12139"/>
                <wp:lineTo x="2499" y="12853"/>
                <wp:lineTo x="1428" y="15709"/>
                <wp:lineTo x="2142" y="17851"/>
                <wp:lineTo x="5712" y="21421"/>
                <wp:lineTo x="6069" y="21421"/>
                <wp:lineTo x="14281" y="21421"/>
                <wp:lineTo x="17494" y="21421"/>
                <wp:lineTo x="18922" y="19993"/>
                <wp:lineTo x="18565" y="17851"/>
                <wp:lineTo x="19279" y="17851"/>
                <wp:lineTo x="19279" y="8212"/>
                <wp:lineTo x="18922" y="3213"/>
                <wp:lineTo x="17494" y="1428"/>
                <wp:lineTo x="13567" y="714"/>
                <wp:lineTo x="6069" y="714"/>
              </wp:wrapPolygon>
            </wp:wrapTight>
            <wp:docPr id="1" name="Picture 0" descr="2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80.PNG"/>
                    <pic:cNvPicPr/>
                  </pic:nvPicPr>
                  <pic:blipFill>
                    <a:blip r:embed="rId11" cstate="print"/>
                    <a:stretch>
                      <a:fillRect/>
                    </a:stretch>
                  </pic:blipFill>
                  <pic:spPr>
                    <a:xfrm>
                      <a:off x="0" y="0"/>
                      <a:ext cx="1152525" cy="1152525"/>
                    </a:xfrm>
                    <a:prstGeom prst="rect">
                      <a:avLst/>
                    </a:prstGeom>
                  </pic:spPr>
                </pic:pic>
              </a:graphicData>
            </a:graphic>
          </wp:anchor>
        </w:drawing>
      </w:r>
      <w:bookmarkStart w:id="7" w:name="_Toc355717195"/>
      <w:r w:rsidR="0054229A" w:rsidRPr="0054229A">
        <w:t>Criminal Justice Response and Civil Legal Remedies</w:t>
      </w:r>
      <w:bookmarkEnd w:id="6"/>
      <w:bookmarkEnd w:id="7"/>
    </w:p>
    <w:p w:rsidR="0054229A" w:rsidRDefault="0054229A" w:rsidP="0054229A">
      <w:pPr>
        <w:spacing w:line="264" w:lineRule="auto"/>
        <w:rPr>
          <w:rFonts w:ascii="Arial" w:hAnsi="Arial" w:cs="Arial"/>
          <w:sz w:val="22"/>
          <w:szCs w:val="22"/>
        </w:rPr>
      </w:pPr>
    </w:p>
    <w:p w:rsidR="0054229A" w:rsidRPr="00836177" w:rsidRDefault="00EA5F6F" w:rsidP="00836177">
      <w:pPr>
        <w:shd w:val="clear" w:color="auto" w:fill="DBE5F1" w:themeFill="accent1" w:themeFillTint="33"/>
        <w:spacing w:line="264" w:lineRule="auto"/>
        <w:rPr>
          <w:rFonts w:ascii="Arial" w:hAnsi="Arial" w:cs="Arial"/>
          <w:sz w:val="22"/>
          <w:szCs w:val="22"/>
        </w:rPr>
      </w:pPr>
      <w:r>
        <w:rPr>
          <w:rFonts w:ascii="Arial" w:hAnsi="Arial" w:cs="Arial"/>
          <w:sz w:val="22"/>
          <w:szCs w:val="22"/>
        </w:rPr>
        <w:t xml:space="preserve">It </w:t>
      </w:r>
      <w:r w:rsidR="00A7291C">
        <w:rPr>
          <w:rFonts w:ascii="Arial" w:hAnsi="Arial" w:cs="Arial"/>
          <w:sz w:val="22"/>
          <w:szCs w:val="22"/>
        </w:rPr>
        <w:t>is helpful to</w:t>
      </w:r>
      <w:r w:rsidR="0054229A" w:rsidRPr="00836177">
        <w:rPr>
          <w:rFonts w:ascii="Arial" w:hAnsi="Arial" w:cs="Arial"/>
          <w:sz w:val="22"/>
          <w:szCs w:val="22"/>
        </w:rPr>
        <w:t xml:space="preserve"> have an understanding of the criminal and civil legal system</w:t>
      </w:r>
      <w:r w:rsidR="00B54012">
        <w:rPr>
          <w:rFonts w:ascii="Arial" w:hAnsi="Arial" w:cs="Arial"/>
          <w:sz w:val="22"/>
          <w:szCs w:val="22"/>
        </w:rPr>
        <w:t>s</w:t>
      </w:r>
      <w:r w:rsidR="0054229A" w:rsidRPr="00836177">
        <w:rPr>
          <w:rFonts w:ascii="Arial" w:hAnsi="Arial" w:cs="Arial"/>
          <w:sz w:val="22"/>
          <w:szCs w:val="22"/>
        </w:rPr>
        <w:t xml:space="preserve"> and be able to concisely explain these systems to victims </w:t>
      </w:r>
      <w:r w:rsidR="00836177">
        <w:rPr>
          <w:rFonts w:ascii="Arial" w:hAnsi="Arial" w:cs="Arial"/>
          <w:sz w:val="22"/>
          <w:szCs w:val="22"/>
        </w:rPr>
        <w:t xml:space="preserve">of interpersonal violence </w:t>
      </w:r>
      <w:r w:rsidR="0054229A" w:rsidRPr="00836177">
        <w:rPr>
          <w:rFonts w:ascii="Arial" w:hAnsi="Arial" w:cs="Arial"/>
          <w:sz w:val="22"/>
          <w:szCs w:val="22"/>
        </w:rPr>
        <w:t>and their families.</w:t>
      </w:r>
      <w:r w:rsidR="00435460">
        <w:rPr>
          <w:rFonts w:ascii="Arial" w:hAnsi="Arial" w:cs="Arial"/>
          <w:sz w:val="22"/>
          <w:szCs w:val="22"/>
        </w:rPr>
        <w:t xml:space="preserve"> </w:t>
      </w:r>
    </w:p>
    <w:p w:rsidR="0054229A" w:rsidRDefault="0054229A" w:rsidP="0054229A">
      <w:pPr>
        <w:spacing w:line="264" w:lineRule="auto"/>
        <w:rPr>
          <w:rFonts w:ascii="Arial" w:hAnsi="Arial" w:cs="Arial"/>
          <w:sz w:val="22"/>
          <w:szCs w:val="22"/>
        </w:rPr>
      </w:pPr>
    </w:p>
    <w:p w:rsidR="0054229A" w:rsidRDefault="0054229A" w:rsidP="0054229A">
      <w:pPr>
        <w:spacing w:line="264" w:lineRule="auto"/>
        <w:rPr>
          <w:rFonts w:ascii="Arial" w:hAnsi="Arial" w:cs="Arial"/>
          <w:sz w:val="22"/>
          <w:szCs w:val="22"/>
        </w:rPr>
      </w:pPr>
      <w:r w:rsidRPr="009E745F">
        <w:rPr>
          <w:rFonts w:ascii="Arial" w:hAnsi="Arial" w:cs="Arial"/>
          <w:sz w:val="22"/>
          <w:szCs w:val="22"/>
        </w:rPr>
        <w:t>With</w:t>
      </w:r>
      <w:r w:rsidRPr="00346DDB">
        <w:rPr>
          <w:rFonts w:ascii="Arial" w:hAnsi="Arial" w:cs="Arial"/>
          <w:sz w:val="22"/>
          <w:szCs w:val="22"/>
        </w:rPr>
        <w:t xml:space="preserve"> </w:t>
      </w:r>
      <w:r w:rsidRPr="00E40124">
        <w:rPr>
          <w:rFonts w:ascii="Arial" w:hAnsi="Arial" w:cs="Arial"/>
          <w:b/>
          <w:sz w:val="22"/>
          <w:szCs w:val="22"/>
        </w:rPr>
        <w:t>criminal offenses</w:t>
      </w:r>
      <w:r w:rsidRPr="00346DDB">
        <w:rPr>
          <w:rFonts w:ascii="Arial" w:hAnsi="Arial" w:cs="Arial"/>
          <w:sz w:val="22"/>
          <w:szCs w:val="22"/>
        </w:rPr>
        <w:t xml:space="preserve">, the </w:t>
      </w:r>
      <w:r w:rsidRPr="00E80DE3">
        <w:rPr>
          <w:rFonts w:ascii="Arial" w:hAnsi="Arial" w:cs="Arial"/>
          <w:b/>
          <w:sz w:val="22"/>
          <w:szCs w:val="22"/>
        </w:rPr>
        <w:t>county prosecuting attorney makes the decision whether or not to prosecute the case and what level of offense is charged</w:t>
      </w:r>
      <w:r>
        <w:rPr>
          <w:rFonts w:ascii="Arial" w:hAnsi="Arial" w:cs="Arial"/>
          <w:sz w:val="22"/>
          <w:szCs w:val="22"/>
        </w:rPr>
        <w:t xml:space="preserve">. </w:t>
      </w:r>
      <w:r w:rsidRPr="00346DDB">
        <w:rPr>
          <w:rFonts w:ascii="Arial" w:hAnsi="Arial" w:cs="Arial"/>
          <w:sz w:val="22"/>
          <w:szCs w:val="22"/>
        </w:rPr>
        <w:t>Once a crime is reported to law enforcement, a criminal investigation may begin</w:t>
      </w:r>
      <w:r>
        <w:rPr>
          <w:rFonts w:ascii="Arial" w:hAnsi="Arial" w:cs="Arial"/>
          <w:sz w:val="22"/>
          <w:szCs w:val="22"/>
        </w:rPr>
        <w:t xml:space="preserve">. </w:t>
      </w:r>
      <w:r w:rsidRPr="00346DDB">
        <w:rPr>
          <w:rFonts w:ascii="Arial" w:hAnsi="Arial" w:cs="Arial"/>
          <w:sz w:val="22"/>
          <w:szCs w:val="22"/>
        </w:rPr>
        <w:t>Law enforcement makes the initial determination of what charges to file against a suspect</w:t>
      </w:r>
      <w:r>
        <w:rPr>
          <w:rFonts w:ascii="Arial" w:hAnsi="Arial" w:cs="Arial"/>
          <w:sz w:val="22"/>
          <w:szCs w:val="22"/>
        </w:rPr>
        <w:t xml:space="preserve">. </w:t>
      </w:r>
      <w:r w:rsidRPr="00346DDB">
        <w:rPr>
          <w:rFonts w:ascii="Arial" w:hAnsi="Arial" w:cs="Arial"/>
          <w:sz w:val="22"/>
          <w:szCs w:val="22"/>
        </w:rPr>
        <w:t xml:space="preserve">However, at the time an indictment is sought, the </w:t>
      </w:r>
      <w:r>
        <w:rPr>
          <w:rFonts w:ascii="Arial" w:hAnsi="Arial" w:cs="Arial"/>
          <w:sz w:val="22"/>
          <w:szCs w:val="22"/>
        </w:rPr>
        <w:t xml:space="preserve">county </w:t>
      </w:r>
      <w:r w:rsidRPr="00346DDB">
        <w:rPr>
          <w:rFonts w:ascii="Arial" w:hAnsi="Arial" w:cs="Arial"/>
          <w:sz w:val="22"/>
          <w:szCs w:val="22"/>
        </w:rPr>
        <w:t>prosecuting attorney makes the decision as to what charge(s) should be brought in connection with a case</w:t>
      </w:r>
      <w:r>
        <w:rPr>
          <w:rFonts w:ascii="Arial" w:hAnsi="Arial" w:cs="Arial"/>
          <w:sz w:val="22"/>
          <w:szCs w:val="22"/>
        </w:rPr>
        <w:t xml:space="preserve">. </w:t>
      </w:r>
    </w:p>
    <w:p w:rsidR="0054229A" w:rsidRDefault="0054229A" w:rsidP="0054229A">
      <w:pPr>
        <w:spacing w:line="264" w:lineRule="auto"/>
        <w:rPr>
          <w:rFonts w:ascii="Arial" w:hAnsi="Arial" w:cs="Arial"/>
          <w:sz w:val="22"/>
          <w:szCs w:val="22"/>
        </w:rPr>
      </w:pPr>
    </w:p>
    <w:p w:rsidR="0054229A" w:rsidRDefault="0054229A" w:rsidP="0054229A">
      <w:pPr>
        <w:spacing w:line="264" w:lineRule="auto"/>
        <w:rPr>
          <w:rFonts w:ascii="Arial" w:hAnsi="Arial" w:cs="Arial"/>
          <w:sz w:val="22"/>
          <w:szCs w:val="22"/>
        </w:rPr>
      </w:pPr>
      <w:r w:rsidRPr="00346DDB">
        <w:rPr>
          <w:rFonts w:ascii="Arial" w:hAnsi="Arial" w:cs="Arial"/>
          <w:sz w:val="22"/>
          <w:szCs w:val="22"/>
        </w:rPr>
        <w:t xml:space="preserve">To charge a suspect with </w:t>
      </w:r>
      <w:r>
        <w:rPr>
          <w:rFonts w:ascii="Arial" w:hAnsi="Arial" w:cs="Arial"/>
          <w:sz w:val="22"/>
          <w:szCs w:val="22"/>
        </w:rPr>
        <w:t>a crime</w:t>
      </w:r>
      <w:r w:rsidRPr="00346DDB">
        <w:rPr>
          <w:rFonts w:ascii="Arial" w:hAnsi="Arial" w:cs="Arial"/>
          <w:sz w:val="22"/>
          <w:szCs w:val="22"/>
        </w:rPr>
        <w:t>, sufficient evidence that the crime occurred is needed</w:t>
      </w:r>
      <w:r>
        <w:rPr>
          <w:rFonts w:ascii="Arial" w:hAnsi="Arial" w:cs="Arial"/>
          <w:sz w:val="22"/>
          <w:szCs w:val="22"/>
        </w:rPr>
        <w:t xml:space="preserve">. </w:t>
      </w:r>
      <w:r w:rsidRPr="00093586">
        <w:rPr>
          <w:rFonts w:ascii="Arial" w:hAnsi="Arial" w:cs="Arial"/>
          <w:b/>
          <w:sz w:val="22"/>
          <w:szCs w:val="22"/>
        </w:rPr>
        <w:t>Law enforcement seeks to help reconstruct details about the crime during an investigation.</w:t>
      </w:r>
      <w:r w:rsidRPr="002B68C8">
        <w:rPr>
          <w:rFonts w:ascii="Arial" w:hAnsi="Arial" w:cs="Arial"/>
          <w:b/>
          <w:sz w:val="22"/>
          <w:szCs w:val="22"/>
        </w:rPr>
        <w:t xml:space="preserve"> </w:t>
      </w:r>
      <w:r w:rsidRPr="00093586">
        <w:rPr>
          <w:rFonts w:ascii="Arial" w:hAnsi="Arial" w:cs="Arial"/>
          <w:sz w:val="22"/>
          <w:szCs w:val="22"/>
        </w:rPr>
        <w:t>Evidence on v</w:t>
      </w:r>
      <w:r>
        <w:rPr>
          <w:rFonts w:ascii="Arial" w:hAnsi="Arial" w:cs="Arial"/>
          <w:sz w:val="22"/>
          <w:szCs w:val="22"/>
        </w:rPr>
        <w:t>ictims’ bodies can be collected</w:t>
      </w:r>
      <w:r w:rsidR="00637419">
        <w:rPr>
          <w:rFonts w:ascii="Arial" w:hAnsi="Arial" w:cs="Arial"/>
          <w:sz w:val="22"/>
          <w:szCs w:val="22"/>
        </w:rPr>
        <w:t>, if applicable to the crime</w:t>
      </w:r>
      <w:r>
        <w:rPr>
          <w:rFonts w:ascii="Arial" w:hAnsi="Arial" w:cs="Arial"/>
          <w:sz w:val="22"/>
          <w:szCs w:val="22"/>
        </w:rPr>
        <w:t xml:space="preserve">. </w:t>
      </w:r>
      <w:r w:rsidRPr="00093586">
        <w:rPr>
          <w:rFonts w:ascii="Arial" w:hAnsi="Arial" w:cs="Arial"/>
          <w:sz w:val="22"/>
          <w:szCs w:val="22"/>
        </w:rPr>
        <w:t>There may be crime scene evidence as well as e</w:t>
      </w:r>
      <w:r>
        <w:rPr>
          <w:rFonts w:ascii="Arial" w:hAnsi="Arial" w:cs="Arial"/>
          <w:sz w:val="22"/>
          <w:szCs w:val="22"/>
        </w:rPr>
        <w:t>vidence on suspects’ bodies</w:t>
      </w:r>
      <w:r w:rsidRPr="00093586">
        <w:rPr>
          <w:rFonts w:ascii="Arial" w:hAnsi="Arial" w:cs="Arial"/>
          <w:sz w:val="22"/>
          <w:szCs w:val="22"/>
        </w:rPr>
        <w:t xml:space="preserve">/clothes and at other locations. </w:t>
      </w:r>
      <w:r>
        <w:rPr>
          <w:rFonts w:ascii="Arial" w:hAnsi="Arial" w:cs="Arial"/>
          <w:sz w:val="22"/>
          <w:szCs w:val="22"/>
        </w:rPr>
        <w:t>S</w:t>
      </w:r>
      <w:r w:rsidRPr="00E80DE3">
        <w:rPr>
          <w:rFonts w:ascii="Arial" w:hAnsi="Arial" w:cs="Arial"/>
          <w:sz w:val="22"/>
          <w:szCs w:val="22"/>
        </w:rPr>
        <w:t>tatements from victims, suspects and witnesses</w:t>
      </w:r>
      <w:r>
        <w:rPr>
          <w:rFonts w:ascii="Arial" w:hAnsi="Arial" w:cs="Arial"/>
          <w:sz w:val="22"/>
          <w:szCs w:val="22"/>
        </w:rPr>
        <w:t xml:space="preserve"> may support evidentiary findings.</w:t>
      </w:r>
    </w:p>
    <w:p w:rsidR="0054229A" w:rsidRPr="00E40124" w:rsidRDefault="0054229A" w:rsidP="0054229A">
      <w:pPr>
        <w:pStyle w:val="TX1"/>
        <w:spacing w:after="0" w:line="264" w:lineRule="auto"/>
        <w:ind w:left="0"/>
        <w:rPr>
          <w:rFonts w:ascii="Arial" w:hAnsi="Arial" w:cs="Arial"/>
          <w:b/>
          <w:smallCaps/>
          <w:szCs w:val="22"/>
        </w:rPr>
      </w:pPr>
    </w:p>
    <w:p w:rsidR="0054229A" w:rsidRPr="00500653" w:rsidRDefault="0054229A" w:rsidP="0054229A">
      <w:pPr>
        <w:pStyle w:val="TX1"/>
        <w:spacing w:after="0" w:line="264" w:lineRule="auto"/>
        <w:ind w:left="0"/>
        <w:rPr>
          <w:rFonts w:ascii="Arial" w:hAnsi="Arial" w:cs="Arial"/>
          <w:szCs w:val="22"/>
        </w:rPr>
      </w:pPr>
      <w:r w:rsidRPr="00E40124">
        <w:rPr>
          <w:rFonts w:ascii="Arial" w:hAnsi="Arial" w:cs="Arial"/>
          <w:b/>
          <w:szCs w:val="22"/>
        </w:rPr>
        <w:t xml:space="preserve">Whether or not there are criminal charges filed, civil legal remedies may also be available to victims of </w:t>
      </w:r>
      <w:r>
        <w:rPr>
          <w:rFonts w:ascii="Arial" w:hAnsi="Arial" w:cs="Arial"/>
          <w:b/>
          <w:szCs w:val="22"/>
        </w:rPr>
        <w:t xml:space="preserve">interpersonal </w:t>
      </w:r>
      <w:r w:rsidRPr="00E40124">
        <w:rPr>
          <w:rFonts w:ascii="Arial" w:hAnsi="Arial" w:cs="Arial"/>
          <w:b/>
          <w:szCs w:val="22"/>
        </w:rPr>
        <w:t>violence</w:t>
      </w:r>
      <w:r>
        <w:rPr>
          <w:rFonts w:ascii="Arial" w:hAnsi="Arial" w:cs="Arial"/>
          <w:szCs w:val="22"/>
        </w:rPr>
        <w:t xml:space="preserve">. </w:t>
      </w:r>
      <w:r w:rsidR="001D136A">
        <w:rPr>
          <w:rFonts w:ascii="Arial" w:hAnsi="Arial" w:cs="Arial"/>
          <w:b/>
          <w:szCs w:val="22"/>
        </w:rPr>
        <w:t>A c</w:t>
      </w:r>
      <w:r w:rsidR="00FD57EA">
        <w:rPr>
          <w:rFonts w:ascii="Arial" w:hAnsi="Arial" w:cs="Arial"/>
          <w:b/>
          <w:szCs w:val="22"/>
        </w:rPr>
        <w:t>ivil p</w:t>
      </w:r>
      <w:r w:rsidR="001D136A">
        <w:rPr>
          <w:rFonts w:ascii="Arial" w:hAnsi="Arial" w:cs="Arial"/>
          <w:b/>
          <w:szCs w:val="22"/>
        </w:rPr>
        <w:t>rotective</w:t>
      </w:r>
      <w:r w:rsidRPr="004E0D69">
        <w:rPr>
          <w:rFonts w:ascii="Arial" w:hAnsi="Arial" w:cs="Arial"/>
          <w:b/>
          <w:szCs w:val="22"/>
        </w:rPr>
        <w:t xml:space="preserve"> order</w:t>
      </w:r>
      <w:r>
        <w:rPr>
          <w:rFonts w:ascii="Arial" w:hAnsi="Arial" w:cs="Arial"/>
          <w:szCs w:val="22"/>
        </w:rPr>
        <w:t xml:space="preserve"> </w:t>
      </w:r>
      <w:r w:rsidR="001D136A">
        <w:rPr>
          <w:rFonts w:ascii="Arial" w:hAnsi="Arial" w:cs="Arial"/>
          <w:szCs w:val="22"/>
        </w:rPr>
        <w:t>is a</w:t>
      </w:r>
      <w:r>
        <w:rPr>
          <w:rFonts w:ascii="Arial" w:hAnsi="Arial" w:cs="Arial"/>
          <w:szCs w:val="22"/>
        </w:rPr>
        <w:t xml:space="preserve"> remedy available to victims of domestic violence, sexual assault and stalking in West Virginia. Victims can request a protecti</w:t>
      </w:r>
      <w:r w:rsidR="006E1FFA">
        <w:rPr>
          <w:rFonts w:ascii="Arial" w:hAnsi="Arial" w:cs="Arial"/>
          <w:szCs w:val="22"/>
        </w:rPr>
        <w:t xml:space="preserve">ve </w:t>
      </w:r>
      <w:r>
        <w:rPr>
          <w:rFonts w:ascii="Arial" w:hAnsi="Arial" w:cs="Arial"/>
          <w:szCs w:val="22"/>
        </w:rPr>
        <w:t>order through</w:t>
      </w:r>
      <w:r w:rsidRPr="00F1121B">
        <w:rPr>
          <w:rStyle w:val="Strong"/>
          <w:rFonts w:ascii="Arial" w:hAnsi="Arial" w:cs="Arial"/>
          <w:color w:val="000000"/>
          <w:szCs w:val="22"/>
        </w:rPr>
        <w:t xml:space="preserve"> magistrate court</w:t>
      </w:r>
      <w:r w:rsidRPr="00F1121B">
        <w:rPr>
          <w:rFonts w:ascii="Arial" w:hAnsi="Arial" w:cs="Arial"/>
          <w:color w:val="000000"/>
          <w:szCs w:val="22"/>
        </w:rPr>
        <w:t>—</w:t>
      </w:r>
      <w:r w:rsidRPr="00500653">
        <w:rPr>
          <w:rFonts w:ascii="Arial" w:hAnsi="Arial" w:cs="Arial"/>
          <w:color w:val="000000"/>
          <w:szCs w:val="22"/>
        </w:rPr>
        <w:t xml:space="preserve">a </w:t>
      </w:r>
      <w:r w:rsidRPr="00D448D4">
        <w:rPr>
          <w:rStyle w:val="Emphasis"/>
          <w:rFonts w:ascii="Arial" w:hAnsi="Arial" w:cs="Arial"/>
          <w:b/>
          <w:bCs/>
          <w:i w:val="0"/>
          <w:color w:val="000000"/>
          <w:szCs w:val="22"/>
        </w:rPr>
        <w:t xml:space="preserve">Personal Safety Order (PSO) for victims in non-domestic relationships </w:t>
      </w:r>
      <w:r w:rsidRPr="00D448D4">
        <w:rPr>
          <w:rFonts w:ascii="Arial" w:hAnsi="Arial" w:cs="Arial"/>
          <w:color w:val="000000"/>
          <w:szCs w:val="22"/>
          <w:u w:val="single"/>
        </w:rPr>
        <w:t>or</w:t>
      </w:r>
      <w:r w:rsidRPr="00D448D4">
        <w:rPr>
          <w:rFonts w:ascii="Arial" w:hAnsi="Arial" w:cs="Arial"/>
          <w:color w:val="000000"/>
          <w:szCs w:val="22"/>
        </w:rPr>
        <w:t xml:space="preserve"> a</w:t>
      </w:r>
      <w:r w:rsidRPr="00D448D4">
        <w:rPr>
          <w:rFonts w:ascii="Arial" w:hAnsi="Arial" w:cs="Arial"/>
          <w:i/>
          <w:color w:val="000000"/>
          <w:szCs w:val="22"/>
        </w:rPr>
        <w:t xml:space="preserve"> </w:t>
      </w:r>
      <w:r w:rsidRPr="001D136A">
        <w:rPr>
          <w:rStyle w:val="Strong"/>
          <w:rFonts w:ascii="Arial" w:hAnsi="Arial" w:cs="Arial"/>
          <w:iCs/>
          <w:color w:val="000000"/>
          <w:szCs w:val="22"/>
        </w:rPr>
        <w:t>Domestic Violence Protective Order (DVPO).</w:t>
      </w:r>
      <w:r w:rsidRPr="00500653">
        <w:rPr>
          <w:rStyle w:val="Strong"/>
          <w:rFonts w:ascii="Arial" w:hAnsi="Arial" w:cs="Arial"/>
          <w:iCs/>
          <w:color w:val="000000"/>
          <w:szCs w:val="22"/>
        </w:rPr>
        <w:t xml:space="preserve"> </w:t>
      </w:r>
      <w:r w:rsidRPr="00500653">
        <w:rPr>
          <w:rFonts w:ascii="Arial" w:hAnsi="Arial" w:cs="Arial"/>
          <w:color w:val="000000"/>
          <w:szCs w:val="22"/>
        </w:rPr>
        <w:t xml:space="preserve">Filing fees may be waived. </w:t>
      </w:r>
      <w:r w:rsidRPr="00500653">
        <w:rPr>
          <w:rFonts w:ascii="Arial" w:hAnsi="Arial" w:cs="Arial"/>
          <w:szCs w:val="22"/>
        </w:rPr>
        <w:t>T</w:t>
      </w:r>
      <w:r w:rsidRPr="00500653">
        <w:rPr>
          <w:rFonts w:ascii="Arial" w:hAnsi="Arial" w:cs="Arial"/>
          <w:iCs/>
          <w:szCs w:val="22"/>
        </w:rPr>
        <w:t>here is no obligation to file a criminal report in order to obtain a protecti</w:t>
      </w:r>
      <w:r w:rsidR="006E1FFA">
        <w:rPr>
          <w:rFonts w:ascii="Arial" w:hAnsi="Arial" w:cs="Arial"/>
          <w:iCs/>
          <w:szCs w:val="22"/>
        </w:rPr>
        <w:t>ve</w:t>
      </w:r>
      <w:r w:rsidRPr="00500653">
        <w:rPr>
          <w:rFonts w:ascii="Arial" w:hAnsi="Arial" w:cs="Arial"/>
          <w:iCs/>
          <w:szCs w:val="22"/>
        </w:rPr>
        <w:t xml:space="preserve"> order</w:t>
      </w:r>
      <w:r w:rsidRPr="00500653">
        <w:rPr>
          <w:rFonts w:ascii="Arial" w:hAnsi="Arial" w:cs="Arial"/>
          <w:szCs w:val="22"/>
        </w:rPr>
        <w:t>.</w:t>
      </w:r>
      <w:r w:rsidR="00B901ED" w:rsidRPr="00500653">
        <w:rPr>
          <w:rFonts w:ascii="Arial" w:hAnsi="Arial" w:cs="Arial"/>
          <w:szCs w:val="22"/>
        </w:rPr>
        <w:t xml:space="preserve"> </w:t>
      </w:r>
      <w:r w:rsidR="001D136A">
        <w:rPr>
          <w:rFonts w:ascii="Arial" w:hAnsi="Arial" w:cs="Arial"/>
          <w:szCs w:val="22"/>
        </w:rPr>
        <w:t xml:space="preserve">(See </w:t>
      </w:r>
      <w:r w:rsidR="001D136A" w:rsidRPr="001D136A">
        <w:rPr>
          <w:rFonts w:ascii="Arial" w:hAnsi="Arial" w:cs="Arial"/>
          <w:i/>
          <w:szCs w:val="22"/>
        </w:rPr>
        <w:t xml:space="preserve">B3. </w:t>
      </w:r>
      <w:proofErr w:type="gramStart"/>
      <w:r w:rsidR="001D136A" w:rsidRPr="001D136A">
        <w:rPr>
          <w:rFonts w:ascii="Arial" w:hAnsi="Arial" w:cs="Arial"/>
          <w:i/>
          <w:szCs w:val="22"/>
        </w:rPr>
        <w:t>Responding to Disclosures: Safety Planning</w:t>
      </w:r>
      <w:r w:rsidR="001D136A">
        <w:rPr>
          <w:rFonts w:ascii="Arial" w:hAnsi="Arial" w:cs="Arial"/>
          <w:szCs w:val="22"/>
        </w:rPr>
        <w:t>.)</w:t>
      </w:r>
      <w:proofErr w:type="gramEnd"/>
    </w:p>
    <w:p w:rsidR="0054229A" w:rsidRPr="00E40124" w:rsidRDefault="0054229A" w:rsidP="0054229A">
      <w:pPr>
        <w:pStyle w:val="TX1"/>
        <w:spacing w:after="0" w:line="264" w:lineRule="auto"/>
        <w:ind w:left="0"/>
        <w:rPr>
          <w:rFonts w:ascii="Arial" w:hAnsi="Arial" w:cs="Arial"/>
          <w:b/>
          <w:szCs w:val="22"/>
        </w:rPr>
      </w:pPr>
    </w:p>
    <w:p w:rsidR="0054229A" w:rsidRPr="00E40124" w:rsidRDefault="0054229A" w:rsidP="00836177">
      <w:pPr>
        <w:pStyle w:val="TX1"/>
        <w:shd w:val="clear" w:color="auto" w:fill="DBE5F1" w:themeFill="accent1" w:themeFillTint="33"/>
        <w:spacing w:after="0" w:line="264" w:lineRule="auto"/>
        <w:ind w:left="0"/>
        <w:rPr>
          <w:rFonts w:ascii="Arial" w:hAnsi="Arial" w:cs="Arial"/>
          <w:szCs w:val="22"/>
        </w:rPr>
      </w:pPr>
      <w:r w:rsidRPr="00500653">
        <w:rPr>
          <w:rFonts w:ascii="Arial" w:hAnsi="Arial" w:cs="Arial"/>
          <w:b/>
          <w:szCs w:val="22"/>
        </w:rPr>
        <w:t>Under criminal law</w:t>
      </w:r>
      <w:r w:rsidRPr="00500653">
        <w:rPr>
          <w:rFonts w:ascii="Arial" w:hAnsi="Arial" w:cs="Arial"/>
          <w:szCs w:val="22"/>
        </w:rPr>
        <w:t>,</w:t>
      </w:r>
      <w:r w:rsidRPr="00E40124">
        <w:rPr>
          <w:rFonts w:ascii="Arial" w:hAnsi="Arial" w:cs="Arial"/>
          <w:szCs w:val="22"/>
        </w:rPr>
        <w:t xml:space="preserve"> when a person is a victim of another person’s criminal act, the crime is considered to be committed against the community and not against an individual victim. Thus, prosecution represents the state rather than victims in criminal cases. Certain restrictions are placed on prosecutors in order to protect the rights of the accused. For example, the accused has the right to have an attorney, to not be subjected to unlawful search or seizure, to confront witnesses, and to not be forced to testify against oneself. Prosecutors are required to share any information with the defense that might prove that the accused is not guilty or less culpable of a criminal act. </w:t>
      </w:r>
    </w:p>
    <w:p w:rsidR="0054229A" w:rsidRPr="00E40124" w:rsidRDefault="0054229A" w:rsidP="00836177">
      <w:pPr>
        <w:shd w:val="clear" w:color="auto" w:fill="DBE5F1" w:themeFill="accent1" w:themeFillTint="33"/>
        <w:autoSpaceDE w:val="0"/>
        <w:autoSpaceDN w:val="0"/>
        <w:adjustRightInd w:val="0"/>
        <w:spacing w:line="264" w:lineRule="auto"/>
        <w:rPr>
          <w:rFonts w:ascii="Arial" w:hAnsi="Arial" w:cs="Arial"/>
          <w:color w:val="000000"/>
          <w:sz w:val="22"/>
          <w:szCs w:val="22"/>
        </w:rPr>
      </w:pPr>
    </w:p>
    <w:p w:rsidR="0054229A" w:rsidRDefault="0054229A" w:rsidP="00836177">
      <w:pPr>
        <w:pStyle w:val="TX1"/>
        <w:pBdr>
          <w:bottom w:val="single" w:sz="4" w:space="1" w:color="auto"/>
        </w:pBdr>
        <w:shd w:val="clear" w:color="auto" w:fill="DBE5F1" w:themeFill="accent1" w:themeFillTint="33"/>
        <w:spacing w:after="0" w:line="264" w:lineRule="auto"/>
        <w:ind w:left="0"/>
        <w:rPr>
          <w:rFonts w:ascii="Arial" w:hAnsi="Arial" w:cs="Arial"/>
          <w:szCs w:val="22"/>
        </w:rPr>
      </w:pPr>
      <w:r w:rsidRPr="00500653">
        <w:rPr>
          <w:rFonts w:ascii="Arial" w:hAnsi="Arial" w:cs="Arial"/>
          <w:b/>
          <w:color w:val="000000"/>
          <w:szCs w:val="22"/>
        </w:rPr>
        <w:t>Civil cases</w:t>
      </w:r>
      <w:r w:rsidRPr="00E40124">
        <w:rPr>
          <w:rFonts w:ascii="Arial" w:hAnsi="Arial" w:cs="Arial"/>
          <w:color w:val="000000"/>
          <w:szCs w:val="22"/>
        </w:rPr>
        <w:t xml:space="preserve"> occur when private individuals or states file lawsuits against an individual, corporation or the government for harm/loss that has occurred. A ci</w:t>
      </w:r>
      <w:r w:rsidRPr="00E40124">
        <w:rPr>
          <w:rFonts w:ascii="Arial" w:hAnsi="Arial" w:cs="Arial"/>
          <w:szCs w:val="22"/>
        </w:rPr>
        <w:t xml:space="preserve">vil lawsuit may list one or more torts (civil wrongs or injuries), including assault, negligence, infliction of emotional distress, false imprisonment or wrongful death. </w:t>
      </w:r>
      <w:r w:rsidRPr="00E40124">
        <w:rPr>
          <w:rFonts w:ascii="Arial" w:hAnsi="Arial" w:cs="Arial"/>
          <w:color w:val="000000"/>
          <w:szCs w:val="22"/>
        </w:rPr>
        <w:t xml:space="preserve">Sanctions usually include the injured party receiving monetary compensation. Sometimes other awards can be made, but imprisonment cannot be imposed. </w:t>
      </w:r>
      <w:r>
        <w:rPr>
          <w:rFonts w:ascii="Arial" w:hAnsi="Arial" w:cs="Arial"/>
          <w:color w:val="000000"/>
          <w:szCs w:val="22"/>
        </w:rPr>
        <w:t>T</w:t>
      </w:r>
      <w:r w:rsidRPr="00E40124">
        <w:rPr>
          <w:rFonts w:ascii="Arial" w:hAnsi="Arial" w:cs="Arial"/>
          <w:szCs w:val="22"/>
        </w:rPr>
        <w:t>he burden of proof in a civil case is a “preponderance of the evidence,” a lower standard than</w:t>
      </w:r>
      <w:r>
        <w:rPr>
          <w:rFonts w:ascii="Arial" w:hAnsi="Arial" w:cs="Arial"/>
          <w:szCs w:val="22"/>
        </w:rPr>
        <w:t xml:space="preserve"> required in a criminal case (</w:t>
      </w:r>
      <w:r w:rsidRPr="00E40124">
        <w:rPr>
          <w:rFonts w:ascii="Arial" w:hAnsi="Arial" w:cs="Arial"/>
          <w:szCs w:val="22"/>
        </w:rPr>
        <w:t xml:space="preserve">which </w:t>
      </w:r>
      <w:r>
        <w:rPr>
          <w:rFonts w:ascii="Arial" w:hAnsi="Arial" w:cs="Arial"/>
          <w:szCs w:val="22"/>
        </w:rPr>
        <w:t>require</w:t>
      </w:r>
      <w:r w:rsidR="006E1FFA">
        <w:rPr>
          <w:rFonts w:ascii="Arial" w:hAnsi="Arial" w:cs="Arial"/>
          <w:szCs w:val="22"/>
        </w:rPr>
        <w:t>s</w:t>
      </w:r>
      <w:r>
        <w:rPr>
          <w:rFonts w:ascii="Arial" w:hAnsi="Arial" w:cs="Arial"/>
          <w:szCs w:val="22"/>
        </w:rPr>
        <w:t xml:space="preserve"> </w:t>
      </w:r>
      <w:r w:rsidRPr="00E40124">
        <w:rPr>
          <w:rFonts w:ascii="Arial" w:hAnsi="Arial" w:cs="Arial"/>
          <w:szCs w:val="22"/>
        </w:rPr>
        <w:t xml:space="preserve">guilt beyond a </w:t>
      </w:r>
      <w:r>
        <w:rPr>
          <w:rFonts w:ascii="Arial" w:hAnsi="Arial" w:cs="Arial"/>
          <w:szCs w:val="22"/>
        </w:rPr>
        <w:t>reasonable doubt</w:t>
      </w:r>
      <w:r w:rsidRPr="00E40124">
        <w:rPr>
          <w:rFonts w:ascii="Arial" w:hAnsi="Arial" w:cs="Arial"/>
          <w:szCs w:val="22"/>
        </w:rPr>
        <w:t xml:space="preserve">). </w:t>
      </w:r>
      <w:proofErr w:type="gramStart"/>
      <w:r w:rsidRPr="00E40124">
        <w:rPr>
          <w:rFonts w:ascii="Arial" w:hAnsi="Arial" w:cs="Arial"/>
          <w:szCs w:val="22"/>
        </w:rPr>
        <w:t>(</w:t>
      </w:r>
      <w:r>
        <w:rPr>
          <w:rFonts w:ascii="Arial" w:hAnsi="Arial" w:cs="Arial"/>
          <w:szCs w:val="22"/>
        </w:rPr>
        <w:t>F</w:t>
      </w:r>
      <w:r w:rsidRPr="00E40124">
        <w:rPr>
          <w:rFonts w:ascii="Arial" w:hAnsi="Arial" w:cs="Arial"/>
          <w:szCs w:val="22"/>
        </w:rPr>
        <w:t xml:space="preserve">rom International Association of Forensic Nurses, 2010; </w:t>
      </w:r>
      <w:proofErr w:type="spellStart"/>
      <w:r w:rsidRPr="00E40124">
        <w:rPr>
          <w:rFonts w:ascii="Arial" w:hAnsi="Arial" w:cs="Arial"/>
          <w:szCs w:val="22"/>
        </w:rPr>
        <w:t>Brandl</w:t>
      </w:r>
      <w:proofErr w:type="spellEnd"/>
      <w:r w:rsidRPr="00E40124">
        <w:rPr>
          <w:rFonts w:ascii="Arial" w:hAnsi="Arial" w:cs="Arial"/>
          <w:szCs w:val="22"/>
        </w:rPr>
        <w:t xml:space="preserve"> et al., 2007</w:t>
      </w:r>
      <w:r>
        <w:rPr>
          <w:rFonts w:ascii="Arial" w:hAnsi="Arial" w:cs="Arial"/>
          <w:szCs w:val="22"/>
        </w:rPr>
        <w:t>.</w:t>
      </w:r>
      <w:r w:rsidRPr="00E40124">
        <w:rPr>
          <w:rFonts w:ascii="Arial" w:hAnsi="Arial" w:cs="Arial"/>
          <w:szCs w:val="22"/>
        </w:rPr>
        <w:t>)</w:t>
      </w:r>
      <w:proofErr w:type="gramEnd"/>
    </w:p>
    <w:p w:rsidR="00836177" w:rsidRPr="00E40124" w:rsidRDefault="00836177" w:rsidP="0054229A">
      <w:pPr>
        <w:pStyle w:val="TX1"/>
        <w:pBdr>
          <w:bottom w:val="single" w:sz="4" w:space="1" w:color="auto"/>
        </w:pBdr>
        <w:spacing w:after="0" w:line="264" w:lineRule="auto"/>
        <w:ind w:left="0"/>
        <w:rPr>
          <w:rFonts w:ascii="Arial" w:hAnsi="Arial" w:cs="Arial"/>
          <w:color w:val="000000"/>
          <w:szCs w:val="22"/>
        </w:rPr>
      </w:pPr>
    </w:p>
    <w:p w:rsidR="004F3D8C" w:rsidRPr="00E11643" w:rsidRDefault="00E80DE3" w:rsidP="00E11643">
      <w:pPr>
        <w:pStyle w:val="Heading4"/>
      </w:pPr>
      <w:bookmarkStart w:id="8" w:name="_Ref350953440"/>
      <w:bookmarkStart w:id="9" w:name="_Toc355717196"/>
      <w:r w:rsidRPr="00E11643">
        <w:lastRenderedPageBreak/>
        <w:t>Sexual Violence</w:t>
      </w:r>
      <w:bookmarkEnd w:id="8"/>
      <w:bookmarkEnd w:id="9"/>
    </w:p>
    <w:p w:rsidR="004F3D8C" w:rsidRDefault="004F3D8C" w:rsidP="0016618B">
      <w:pPr>
        <w:widowControl/>
        <w:suppressAutoHyphens w:val="0"/>
        <w:autoSpaceDE w:val="0"/>
        <w:autoSpaceDN w:val="0"/>
        <w:adjustRightInd w:val="0"/>
        <w:spacing w:line="264" w:lineRule="auto"/>
        <w:rPr>
          <w:rFonts w:ascii="Arial" w:eastAsia="AdvP8900" w:hAnsi="Arial" w:cs="Arial"/>
          <w:sz w:val="22"/>
          <w:szCs w:val="22"/>
        </w:rPr>
      </w:pPr>
    </w:p>
    <w:p w:rsidR="0016618B" w:rsidRPr="005371FA" w:rsidRDefault="00E80DE3" w:rsidP="0016618B">
      <w:pPr>
        <w:widowControl/>
        <w:suppressAutoHyphens w:val="0"/>
        <w:autoSpaceDE w:val="0"/>
        <w:autoSpaceDN w:val="0"/>
        <w:adjustRightInd w:val="0"/>
        <w:spacing w:line="264" w:lineRule="auto"/>
        <w:rPr>
          <w:rStyle w:val="body"/>
          <w:rFonts w:ascii="Arial" w:eastAsia="AdvP8900" w:hAnsi="Arial" w:cs="Arial"/>
          <w:sz w:val="22"/>
          <w:szCs w:val="22"/>
        </w:rPr>
      </w:pPr>
      <w:r w:rsidRPr="00E80DE3">
        <w:rPr>
          <w:rFonts w:ascii="Arial" w:eastAsia="AdvP8900" w:hAnsi="Arial" w:cs="Arial"/>
          <w:b/>
          <w:sz w:val="22"/>
          <w:szCs w:val="22"/>
        </w:rPr>
        <w:t>Sexual violence</w:t>
      </w:r>
      <w:r w:rsidR="0016618B" w:rsidRPr="00570606">
        <w:rPr>
          <w:rFonts w:ascii="Arial" w:eastAsia="AdvP8900" w:hAnsi="Arial" w:cs="Arial"/>
          <w:sz w:val="22"/>
          <w:szCs w:val="22"/>
        </w:rPr>
        <w:t xml:space="preserve"> </w:t>
      </w:r>
      <w:r w:rsidRPr="00E80DE3">
        <w:rPr>
          <w:rFonts w:ascii="Arial" w:eastAsia="AdvP8900" w:hAnsi="Arial" w:cs="Arial"/>
          <w:b/>
          <w:sz w:val="22"/>
          <w:szCs w:val="22"/>
        </w:rPr>
        <w:t>is broadly defined</w:t>
      </w:r>
      <w:r w:rsidR="0016618B" w:rsidRPr="00570606">
        <w:rPr>
          <w:rFonts w:ascii="Arial" w:eastAsia="AdvP8900" w:hAnsi="Arial" w:cs="Arial"/>
          <w:sz w:val="22"/>
          <w:szCs w:val="22"/>
        </w:rPr>
        <w:t xml:space="preserve"> by the World Health Organization (Krug et al., 2002) as </w:t>
      </w:r>
      <w:r w:rsidRPr="00E80DE3">
        <w:rPr>
          <w:rFonts w:ascii="Arial" w:eastAsia="AdvP8900" w:hAnsi="Arial" w:cs="Arial"/>
          <w:b/>
          <w:sz w:val="22"/>
          <w:szCs w:val="22"/>
        </w:rPr>
        <w:t>any sexual act or attempt to obtain a sexual act</w:t>
      </w:r>
      <w:r w:rsidR="0016618B" w:rsidRPr="00570606">
        <w:rPr>
          <w:rFonts w:ascii="Arial" w:eastAsia="AdvP8900" w:hAnsi="Arial" w:cs="Arial"/>
          <w:sz w:val="22"/>
          <w:szCs w:val="22"/>
        </w:rPr>
        <w:t xml:space="preserve"> (as well as unwanted sexual comments</w:t>
      </w:r>
      <w:r w:rsidR="0016618B">
        <w:rPr>
          <w:rFonts w:ascii="Arial" w:eastAsia="AdvP8900" w:hAnsi="Arial" w:cs="Arial"/>
          <w:sz w:val="22"/>
          <w:szCs w:val="22"/>
        </w:rPr>
        <w:t xml:space="preserve"> or </w:t>
      </w:r>
      <w:r w:rsidR="0016618B" w:rsidRPr="00570606">
        <w:rPr>
          <w:rFonts w:ascii="Arial" w:eastAsia="AdvP8900" w:hAnsi="Arial" w:cs="Arial"/>
          <w:sz w:val="22"/>
          <w:szCs w:val="22"/>
        </w:rPr>
        <w:t xml:space="preserve">advances or acts to traffic) </w:t>
      </w:r>
      <w:r w:rsidRPr="00E80DE3">
        <w:rPr>
          <w:rFonts w:ascii="Arial" w:eastAsia="AdvP8900" w:hAnsi="Arial" w:cs="Arial"/>
          <w:b/>
          <w:sz w:val="22"/>
          <w:szCs w:val="22"/>
        </w:rPr>
        <w:t>directed against a person’s sexuality using coercion</w:t>
      </w:r>
      <w:r w:rsidR="00E40124">
        <w:rPr>
          <w:rFonts w:ascii="Arial" w:eastAsia="AdvP8900" w:hAnsi="Arial" w:cs="Arial"/>
          <w:sz w:val="22"/>
          <w:szCs w:val="22"/>
        </w:rPr>
        <w:t xml:space="preserve">. </w:t>
      </w:r>
      <w:r w:rsidR="0016618B" w:rsidRPr="009E4802">
        <w:rPr>
          <w:rFonts w:ascii="Arial" w:eastAsia="AdvP8900" w:hAnsi="Arial" w:cs="Arial"/>
          <w:sz w:val="22"/>
          <w:szCs w:val="22"/>
        </w:rPr>
        <w:t>For th</w:t>
      </w:r>
      <w:r w:rsidR="00D448D4">
        <w:rPr>
          <w:rFonts w:ascii="Arial" w:eastAsia="AdvP8900" w:hAnsi="Arial" w:cs="Arial"/>
          <w:sz w:val="22"/>
          <w:szCs w:val="22"/>
        </w:rPr>
        <w:t xml:space="preserve">e </w:t>
      </w:r>
      <w:r w:rsidR="0016618B" w:rsidRPr="009E4802">
        <w:rPr>
          <w:rFonts w:ascii="Arial" w:eastAsia="AdvP8900" w:hAnsi="Arial" w:cs="Arial"/>
          <w:sz w:val="22"/>
          <w:szCs w:val="22"/>
        </w:rPr>
        <w:t xml:space="preserve">toolkit’s purpose, this </w:t>
      </w:r>
      <w:r w:rsidR="0016618B" w:rsidRPr="00D448D4">
        <w:rPr>
          <w:rFonts w:ascii="Arial" w:eastAsia="AdvP8900" w:hAnsi="Arial" w:cs="Arial"/>
          <w:b/>
          <w:sz w:val="22"/>
          <w:szCs w:val="22"/>
        </w:rPr>
        <w:t>overview of sexual violence is focused on those acts which are considered crimes in West Virginia</w:t>
      </w:r>
      <w:r w:rsidR="00E40124">
        <w:rPr>
          <w:rFonts w:ascii="Arial" w:eastAsia="AdvP8900" w:hAnsi="Arial" w:cs="Arial"/>
          <w:sz w:val="22"/>
          <w:szCs w:val="22"/>
        </w:rPr>
        <w:t xml:space="preserve">. </w:t>
      </w:r>
      <w:r w:rsidR="0016618B">
        <w:rPr>
          <w:rFonts w:ascii="Arial" w:eastAsia="AdvP8900" w:hAnsi="Arial" w:cs="Arial"/>
          <w:sz w:val="22"/>
          <w:szCs w:val="22"/>
        </w:rPr>
        <w:t xml:space="preserve">Examples of </w:t>
      </w:r>
      <w:r w:rsidR="0016618B" w:rsidRPr="00570606">
        <w:rPr>
          <w:rStyle w:val="Strong"/>
          <w:rFonts w:ascii="Arial" w:hAnsi="Arial" w:cs="Arial"/>
          <w:b w:val="0"/>
          <w:sz w:val="22"/>
          <w:szCs w:val="22"/>
        </w:rPr>
        <w:t xml:space="preserve">crimes of sexual </w:t>
      </w:r>
      <w:r w:rsidR="001807C6">
        <w:rPr>
          <w:rStyle w:val="Strong"/>
          <w:rFonts w:ascii="Arial" w:hAnsi="Arial" w:cs="Arial"/>
          <w:b w:val="0"/>
          <w:sz w:val="22"/>
          <w:szCs w:val="22"/>
        </w:rPr>
        <w:t>violence</w:t>
      </w:r>
      <w:r w:rsidR="0016618B" w:rsidRPr="00570606">
        <w:rPr>
          <w:rStyle w:val="Strong"/>
          <w:rFonts w:ascii="Arial" w:hAnsi="Arial" w:cs="Arial"/>
          <w:b w:val="0"/>
          <w:sz w:val="22"/>
          <w:szCs w:val="22"/>
        </w:rPr>
        <w:t xml:space="preserve"> include: </w:t>
      </w:r>
      <w:r w:rsidR="0016618B" w:rsidRPr="00570606">
        <w:rPr>
          <w:rFonts w:ascii="Arial" w:hAnsi="Arial" w:cs="Arial"/>
          <w:b/>
          <w:sz w:val="22"/>
          <w:szCs w:val="22"/>
        </w:rPr>
        <w:br/>
      </w:r>
    </w:p>
    <w:p w:rsidR="0016618B" w:rsidRPr="00201A81" w:rsidRDefault="0016618B" w:rsidP="003C4697">
      <w:pPr>
        <w:pStyle w:val="ListParagraph"/>
        <w:widowControl/>
        <w:numPr>
          <w:ilvl w:val="0"/>
          <w:numId w:val="5"/>
        </w:numPr>
        <w:suppressAutoHyphens w:val="0"/>
        <w:autoSpaceDE w:val="0"/>
        <w:autoSpaceDN w:val="0"/>
        <w:adjustRightInd w:val="0"/>
        <w:spacing w:line="264" w:lineRule="auto"/>
        <w:rPr>
          <w:rFonts w:ascii="Arial" w:hAnsi="Arial" w:cs="Arial"/>
          <w:sz w:val="22"/>
          <w:szCs w:val="22"/>
        </w:rPr>
      </w:pPr>
      <w:r w:rsidRPr="00201A81">
        <w:rPr>
          <w:rStyle w:val="body"/>
          <w:rFonts w:ascii="Arial" w:hAnsi="Arial" w:cs="Arial"/>
          <w:sz w:val="22"/>
          <w:szCs w:val="22"/>
        </w:rPr>
        <w:t>Rape—sexual intercourse against a person’s will</w:t>
      </w:r>
    </w:p>
    <w:p w:rsidR="0016618B" w:rsidRPr="00201A81" w:rsidRDefault="0016618B" w:rsidP="003C4697">
      <w:pPr>
        <w:pStyle w:val="ListParagraph"/>
        <w:widowControl/>
        <w:numPr>
          <w:ilvl w:val="0"/>
          <w:numId w:val="5"/>
        </w:numPr>
        <w:suppressAutoHyphens w:val="0"/>
        <w:autoSpaceDE w:val="0"/>
        <w:autoSpaceDN w:val="0"/>
        <w:adjustRightInd w:val="0"/>
        <w:spacing w:line="264" w:lineRule="auto"/>
        <w:rPr>
          <w:rFonts w:ascii="Arial" w:hAnsi="Arial" w:cs="Arial"/>
          <w:sz w:val="22"/>
          <w:szCs w:val="22"/>
        </w:rPr>
      </w:pPr>
      <w:r w:rsidRPr="00201A81">
        <w:rPr>
          <w:rStyle w:val="body"/>
          <w:rFonts w:ascii="Arial" w:hAnsi="Arial" w:cs="Arial"/>
          <w:sz w:val="22"/>
          <w:szCs w:val="22"/>
        </w:rPr>
        <w:t>Forcible sodomy—anal or oral sex against a person’s will</w:t>
      </w:r>
    </w:p>
    <w:p w:rsidR="0016618B" w:rsidRPr="00201A81" w:rsidRDefault="0016618B" w:rsidP="003C4697">
      <w:pPr>
        <w:pStyle w:val="ListParagraph"/>
        <w:widowControl/>
        <w:numPr>
          <w:ilvl w:val="0"/>
          <w:numId w:val="5"/>
        </w:numPr>
        <w:suppressAutoHyphens w:val="0"/>
        <w:autoSpaceDE w:val="0"/>
        <w:autoSpaceDN w:val="0"/>
        <w:adjustRightInd w:val="0"/>
        <w:spacing w:line="264" w:lineRule="auto"/>
        <w:rPr>
          <w:rFonts w:ascii="Arial" w:hAnsi="Arial" w:cs="Arial"/>
          <w:sz w:val="22"/>
          <w:szCs w:val="22"/>
        </w:rPr>
      </w:pPr>
      <w:r w:rsidRPr="00201A81">
        <w:rPr>
          <w:rStyle w:val="body"/>
          <w:rFonts w:ascii="Arial" w:hAnsi="Arial" w:cs="Arial"/>
          <w:sz w:val="22"/>
          <w:szCs w:val="22"/>
        </w:rPr>
        <w:t>Forcible object penetration—penetrating someone’s vagina or</w:t>
      </w:r>
      <w:r w:rsidRPr="00201A81">
        <w:rPr>
          <w:rFonts w:ascii="Arial" w:hAnsi="Arial" w:cs="Arial"/>
          <w:sz w:val="22"/>
          <w:szCs w:val="22"/>
        </w:rPr>
        <w:t xml:space="preserve"> </w:t>
      </w:r>
      <w:r w:rsidRPr="00201A81">
        <w:rPr>
          <w:rStyle w:val="body"/>
          <w:rFonts w:ascii="Arial" w:hAnsi="Arial" w:cs="Arial"/>
          <w:sz w:val="22"/>
          <w:szCs w:val="22"/>
        </w:rPr>
        <w:t>anus, or causing that person to penetrate her/himself, against that person’s will</w:t>
      </w:r>
    </w:p>
    <w:p w:rsidR="0016618B" w:rsidRPr="00201A81" w:rsidRDefault="0016618B" w:rsidP="003C4697">
      <w:pPr>
        <w:pStyle w:val="ListParagraph"/>
        <w:widowControl/>
        <w:numPr>
          <w:ilvl w:val="0"/>
          <w:numId w:val="5"/>
        </w:numPr>
        <w:suppressAutoHyphens w:val="0"/>
        <w:autoSpaceDE w:val="0"/>
        <w:autoSpaceDN w:val="0"/>
        <w:adjustRightInd w:val="0"/>
        <w:spacing w:line="264" w:lineRule="auto"/>
        <w:rPr>
          <w:rFonts w:ascii="Arial" w:hAnsi="Arial" w:cs="Arial"/>
          <w:sz w:val="22"/>
          <w:szCs w:val="22"/>
        </w:rPr>
      </w:pPr>
      <w:r w:rsidRPr="00201A81">
        <w:rPr>
          <w:rStyle w:val="body"/>
          <w:rFonts w:ascii="Arial" w:hAnsi="Arial" w:cs="Arial"/>
          <w:sz w:val="22"/>
          <w:szCs w:val="22"/>
        </w:rPr>
        <w:t>Unwanted sexual touching</w:t>
      </w:r>
    </w:p>
    <w:p w:rsidR="0016618B" w:rsidRPr="00201A81" w:rsidRDefault="0016618B" w:rsidP="003C4697">
      <w:pPr>
        <w:pStyle w:val="ListParagraph"/>
        <w:widowControl/>
        <w:numPr>
          <w:ilvl w:val="0"/>
          <w:numId w:val="5"/>
        </w:numPr>
        <w:suppressAutoHyphens w:val="0"/>
        <w:autoSpaceDE w:val="0"/>
        <w:autoSpaceDN w:val="0"/>
        <w:adjustRightInd w:val="0"/>
        <w:spacing w:line="264" w:lineRule="auto"/>
        <w:rPr>
          <w:rFonts w:ascii="Arial" w:hAnsi="Arial" w:cs="Arial"/>
          <w:sz w:val="22"/>
          <w:szCs w:val="22"/>
        </w:rPr>
      </w:pPr>
      <w:r w:rsidRPr="00201A81">
        <w:rPr>
          <w:rStyle w:val="body"/>
          <w:rFonts w:ascii="Arial" w:hAnsi="Arial" w:cs="Arial"/>
          <w:sz w:val="22"/>
          <w:szCs w:val="22"/>
        </w:rPr>
        <w:t>Sexual contact with a person who lac</w:t>
      </w:r>
      <w:r w:rsidR="00E40124">
        <w:rPr>
          <w:rStyle w:val="body"/>
          <w:rFonts w:ascii="Arial" w:hAnsi="Arial" w:cs="Arial"/>
          <w:sz w:val="22"/>
          <w:szCs w:val="22"/>
        </w:rPr>
        <w:t>ks the capacity to give consent</w:t>
      </w:r>
      <w:r w:rsidRPr="00201A81">
        <w:rPr>
          <w:rStyle w:val="body"/>
          <w:rFonts w:ascii="Arial" w:hAnsi="Arial" w:cs="Arial"/>
          <w:sz w:val="22"/>
          <w:szCs w:val="22"/>
        </w:rPr>
        <w:t xml:space="preserve"> </w:t>
      </w:r>
    </w:p>
    <w:p w:rsidR="0016618B" w:rsidRPr="00201A81" w:rsidRDefault="0016618B" w:rsidP="003C4697">
      <w:pPr>
        <w:pStyle w:val="ListParagraph"/>
        <w:widowControl/>
        <w:numPr>
          <w:ilvl w:val="0"/>
          <w:numId w:val="5"/>
        </w:numPr>
        <w:suppressAutoHyphens w:val="0"/>
        <w:autoSpaceDE w:val="0"/>
        <w:autoSpaceDN w:val="0"/>
        <w:adjustRightInd w:val="0"/>
        <w:spacing w:line="264" w:lineRule="auto"/>
        <w:rPr>
          <w:rStyle w:val="body"/>
          <w:rFonts w:ascii="Arial" w:hAnsi="Arial" w:cs="Arial"/>
          <w:sz w:val="22"/>
          <w:szCs w:val="22"/>
        </w:rPr>
      </w:pPr>
      <w:r w:rsidRPr="00201A81">
        <w:rPr>
          <w:rStyle w:val="body"/>
          <w:rFonts w:ascii="Arial" w:hAnsi="Arial" w:cs="Arial"/>
          <w:sz w:val="22"/>
          <w:szCs w:val="22"/>
        </w:rPr>
        <w:t>Incest (sexual cont</w:t>
      </w:r>
      <w:r w:rsidR="00E40124">
        <w:rPr>
          <w:rStyle w:val="body"/>
          <w:rFonts w:ascii="Arial" w:hAnsi="Arial" w:cs="Arial"/>
          <w:sz w:val="22"/>
          <w:szCs w:val="22"/>
        </w:rPr>
        <w:t>act between family members)</w:t>
      </w:r>
    </w:p>
    <w:p w:rsidR="00290260" w:rsidRDefault="0016618B" w:rsidP="003C4697">
      <w:pPr>
        <w:pStyle w:val="ListParagraph"/>
        <w:widowControl/>
        <w:numPr>
          <w:ilvl w:val="0"/>
          <w:numId w:val="5"/>
        </w:numPr>
        <w:suppressAutoHyphens w:val="0"/>
        <w:autoSpaceDE w:val="0"/>
        <w:autoSpaceDN w:val="0"/>
        <w:adjustRightInd w:val="0"/>
        <w:spacing w:line="264" w:lineRule="auto"/>
        <w:rPr>
          <w:rStyle w:val="body"/>
          <w:rFonts w:ascii="Arial" w:hAnsi="Arial" w:cs="Arial"/>
          <w:sz w:val="22"/>
          <w:szCs w:val="22"/>
        </w:rPr>
      </w:pPr>
      <w:r w:rsidRPr="00201A81">
        <w:rPr>
          <w:rStyle w:val="body"/>
          <w:rFonts w:ascii="Arial" w:hAnsi="Arial" w:cs="Arial"/>
          <w:sz w:val="22"/>
          <w:szCs w:val="22"/>
        </w:rPr>
        <w:t>Any</w:t>
      </w:r>
      <w:r w:rsidRPr="00201A81">
        <w:rPr>
          <w:rStyle w:val="body"/>
          <w:rFonts w:ascii="Arial" w:hAnsi="Arial" w:cs="Arial"/>
          <w:color w:val="FF0000"/>
          <w:sz w:val="22"/>
          <w:szCs w:val="22"/>
        </w:rPr>
        <w:t xml:space="preserve"> </w:t>
      </w:r>
      <w:r w:rsidRPr="00201A81">
        <w:rPr>
          <w:rStyle w:val="body"/>
          <w:rFonts w:ascii="Arial" w:hAnsi="Arial" w:cs="Arial"/>
          <w:sz w:val="22"/>
          <w:szCs w:val="22"/>
        </w:rPr>
        <w:t>other nonconsensual sexual contact</w:t>
      </w:r>
    </w:p>
    <w:p w:rsidR="00290260" w:rsidRDefault="00290260" w:rsidP="00290260">
      <w:pPr>
        <w:widowControl/>
        <w:suppressAutoHyphens w:val="0"/>
        <w:autoSpaceDE w:val="0"/>
        <w:autoSpaceDN w:val="0"/>
        <w:adjustRightInd w:val="0"/>
        <w:spacing w:line="264" w:lineRule="auto"/>
        <w:rPr>
          <w:rFonts w:ascii="Arial" w:hAnsi="Arial" w:cs="Arial"/>
          <w:sz w:val="22"/>
          <w:szCs w:val="22"/>
        </w:rPr>
      </w:pPr>
    </w:p>
    <w:p w:rsidR="009B69BB" w:rsidRPr="004870D8" w:rsidRDefault="00290260" w:rsidP="004870D8">
      <w:pPr>
        <w:pStyle w:val="Heading5"/>
        <w:rPr>
          <w:sz w:val="22"/>
          <w:szCs w:val="22"/>
        </w:rPr>
      </w:pPr>
      <w:r w:rsidRPr="00290260">
        <w:rPr>
          <w:noProof/>
        </w:rPr>
        <w:drawing>
          <wp:anchor distT="0" distB="0" distL="114300" distR="114300" simplePos="0" relativeHeight="251694592" behindDoc="1" locked="0" layoutInCell="1" allowOverlap="1">
            <wp:simplePos x="0" y="0"/>
            <wp:positionH relativeFrom="column">
              <wp:posOffset>47625</wp:posOffset>
            </wp:positionH>
            <wp:positionV relativeFrom="paragraph">
              <wp:posOffset>314960</wp:posOffset>
            </wp:positionV>
            <wp:extent cx="409575" cy="400050"/>
            <wp:effectExtent l="19050" t="0" r="9525" b="0"/>
            <wp:wrapTight wrapText="bothSides">
              <wp:wrapPolygon edited="0">
                <wp:start x="6028" y="0"/>
                <wp:lineTo x="-1005" y="5143"/>
                <wp:lineTo x="1005" y="16457"/>
                <wp:lineTo x="6028" y="20571"/>
                <wp:lineTo x="7033" y="20571"/>
                <wp:lineTo x="15070" y="20571"/>
                <wp:lineTo x="16074" y="20571"/>
                <wp:lineTo x="21098" y="17486"/>
                <wp:lineTo x="21098" y="16457"/>
                <wp:lineTo x="22102" y="9257"/>
                <wp:lineTo x="21098" y="3086"/>
                <wp:lineTo x="16074" y="0"/>
                <wp:lineTo x="6028" y="0"/>
              </wp:wrapPolygon>
            </wp:wrapTight>
            <wp:docPr id="15" name="Picture 14" descr="8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93.PNG"/>
                    <pic:cNvPicPr/>
                  </pic:nvPicPr>
                  <pic:blipFill>
                    <a:blip r:embed="rId12" cstate="print"/>
                    <a:stretch>
                      <a:fillRect/>
                    </a:stretch>
                  </pic:blipFill>
                  <pic:spPr>
                    <a:xfrm>
                      <a:off x="0" y="0"/>
                      <a:ext cx="409575" cy="400050"/>
                    </a:xfrm>
                    <a:prstGeom prst="rect">
                      <a:avLst/>
                    </a:prstGeom>
                  </pic:spPr>
                </pic:pic>
              </a:graphicData>
            </a:graphic>
          </wp:anchor>
        </w:drawing>
      </w:r>
      <w:bookmarkStart w:id="10" w:name="_Toc355717197"/>
      <w:r w:rsidRPr="00290260">
        <w:t>State Laws</w:t>
      </w:r>
      <w:bookmarkEnd w:id="10"/>
      <w:r w:rsidR="0016618B" w:rsidRPr="00290260">
        <w:br/>
      </w:r>
    </w:p>
    <w:p w:rsidR="0016618B" w:rsidRPr="007B2D18" w:rsidRDefault="00082871" w:rsidP="0016618B">
      <w:pPr>
        <w:widowControl/>
        <w:suppressAutoHyphens w:val="0"/>
        <w:spacing w:line="264" w:lineRule="auto"/>
        <w:rPr>
          <w:rFonts w:ascii="Arial" w:hAnsi="Arial" w:cs="Arial"/>
          <w:sz w:val="22"/>
          <w:szCs w:val="22"/>
        </w:rPr>
      </w:pPr>
      <w:r>
        <w:rPr>
          <w:rFonts w:ascii="Arial" w:hAnsi="Arial" w:cs="Arial"/>
          <w:b/>
          <w:sz w:val="22"/>
          <w:szCs w:val="22"/>
        </w:rPr>
        <w:t>S</w:t>
      </w:r>
      <w:r w:rsidR="0016618B" w:rsidRPr="007B2D18">
        <w:rPr>
          <w:rFonts w:ascii="Arial" w:hAnsi="Arial" w:cs="Arial"/>
          <w:b/>
          <w:sz w:val="22"/>
          <w:szCs w:val="22"/>
        </w:rPr>
        <w:t>exual assault a</w:t>
      </w:r>
      <w:r w:rsidR="0016618B" w:rsidRPr="00485208">
        <w:rPr>
          <w:rFonts w:ascii="Arial" w:hAnsi="Arial" w:cs="Arial"/>
          <w:b/>
          <w:sz w:val="22"/>
          <w:szCs w:val="22"/>
        </w:rPr>
        <w:t>n</w:t>
      </w:r>
      <w:r w:rsidR="0016618B" w:rsidRPr="007B2D18">
        <w:rPr>
          <w:rFonts w:ascii="Arial" w:hAnsi="Arial" w:cs="Arial"/>
          <w:b/>
          <w:sz w:val="22"/>
          <w:szCs w:val="22"/>
        </w:rPr>
        <w:t>d sexual abuse are the two major classifications of sex offenses in West Virginia</w:t>
      </w:r>
      <w:r w:rsidR="0016618B" w:rsidRPr="007B2D18">
        <w:rPr>
          <w:rFonts w:ascii="Arial" w:hAnsi="Arial" w:cs="Arial"/>
          <w:sz w:val="22"/>
          <w:szCs w:val="22"/>
        </w:rPr>
        <w:t xml:space="preserve"> (</w:t>
      </w:r>
      <w:r w:rsidR="0016618B" w:rsidRPr="007B2D18">
        <w:rPr>
          <w:rFonts w:ascii="Arial" w:hAnsi="Arial" w:cs="Arial"/>
          <w:i/>
          <w:sz w:val="22"/>
          <w:szCs w:val="22"/>
        </w:rPr>
        <w:t>WVC</w:t>
      </w:r>
      <w:r w:rsidR="0016618B" w:rsidRPr="007B2D18">
        <w:rPr>
          <w:rFonts w:ascii="Arial" w:hAnsi="Arial" w:cs="Arial"/>
          <w:bCs/>
          <w:i/>
          <w:sz w:val="22"/>
          <w:szCs w:val="22"/>
        </w:rPr>
        <w:t>§61-8B</w:t>
      </w:r>
      <w:r w:rsidR="0016618B" w:rsidRPr="007B2D18">
        <w:rPr>
          <w:rFonts w:ascii="Arial" w:hAnsi="Arial" w:cs="Arial"/>
          <w:bCs/>
          <w:sz w:val="22"/>
          <w:szCs w:val="22"/>
        </w:rPr>
        <w:t>)</w:t>
      </w:r>
      <w:r w:rsidR="00201A81">
        <w:rPr>
          <w:rFonts w:ascii="Arial" w:hAnsi="Arial" w:cs="Arial"/>
          <w:sz w:val="22"/>
          <w:szCs w:val="22"/>
        </w:rPr>
        <w:t>.</w:t>
      </w:r>
    </w:p>
    <w:p w:rsidR="00082871" w:rsidRDefault="00082871" w:rsidP="0016618B">
      <w:pPr>
        <w:widowControl/>
        <w:suppressAutoHyphens w:val="0"/>
        <w:spacing w:line="264" w:lineRule="auto"/>
        <w:rPr>
          <w:rFonts w:ascii="Arial" w:hAnsi="Arial" w:cs="Arial"/>
          <w:sz w:val="22"/>
          <w:szCs w:val="22"/>
        </w:rPr>
      </w:pPr>
    </w:p>
    <w:p w:rsidR="0016618B" w:rsidRPr="00201A81" w:rsidRDefault="0016618B" w:rsidP="0016618B">
      <w:pPr>
        <w:widowControl/>
        <w:suppressAutoHyphens w:val="0"/>
        <w:spacing w:line="264" w:lineRule="auto"/>
        <w:rPr>
          <w:rFonts w:ascii="Arial" w:hAnsi="Arial" w:cs="Arial"/>
          <w:sz w:val="22"/>
          <w:szCs w:val="22"/>
        </w:rPr>
      </w:pPr>
      <w:r w:rsidRPr="007B2D18">
        <w:rPr>
          <w:rFonts w:ascii="Arial" w:hAnsi="Arial" w:cs="Arial"/>
          <w:b/>
          <w:sz w:val="22"/>
          <w:szCs w:val="22"/>
        </w:rPr>
        <w:t>Sexual abuse</w:t>
      </w:r>
      <w:r w:rsidRPr="007B2D18">
        <w:rPr>
          <w:rFonts w:ascii="Arial" w:hAnsi="Arial" w:cs="Arial"/>
          <w:sz w:val="22"/>
          <w:szCs w:val="22"/>
        </w:rPr>
        <w:t xml:space="preserve"> occurs when </w:t>
      </w:r>
      <w:r w:rsidR="00E80DE3" w:rsidRPr="00E80DE3">
        <w:rPr>
          <w:rFonts w:ascii="Arial" w:hAnsi="Arial" w:cs="Arial"/>
          <w:b/>
          <w:sz w:val="22"/>
          <w:szCs w:val="22"/>
        </w:rPr>
        <w:t>a person subjects another to sexual contact without her/his consent</w:t>
      </w:r>
      <w:r w:rsidRPr="007B2D18">
        <w:rPr>
          <w:rFonts w:ascii="Arial" w:hAnsi="Arial" w:cs="Arial"/>
          <w:sz w:val="22"/>
          <w:szCs w:val="22"/>
        </w:rPr>
        <w:t xml:space="preserve">, and that </w:t>
      </w:r>
      <w:r w:rsidR="00E80DE3" w:rsidRPr="00E80DE3">
        <w:rPr>
          <w:rFonts w:ascii="Arial" w:hAnsi="Arial" w:cs="Arial"/>
          <w:b/>
          <w:sz w:val="22"/>
          <w:szCs w:val="22"/>
        </w:rPr>
        <w:t>lack of consent is due to physical force, threat or intimidation</w:t>
      </w:r>
      <w:r w:rsidR="00E40124">
        <w:rPr>
          <w:rFonts w:ascii="Arial" w:hAnsi="Arial" w:cs="Arial"/>
          <w:sz w:val="22"/>
          <w:szCs w:val="22"/>
        </w:rPr>
        <w:t xml:space="preserve">. </w:t>
      </w:r>
      <w:r w:rsidRPr="00201A81">
        <w:rPr>
          <w:rFonts w:ascii="Arial" w:hAnsi="Arial" w:cs="Arial"/>
          <w:sz w:val="22"/>
          <w:szCs w:val="22"/>
        </w:rPr>
        <w:t>The levels of sexual abuse</w:t>
      </w:r>
      <w:r w:rsidRPr="00201A81">
        <w:rPr>
          <w:rFonts w:ascii="Arial" w:hAnsi="Arial" w:cs="Arial"/>
          <w:b/>
          <w:sz w:val="22"/>
          <w:szCs w:val="22"/>
        </w:rPr>
        <w:t xml:space="preserve"> </w:t>
      </w:r>
      <w:r w:rsidRPr="00201A81">
        <w:rPr>
          <w:rFonts w:ascii="Arial" w:hAnsi="Arial" w:cs="Arial"/>
          <w:sz w:val="22"/>
          <w:szCs w:val="22"/>
        </w:rPr>
        <w:t>in West Virginia are:</w:t>
      </w:r>
    </w:p>
    <w:p w:rsidR="00767B97" w:rsidRDefault="00767B97" w:rsidP="0016618B">
      <w:pPr>
        <w:widowControl/>
        <w:suppressAutoHyphens w:val="0"/>
        <w:spacing w:line="264" w:lineRule="auto"/>
        <w:rPr>
          <w:rFonts w:ascii="Arial" w:hAnsi="Arial" w:cs="Arial"/>
          <w:i/>
          <w:sz w:val="22"/>
          <w:szCs w:val="22"/>
        </w:rPr>
      </w:pPr>
    </w:p>
    <w:p w:rsidR="00201A81" w:rsidRPr="001D136A" w:rsidRDefault="00E80DE3" w:rsidP="003C4697">
      <w:pPr>
        <w:pStyle w:val="ListParagraph"/>
        <w:widowControl/>
        <w:numPr>
          <w:ilvl w:val="0"/>
          <w:numId w:val="3"/>
        </w:numPr>
        <w:suppressAutoHyphens w:val="0"/>
        <w:spacing w:line="264" w:lineRule="auto"/>
        <w:rPr>
          <w:rFonts w:ascii="Arial" w:hAnsi="Arial" w:cs="Arial"/>
          <w:sz w:val="22"/>
          <w:szCs w:val="22"/>
        </w:rPr>
      </w:pPr>
      <w:r w:rsidRPr="00201A81">
        <w:rPr>
          <w:rFonts w:ascii="Arial" w:hAnsi="Arial" w:cs="Arial"/>
          <w:b/>
          <w:sz w:val="22"/>
          <w:szCs w:val="22"/>
        </w:rPr>
        <w:t>1</w:t>
      </w:r>
      <w:r w:rsidRPr="00201A81">
        <w:rPr>
          <w:rFonts w:ascii="Arial" w:hAnsi="Arial" w:cs="Arial"/>
          <w:b/>
          <w:sz w:val="22"/>
          <w:szCs w:val="22"/>
          <w:vertAlign w:val="superscript"/>
        </w:rPr>
        <w:t>st</w:t>
      </w:r>
      <w:r w:rsidRPr="00201A81">
        <w:rPr>
          <w:rFonts w:ascii="Arial" w:hAnsi="Arial" w:cs="Arial"/>
          <w:b/>
          <w:sz w:val="22"/>
          <w:szCs w:val="22"/>
        </w:rPr>
        <w:t xml:space="preserve"> Degree</w:t>
      </w:r>
      <w:r w:rsidR="00767B97" w:rsidRPr="00201A81">
        <w:rPr>
          <w:rFonts w:ascii="Arial" w:hAnsi="Arial" w:cs="Arial"/>
          <w:sz w:val="22"/>
          <w:szCs w:val="22"/>
        </w:rPr>
        <w:t xml:space="preserve">: </w:t>
      </w:r>
      <w:r w:rsidR="00767B97" w:rsidRPr="001D136A">
        <w:rPr>
          <w:rFonts w:ascii="Arial" w:hAnsi="Arial" w:cs="Arial"/>
          <w:sz w:val="22"/>
          <w:szCs w:val="22"/>
        </w:rPr>
        <w:t xml:space="preserve">Sexual contact without the victim’s consent due to forcible compulsion, the victim is </w:t>
      </w:r>
      <w:r w:rsidR="00767B97" w:rsidRPr="001D136A">
        <w:rPr>
          <w:rFonts w:ascii="Arial" w:hAnsi="Arial" w:cs="Arial"/>
          <w:bCs/>
          <w:sz w:val="22"/>
          <w:szCs w:val="22"/>
        </w:rPr>
        <w:t>physically helpless</w:t>
      </w:r>
      <w:r w:rsidR="00767B97" w:rsidRPr="001D136A">
        <w:rPr>
          <w:rFonts w:ascii="Arial" w:hAnsi="Arial" w:cs="Arial"/>
          <w:sz w:val="22"/>
          <w:szCs w:val="22"/>
        </w:rPr>
        <w:t xml:space="preserve">, or the victim is younger than age 12 and the perpetrator is age 14 or older. </w:t>
      </w:r>
      <w:r w:rsidR="00201A81" w:rsidRPr="001D136A">
        <w:rPr>
          <w:rFonts w:ascii="Arial" w:hAnsi="Arial" w:cs="Arial"/>
          <w:sz w:val="22"/>
          <w:szCs w:val="22"/>
        </w:rPr>
        <w:t>Penalty: An indeter</w:t>
      </w:r>
      <w:r w:rsidR="00442332" w:rsidRPr="001D136A">
        <w:rPr>
          <w:rFonts w:ascii="Arial" w:hAnsi="Arial" w:cs="Arial"/>
          <w:sz w:val="22"/>
          <w:szCs w:val="22"/>
        </w:rPr>
        <w:t xml:space="preserve">minate term of not less than 1 </w:t>
      </w:r>
      <w:r w:rsidR="00201A81" w:rsidRPr="001D136A">
        <w:rPr>
          <w:rFonts w:ascii="Arial" w:hAnsi="Arial" w:cs="Arial"/>
          <w:sz w:val="22"/>
          <w:szCs w:val="22"/>
        </w:rPr>
        <w:t xml:space="preserve">nor more than </w:t>
      </w:r>
      <w:r w:rsidR="00442332" w:rsidRPr="001D136A">
        <w:rPr>
          <w:rFonts w:ascii="Arial" w:hAnsi="Arial" w:cs="Arial"/>
          <w:sz w:val="22"/>
          <w:szCs w:val="22"/>
        </w:rPr>
        <w:t>5</w:t>
      </w:r>
      <w:r w:rsidR="00201A81" w:rsidRPr="001D136A">
        <w:rPr>
          <w:rFonts w:ascii="Arial" w:hAnsi="Arial" w:cs="Arial"/>
          <w:sz w:val="22"/>
          <w:szCs w:val="22"/>
        </w:rPr>
        <w:t xml:space="preserve"> years in a state correctional facility; and/or a fine not more than $10,000. </w:t>
      </w:r>
      <w:r w:rsidR="00201A81" w:rsidRPr="001D136A">
        <w:rPr>
          <w:rFonts w:ascii="Arial" w:hAnsi="Arial" w:cs="Arial"/>
          <w:bCs/>
          <w:sz w:val="22"/>
          <w:szCs w:val="22"/>
        </w:rPr>
        <w:t>However, i</w:t>
      </w:r>
      <w:r w:rsidR="00201A81" w:rsidRPr="001D136A">
        <w:rPr>
          <w:rFonts w:ascii="Arial" w:hAnsi="Arial" w:cs="Arial"/>
          <w:sz w:val="22"/>
          <w:szCs w:val="22"/>
        </w:rPr>
        <w:t xml:space="preserve">f the defendant is 18 or older and </w:t>
      </w:r>
      <w:r w:rsidR="006E1FFA">
        <w:rPr>
          <w:rFonts w:ascii="Arial" w:hAnsi="Arial" w:cs="Arial"/>
          <w:sz w:val="22"/>
          <w:szCs w:val="22"/>
        </w:rPr>
        <w:t xml:space="preserve">the </w:t>
      </w:r>
      <w:r w:rsidR="00201A81" w:rsidRPr="001D136A">
        <w:rPr>
          <w:rFonts w:ascii="Arial" w:hAnsi="Arial" w:cs="Arial"/>
          <w:sz w:val="22"/>
          <w:szCs w:val="22"/>
        </w:rPr>
        <w:t xml:space="preserve">victim is younger than 12, </w:t>
      </w:r>
      <w:r w:rsidR="006E1FFA">
        <w:rPr>
          <w:rFonts w:ascii="Arial" w:hAnsi="Arial" w:cs="Arial"/>
          <w:sz w:val="22"/>
          <w:szCs w:val="22"/>
        </w:rPr>
        <w:t xml:space="preserve">the </w:t>
      </w:r>
      <w:r w:rsidR="00201A81" w:rsidRPr="001D136A">
        <w:rPr>
          <w:rFonts w:ascii="Arial" w:hAnsi="Arial" w:cs="Arial"/>
          <w:sz w:val="22"/>
          <w:szCs w:val="22"/>
        </w:rPr>
        <w:t xml:space="preserve">penalty is not less than </w:t>
      </w:r>
      <w:r w:rsidR="00442332" w:rsidRPr="001D136A">
        <w:rPr>
          <w:rFonts w:ascii="Arial" w:hAnsi="Arial" w:cs="Arial"/>
          <w:sz w:val="22"/>
          <w:szCs w:val="22"/>
        </w:rPr>
        <w:t>5</w:t>
      </w:r>
      <w:r w:rsidR="00201A81" w:rsidRPr="001D136A">
        <w:rPr>
          <w:rFonts w:ascii="Arial" w:hAnsi="Arial" w:cs="Arial"/>
          <w:sz w:val="22"/>
          <w:szCs w:val="22"/>
        </w:rPr>
        <w:t xml:space="preserve"> nor more than 25 years in a state correctional facility; and/or a fine of not less than $1,000, nor more than $5,000.</w:t>
      </w:r>
    </w:p>
    <w:p w:rsidR="00435A7A" w:rsidRPr="001D136A" w:rsidRDefault="00E80DE3" w:rsidP="003C4697">
      <w:pPr>
        <w:pStyle w:val="ListParagraph"/>
        <w:widowControl/>
        <w:numPr>
          <w:ilvl w:val="0"/>
          <w:numId w:val="3"/>
        </w:numPr>
        <w:suppressAutoHyphens w:val="0"/>
        <w:spacing w:line="264" w:lineRule="auto"/>
        <w:rPr>
          <w:rFonts w:ascii="Arial" w:hAnsi="Arial" w:cs="Arial"/>
          <w:sz w:val="22"/>
          <w:szCs w:val="22"/>
        </w:rPr>
      </w:pPr>
      <w:r w:rsidRPr="001D136A">
        <w:rPr>
          <w:rFonts w:ascii="Arial" w:hAnsi="Arial" w:cs="Arial"/>
          <w:b/>
          <w:sz w:val="22"/>
          <w:szCs w:val="22"/>
        </w:rPr>
        <w:t>2</w:t>
      </w:r>
      <w:r w:rsidRPr="001D136A">
        <w:rPr>
          <w:rFonts w:ascii="Arial" w:hAnsi="Arial" w:cs="Arial"/>
          <w:b/>
          <w:sz w:val="22"/>
          <w:szCs w:val="22"/>
          <w:vertAlign w:val="superscript"/>
        </w:rPr>
        <w:t>nd</w:t>
      </w:r>
      <w:r w:rsidRPr="001D136A">
        <w:rPr>
          <w:rFonts w:ascii="Arial" w:hAnsi="Arial" w:cs="Arial"/>
          <w:b/>
          <w:sz w:val="22"/>
          <w:szCs w:val="22"/>
        </w:rPr>
        <w:t xml:space="preserve"> Degree</w:t>
      </w:r>
      <w:r w:rsidR="00767B97" w:rsidRPr="001D136A">
        <w:rPr>
          <w:rFonts w:ascii="Arial" w:hAnsi="Arial" w:cs="Arial"/>
          <w:sz w:val="22"/>
          <w:szCs w:val="22"/>
        </w:rPr>
        <w:t xml:space="preserve">: Sexual contact with someone who is mentally defective or mentally incapacitated. </w:t>
      </w:r>
      <w:r w:rsidR="00201A81" w:rsidRPr="001D136A">
        <w:rPr>
          <w:rFonts w:ascii="Arial" w:hAnsi="Arial" w:cs="Arial"/>
          <w:sz w:val="22"/>
          <w:szCs w:val="22"/>
        </w:rPr>
        <w:t xml:space="preserve">Penalty: Confinement in a regional jail for not more than </w:t>
      </w:r>
      <w:r w:rsidR="00442332" w:rsidRPr="001D136A">
        <w:rPr>
          <w:rFonts w:ascii="Arial" w:hAnsi="Arial" w:cs="Arial"/>
          <w:sz w:val="22"/>
          <w:szCs w:val="22"/>
        </w:rPr>
        <w:t>12</w:t>
      </w:r>
      <w:r w:rsidR="00201A81" w:rsidRPr="001D136A">
        <w:rPr>
          <w:rFonts w:ascii="Arial" w:hAnsi="Arial" w:cs="Arial"/>
          <w:sz w:val="22"/>
          <w:szCs w:val="22"/>
        </w:rPr>
        <w:t xml:space="preserve"> months; and/or a fine of not more than $500.</w:t>
      </w:r>
    </w:p>
    <w:p w:rsidR="00435A7A" w:rsidRPr="001D136A" w:rsidRDefault="00E80DE3" w:rsidP="003C4697">
      <w:pPr>
        <w:pStyle w:val="ListParagraph"/>
        <w:widowControl/>
        <w:numPr>
          <w:ilvl w:val="0"/>
          <w:numId w:val="3"/>
        </w:numPr>
        <w:suppressAutoHyphens w:val="0"/>
        <w:spacing w:line="264" w:lineRule="auto"/>
      </w:pPr>
      <w:r w:rsidRPr="001D136A">
        <w:rPr>
          <w:rFonts w:ascii="Arial" w:hAnsi="Arial" w:cs="Arial"/>
          <w:b/>
          <w:sz w:val="22"/>
          <w:szCs w:val="22"/>
        </w:rPr>
        <w:t>3</w:t>
      </w:r>
      <w:r w:rsidRPr="001D136A">
        <w:rPr>
          <w:rFonts w:ascii="Arial" w:hAnsi="Arial" w:cs="Arial"/>
          <w:b/>
          <w:sz w:val="22"/>
          <w:szCs w:val="22"/>
          <w:vertAlign w:val="superscript"/>
        </w:rPr>
        <w:t>rd</w:t>
      </w:r>
      <w:r w:rsidRPr="001D136A">
        <w:rPr>
          <w:rFonts w:ascii="Arial" w:hAnsi="Arial" w:cs="Arial"/>
          <w:b/>
          <w:sz w:val="22"/>
          <w:szCs w:val="22"/>
        </w:rPr>
        <w:t xml:space="preserve"> Degree</w:t>
      </w:r>
      <w:r w:rsidRPr="001D136A">
        <w:rPr>
          <w:rFonts w:ascii="Arial" w:hAnsi="Arial" w:cs="Arial"/>
          <w:sz w:val="22"/>
          <w:szCs w:val="22"/>
        </w:rPr>
        <w:t>:</w:t>
      </w:r>
      <w:r w:rsidRPr="001D136A">
        <w:t xml:space="preserve"> </w:t>
      </w:r>
      <w:r w:rsidR="00767B97" w:rsidRPr="001D136A">
        <w:rPr>
          <w:rFonts w:ascii="Arial" w:hAnsi="Arial" w:cs="Arial"/>
          <w:sz w:val="22"/>
          <w:szCs w:val="22"/>
        </w:rPr>
        <w:t xml:space="preserve">Sexual contact with a victim under age 16 without her/his consent. </w:t>
      </w:r>
      <w:r w:rsidR="00201A81" w:rsidRPr="001D136A">
        <w:rPr>
          <w:rFonts w:ascii="Arial" w:hAnsi="Arial" w:cs="Arial"/>
          <w:sz w:val="22"/>
          <w:szCs w:val="22"/>
        </w:rPr>
        <w:t>Penalty: Confinement in a regional jail for not more than 90 days; and/or a fine of not more than $500</w:t>
      </w:r>
      <w:r w:rsidR="006E1FFA">
        <w:rPr>
          <w:rFonts w:ascii="Arial" w:hAnsi="Arial" w:cs="Arial"/>
          <w:sz w:val="22"/>
          <w:szCs w:val="22"/>
        </w:rPr>
        <w:t>.</w:t>
      </w:r>
    </w:p>
    <w:p w:rsidR="00435A7A" w:rsidRDefault="00435A7A">
      <w:pPr>
        <w:rPr>
          <w:rFonts w:ascii="Arial" w:hAnsi="Arial" w:cs="Arial"/>
          <w:b/>
          <w:sz w:val="22"/>
          <w:szCs w:val="22"/>
        </w:rPr>
      </w:pPr>
    </w:p>
    <w:p w:rsidR="0016618B" w:rsidRPr="00664245" w:rsidRDefault="0016618B" w:rsidP="0016618B">
      <w:pPr>
        <w:widowControl/>
        <w:suppressAutoHyphens w:val="0"/>
        <w:spacing w:line="264" w:lineRule="auto"/>
        <w:rPr>
          <w:rFonts w:ascii="Arial" w:hAnsi="Arial" w:cs="Arial"/>
          <w:sz w:val="22"/>
          <w:szCs w:val="22"/>
        </w:rPr>
      </w:pPr>
      <w:r w:rsidRPr="007B2D18">
        <w:rPr>
          <w:rFonts w:ascii="Arial" w:hAnsi="Arial" w:cs="Arial"/>
          <w:b/>
          <w:sz w:val="22"/>
          <w:szCs w:val="22"/>
        </w:rPr>
        <w:t>Sexual assault</w:t>
      </w:r>
      <w:r w:rsidRPr="007B2D18">
        <w:rPr>
          <w:rFonts w:ascii="Arial" w:hAnsi="Arial" w:cs="Arial"/>
          <w:sz w:val="22"/>
          <w:szCs w:val="22"/>
        </w:rPr>
        <w:t xml:space="preserve"> is </w:t>
      </w:r>
      <w:r w:rsidR="00E80DE3" w:rsidRPr="00E80DE3">
        <w:rPr>
          <w:rFonts w:ascii="Arial" w:hAnsi="Arial" w:cs="Arial"/>
          <w:b/>
          <w:sz w:val="22"/>
          <w:szCs w:val="22"/>
        </w:rPr>
        <w:t>sexual intercourse or sexual intrusion without consent</w:t>
      </w:r>
      <w:r w:rsidR="00E40124">
        <w:rPr>
          <w:rFonts w:ascii="Arial" w:hAnsi="Arial" w:cs="Arial"/>
          <w:sz w:val="22"/>
          <w:szCs w:val="22"/>
        </w:rPr>
        <w:t xml:space="preserve">. </w:t>
      </w:r>
      <w:r w:rsidR="001D136A" w:rsidRPr="001D136A">
        <w:rPr>
          <w:rFonts w:ascii="Arial" w:hAnsi="Arial" w:cs="Arial"/>
          <w:sz w:val="22"/>
          <w:szCs w:val="22"/>
        </w:rPr>
        <w:t xml:space="preserve">West Virginia’s </w:t>
      </w:r>
      <w:r w:rsidRPr="001D136A">
        <w:rPr>
          <w:rFonts w:ascii="Arial" w:hAnsi="Arial" w:cs="Arial"/>
          <w:sz w:val="22"/>
          <w:szCs w:val="22"/>
        </w:rPr>
        <w:t>levels of sexual assault include:</w:t>
      </w:r>
    </w:p>
    <w:p w:rsidR="0016618B" w:rsidRPr="007B2D18" w:rsidRDefault="0016618B" w:rsidP="0016618B">
      <w:pPr>
        <w:spacing w:line="264" w:lineRule="auto"/>
        <w:rPr>
          <w:rFonts w:ascii="Arial" w:hAnsi="Arial" w:cs="Arial"/>
          <w:sz w:val="22"/>
          <w:szCs w:val="22"/>
        </w:rPr>
      </w:pPr>
    </w:p>
    <w:p w:rsidR="00435A7A" w:rsidRPr="001D136A" w:rsidRDefault="00E80DE3" w:rsidP="003C4697">
      <w:pPr>
        <w:pStyle w:val="ListParagraph"/>
        <w:numPr>
          <w:ilvl w:val="0"/>
          <w:numId w:val="7"/>
        </w:numPr>
        <w:spacing w:line="264" w:lineRule="auto"/>
        <w:rPr>
          <w:rFonts w:ascii="Arial" w:hAnsi="Arial" w:cs="Arial"/>
          <w:sz w:val="22"/>
          <w:szCs w:val="22"/>
        </w:rPr>
      </w:pPr>
      <w:r w:rsidRPr="001D136A">
        <w:rPr>
          <w:rFonts w:ascii="Arial" w:hAnsi="Arial" w:cs="Arial"/>
          <w:b/>
          <w:sz w:val="22"/>
          <w:szCs w:val="22"/>
        </w:rPr>
        <w:t>1st Degree</w:t>
      </w:r>
      <w:r w:rsidRPr="001D136A">
        <w:rPr>
          <w:rFonts w:ascii="Arial" w:hAnsi="Arial" w:cs="Arial"/>
          <w:sz w:val="22"/>
          <w:szCs w:val="22"/>
        </w:rPr>
        <w:t xml:space="preserve">: The perpetrator inflicts serious bodily injury, uses a deadly weapon, or the perpetrator is over age 14 and the victim is younger than 12 years old and is not married to that person. </w:t>
      </w:r>
      <w:r w:rsidR="00201A81" w:rsidRPr="001D136A">
        <w:rPr>
          <w:rFonts w:ascii="Arial" w:hAnsi="Arial" w:cs="Arial"/>
          <w:sz w:val="22"/>
          <w:szCs w:val="22"/>
        </w:rPr>
        <w:t xml:space="preserve">Penalty: Indeterminate term of not less than 15 nor more than 35 years in a state correctional facility; and/or a fine of not less than $1,000 nor more than $10,000. </w:t>
      </w:r>
      <w:r w:rsidR="00201A81" w:rsidRPr="001D136A">
        <w:rPr>
          <w:rFonts w:ascii="Arial" w:hAnsi="Arial" w:cs="Arial"/>
          <w:sz w:val="22"/>
          <w:szCs w:val="22"/>
        </w:rPr>
        <w:lastRenderedPageBreak/>
        <w:t xml:space="preserve">However, if the defendant is 18 or older and victim is younger than 12, </w:t>
      </w:r>
      <w:r w:rsidR="006E1FFA">
        <w:rPr>
          <w:rFonts w:ascii="Arial" w:hAnsi="Arial" w:cs="Arial"/>
          <w:sz w:val="22"/>
          <w:szCs w:val="22"/>
        </w:rPr>
        <w:t xml:space="preserve">the </w:t>
      </w:r>
      <w:r w:rsidR="00201A81" w:rsidRPr="001D136A">
        <w:rPr>
          <w:rFonts w:ascii="Arial" w:hAnsi="Arial" w:cs="Arial"/>
          <w:sz w:val="22"/>
          <w:szCs w:val="22"/>
        </w:rPr>
        <w:t>penalty is not less than 25 nor more than 100 years in a state correctional facility, and or a fine of not less than $5,000 nor more than $25,000.</w:t>
      </w:r>
    </w:p>
    <w:p w:rsidR="00435A7A" w:rsidRPr="001D136A" w:rsidRDefault="00E80DE3" w:rsidP="003C4697">
      <w:pPr>
        <w:widowControl/>
        <w:numPr>
          <w:ilvl w:val="0"/>
          <w:numId w:val="4"/>
        </w:numPr>
        <w:suppressAutoHyphens w:val="0"/>
        <w:spacing w:line="264" w:lineRule="auto"/>
        <w:rPr>
          <w:rFonts w:ascii="Arial" w:hAnsi="Arial" w:cs="Arial"/>
          <w:sz w:val="22"/>
          <w:szCs w:val="22"/>
        </w:rPr>
      </w:pPr>
      <w:r w:rsidRPr="001D136A">
        <w:rPr>
          <w:rFonts w:ascii="Arial" w:hAnsi="Arial" w:cs="Arial"/>
          <w:b/>
          <w:sz w:val="22"/>
          <w:szCs w:val="22"/>
        </w:rPr>
        <w:t>2nd Degree</w:t>
      </w:r>
      <w:r w:rsidRPr="001D136A">
        <w:rPr>
          <w:rFonts w:ascii="Arial" w:hAnsi="Arial" w:cs="Arial"/>
          <w:sz w:val="22"/>
          <w:szCs w:val="22"/>
        </w:rPr>
        <w:t xml:space="preserve">: Sexual intercourse or intrusion without consent and lack of consent is due to forcible compulsion or </w:t>
      </w:r>
      <w:r w:rsidRPr="001D136A">
        <w:rPr>
          <w:rFonts w:ascii="Arial" w:hAnsi="Arial" w:cs="Arial"/>
          <w:bCs/>
          <w:sz w:val="22"/>
          <w:szCs w:val="22"/>
        </w:rPr>
        <w:t xml:space="preserve">physical helplessness. </w:t>
      </w:r>
      <w:r w:rsidR="00201A81" w:rsidRPr="001D136A">
        <w:rPr>
          <w:rFonts w:ascii="Arial" w:hAnsi="Arial" w:cs="Arial"/>
          <w:bCs/>
          <w:sz w:val="22"/>
          <w:szCs w:val="22"/>
        </w:rPr>
        <w:t xml:space="preserve">Penalty: </w:t>
      </w:r>
      <w:r w:rsidR="00201A81" w:rsidRPr="001D136A">
        <w:rPr>
          <w:rFonts w:ascii="Arial" w:hAnsi="Arial" w:cs="Arial"/>
          <w:sz w:val="22"/>
          <w:szCs w:val="22"/>
        </w:rPr>
        <w:t xml:space="preserve">An indeterminate term of not less than 10 </w:t>
      </w:r>
      <w:proofErr w:type="gramStart"/>
      <w:r w:rsidR="00201A81" w:rsidRPr="001D136A">
        <w:rPr>
          <w:rFonts w:ascii="Arial" w:hAnsi="Arial" w:cs="Arial"/>
          <w:sz w:val="22"/>
          <w:szCs w:val="22"/>
        </w:rPr>
        <w:t>nor</w:t>
      </w:r>
      <w:proofErr w:type="gramEnd"/>
      <w:r w:rsidR="00201A81" w:rsidRPr="001D136A">
        <w:rPr>
          <w:rFonts w:ascii="Arial" w:hAnsi="Arial" w:cs="Arial"/>
          <w:sz w:val="22"/>
          <w:szCs w:val="22"/>
        </w:rPr>
        <w:t xml:space="preserve"> more than 25 years in a state correctional facility; and/or a fine of not less than $1,000 nor more than $10,000.</w:t>
      </w:r>
    </w:p>
    <w:p w:rsidR="00435A7A" w:rsidRPr="001D136A" w:rsidRDefault="00E80DE3" w:rsidP="003C4697">
      <w:pPr>
        <w:widowControl/>
        <w:numPr>
          <w:ilvl w:val="0"/>
          <w:numId w:val="4"/>
        </w:numPr>
        <w:suppressAutoHyphens w:val="0"/>
        <w:spacing w:line="264" w:lineRule="auto"/>
        <w:rPr>
          <w:rFonts w:ascii="Arial" w:hAnsi="Arial" w:cs="Arial"/>
          <w:sz w:val="22"/>
          <w:szCs w:val="22"/>
        </w:rPr>
      </w:pPr>
      <w:r w:rsidRPr="001D136A">
        <w:rPr>
          <w:rFonts w:ascii="Arial" w:hAnsi="Arial" w:cs="Arial"/>
          <w:b/>
          <w:sz w:val="22"/>
          <w:szCs w:val="22"/>
        </w:rPr>
        <w:t>3rd Degree</w:t>
      </w:r>
      <w:r w:rsidRPr="001D136A">
        <w:rPr>
          <w:rFonts w:ascii="Arial" w:hAnsi="Arial" w:cs="Arial"/>
          <w:sz w:val="22"/>
          <w:szCs w:val="22"/>
        </w:rPr>
        <w:t xml:space="preserve">: Sexual intercourse or intrusion with someone who is mentally defective or mentally incapacitated, or when someone age 16 or older assaults someone less than 16 who is at least 4 years younger than the perpetrator and not married to him/her. </w:t>
      </w:r>
      <w:r w:rsidR="00201A81" w:rsidRPr="001D136A">
        <w:rPr>
          <w:rFonts w:ascii="Arial" w:hAnsi="Arial" w:cs="Arial"/>
          <w:sz w:val="22"/>
          <w:szCs w:val="22"/>
        </w:rPr>
        <w:t>Penalty: An indeter</w:t>
      </w:r>
      <w:r w:rsidR="00442332" w:rsidRPr="001D136A">
        <w:rPr>
          <w:rFonts w:ascii="Arial" w:hAnsi="Arial" w:cs="Arial"/>
          <w:sz w:val="22"/>
          <w:szCs w:val="22"/>
        </w:rPr>
        <w:t>minate term of not less than 1</w:t>
      </w:r>
      <w:r w:rsidR="00201A81" w:rsidRPr="001D136A">
        <w:rPr>
          <w:rFonts w:ascii="Arial" w:hAnsi="Arial" w:cs="Arial"/>
          <w:sz w:val="22"/>
          <w:szCs w:val="22"/>
        </w:rPr>
        <w:t xml:space="preserve"> </w:t>
      </w:r>
      <w:proofErr w:type="gramStart"/>
      <w:r w:rsidR="00201A81" w:rsidRPr="001D136A">
        <w:rPr>
          <w:rFonts w:ascii="Arial" w:hAnsi="Arial" w:cs="Arial"/>
          <w:sz w:val="22"/>
          <w:szCs w:val="22"/>
        </w:rPr>
        <w:t>nor</w:t>
      </w:r>
      <w:proofErr w:type="gramEnd"/>
      <w:r w:rsidR="00201A81" w:rsidRPr="001D136A">
        <w:rPr>
          <w:rFonts w:ascii="Arial" w:hAnsi="Arial" w:cs="Arial"/>
          <w:sz w:val="22"/>
          <w:szCs w:val="22"/>
        </w:rPr>
        <w:t xml:space="preserve"> more than </w:t>
      </w:r>
      <w:r w:rsidR="00442332" w:rsidRPr="001D136A">
        <w:rPr>
          <w:rFonts w:ascii="Arial" w:hAnsi="Arial" w:cs="Arial"/>
          <w:sz w:val="22"/>
          <w:szCs w:val="22"/>
        </w:rPr>
        <w:t>5</w:t>
      </w:r>
      <w:r w:rsidR="00201A81" w:rsidRPr="001D136A">
        <w:rPr>
          <w:rFonts w:ascii="Arial" w:hAnsi="Arial" w:cs="Arial"/>
          <w:sz w:val="22"/>
          <w:szCs w:val="22"/>
        </w:rPr>
        <w:t xml:space="preserve"> years in a state correctional facility; and/or a fine of not more than $10,000.</w:t>
      </w:r>
    </w:p>
    <w:p w:rsidR="00201A81" w:rsidRPr="001D136A" w:rsidRDefault="00201A81" w:rsidP="00201A81">
      <w:pPr>
        <w:spacing w:line="264" w:lineRule="auto"/>
        <w:ind w:left="349"/>
        <w:rPr>
          <w:rFonts w:ascii="Arial" w:hAnsi="Arial" w:cs="Arial"/>
          <w:sz w:val="22"/>
          <w:szCs w:val="22"/>
        </w:rPr>
      </w:pPr>
    </w:p>
    <w:p w:rsidR="00E40124" w:rsidRDefault="00E40124" w:rsidP="00E40124">
      <w:pPr>
        <w:widowControl/>
        <w:suppressAutoHyphens w:val="0"/>
        <w:spacing w:line="264" w:lineRule="auto"/>
        <w:rPr>
          <w:rFonts w:ascii="Arial" w:hAnsi="Arial" w:cs="Arial"/>
          <w:bCs/>
          <w:sz w:val="22"/>
          <w:szCs w:val="22"/>
        </w:rPr>
      </w:pPr>
      <w:r>
        <w:rPr>
          <w:rFonts w:ascii="Arial" w:hAnsi="Arial" w:cs="Arial"/>
          <w:sz w:val="22"/>
          <w:szCs w:val="22"/>
        </w:rPr>
        <w:t>T</w:t>
      </w:r>
      <w:r w:rsidRPr="00346DDB">
        <w:rPr>
          <w:rFonts w:ascii="Arial" w:hAnsi="Arial" w:cs="Arial"/>
          <w:sz w:val="22"/>
          <w:szCs w:val="22"/>
        </w:rPr>
        <w:t xml:space="preserve">here is </w:t>
      </w:r>
      <w:r w:rsidRPr="00201A81">
        <w:rPr>
          <w:rFonts w:ascii="Arial" w:hAnsi="Arial" w:cs="Arial"/>
          <w:b/>
          <w:sz w:val="22"/>
          <w:szCs w:val="22"/>
        </w:rPr>
        <w:t>no statute of limitations for felony sex offenses</w:t>
      </w:r>
      <w:r w:rsidR="004870D8">
        <w:rPr>
          <w:rFonts w:ascii="Arial" w:hAnsi="Arial" w:cs="Arial"/>
          <w:sz w:val="22"/>
          <w:szCs w:val="22"/>
        </w:rPr>
        <w:t>;</w:t>
      </w:r>
      <w:r>
        <w:rPr>
          <w:rFonts w:ascii="Arial" w:hAnsi="Arial" w:cs="Arial"/>
          <w:sz w:val="22"/>
          <w:szCs w:val="22"/>
        </w:rPr>
        <w:t xml:space="preserve"> </w:t>
      </w:r>
      <w:r w:rsidRPr="00201A81">
        <w:rPr>
          <w:rFonts w:ascii="Arial" w:hAnsi="Arial" w:cs="Arial"/>
          <w:b/>
          <w:sz w:val="22"/>
          <w:szCs w:val="22"/>
        </w:rPr>
        <w:t>2</w:t>
      </w:r>
      <w:r w:rsidRPr="00201A81">
        <w:rPr>
          <w:rFonts w:ascii="Arial" w:hAnsi="Arial" w:cs="Arial"/>
          <w:b/>
          <w:sz w:val="22"/>
          <w:szCs w:val="22"/>
          <w:vertAlign w:val="superscript"/>
        </w:rPr>
        <w:t>nd</w:t>
      </w:r>
      <w:r w:rsidRPr="00201A81">
        <w:rPr>
          <w:rFonts w:ascii="Arial" w:hAnsi="Arial" w:cs="Arial"/>
          <w:b/>
          <w:sz w:val="22"/>
          <w:szCs w:val="22"/>
        </w:rPr>
        <w:t xml:space="preserve"> and 3</w:t>
      </w:r>
      <w:r w:rsidRPr="00201A81">
        <w:rPr>
          <w:rFonts w:ascii="Arial" w:hAnsi="Arial" w:cs="Arial"/>
          <w:b/>
          <w:sz w:val="22"/>
          <w:szCs w:val="22"/>
          <w:vertAlign w:val="superscript"/>
        </w:rPr>
        <w:t>rd</w:t>
      </w:r>
      <w:r w:rsidRPr="00201A81">
        <w:rPr>
          <w:rFonts w:ascii="Arial" w:hAnsi="Arial" w:cs="Arial"/>
          <w:b/>
          <w:sz w:val="22"/>
          <w:szCs w:val="22"/>
        </w:rPr>
        <w:t xml:space="preserve"> degree sexual </w:t>
      </w:r>
      <w:r w:rsidR="004870D8">
        <w:rPr>
          <w:rFonts w:ascii="Arial" w:hAnsi="Arial" w:cs="Arial"/>
          <w:b/>
          <w:sz w:val="22"/>
          <w:szCs w:val="22"/>
        </w:rPr>
        <w:t>abuse must be charged within 1</w:t>
      </w:r>
      <w:r w:rsidRPr="00201A81">
        <w:rPr>
          <w:rFonts w:ascii="Arial" w:hAnsi="Arial" w:cs="Arial"/>
          <w:b/>
          <w:sz w:val="22"/>
          <w:szCs w:val="22"/>
        </w:rPr>
        <w:t xml:space="preserve"> year </w:t>
      </w:r>
      <w:r w:rsidRPr="00346DDB">
        <w:rPr>
          <w:rFonts w:ascii="Arial" w:hAnsi="Arial" w:cs="Arial"/>
          <w:sz w:val="22"/>
          <w:szCs w:val="22"/>
        </w:rPr>
        <w:t>after the offense was committed (</w:t>
      </w:r>
      <w:r w:rsidRPr="00346DDB">
        <w:rPr>
          <w:rFonts w:ascii="Arial" w:hAnsi="Arial" w:cs="Arial"/>
          <w:i/>
          <w:sz w:val="22"/>
          <w:szCs w:val="22"/>
        </w:rPr>
        <w:t>WVC</w:t>
      </w:r>
      <w:r w:rsidRPr="00346DDB">
        <w:rPr>
          <w:rFonts w:ascii="Arial" w:hAnsi="Arial" w:cs="Arial"/>
          <w:bCs/>
          <w:i/>
          <w:sz w:val="22"/>
          <w:szCs w:val="22"/>
        </w:rPr>
        <w:t>§61-11-9</w:t>
      </w:r>
      <w:r w:rsidRPr="00346DDB">
        <w:rPr>
          <w:rFonts w:ascii="Arial" w:hAnsi="Arial" w:cs="Arial"/>
          <w:bCs/>
          <w:sz w:val="22"/>
          <w:szCs w:val="22"/>
        </w:rPr>
        <w:t>).</w:t>
      </w:r>
    </w:p>
    <w:p w:rsidR="00E40124" w:rsidRDefault="00E40124" w:rsidP="00E40124">
      <w:pPr>
        <w:widowControl/>
        <w:suppressAutoHyphens w:val="0"/>
        <w:spacing w:line="264" w:lineRule="auto"/>
        <w:rPr>
          <w:rFonts w:ascii="Arial" w:hAnsi="Arial" w:cs="Arial"/>
          <w:bCs/>
          <w:sz w:val="22"/>
          <w:szCs w:val="22"/>
        </w:rPr>
      </w:pPr>
    </w:p>
    <w:p w:rsidR="00435A7A" w:rsidRDefault="0016618B" w:rsidP="00E40124">
      <w:pPr>
        <w:shd w:val="clear" w:color="auto" w:fill="DBE5F1" w:themeFill="accent1" w:themeFillTint="33"/>
        <w:spacing w:line="264" w:lineRule="auto"/>
        <w:jc w:val="center"/>
        <w:rPr>
          <w:rFonts w:ascii="Arial" w:hAnsi="Arial" w:cs="Arial"/>
          <w:b/>
          <w:bCs/>
          <w:sz w:val="22"/>
          <w:szCs w:val="22"/>
        </w:rPr>
      </w:pPr>
      <w:r w:rsidRPr="00082871">
        <w:rPr>
          <w:rFonts w:ascii="Arial" w:hAnsi="Arial" w:cs="Arial"/>
          <w:b/>
          <w:bCs/>
          <w:sz w:val="22"/>
          <w:szCs w:val="22"/>
        </w:rPr>
        <w:t>Explanation of Terms</w:t>
      </w:r>
      <w:bookmarkStart w:id="11" w:name="1"/>
      <w:bookmarkEnd w:id="11"/>
      <w:r w:rsidRPr="00082871">
        <w:rPr>
          <w:rFonts w:ascii="Arial" w:hAnsi="Arial" w:cs="Arial"/>
          <w:b/>
          <w:bCs/>
          <w:sz w:val="22"/>
          <w:szCs w:val="22"/>
        </w:rPr>
        <w:t>: WV Sexual Abuse and Sexual Assault Laws</w:t>
      </w:r>
    </w:p>
    <w:p w:rsidR="00435A7A" w:rsidRPr="00D448D4" w:rsidRDefault="0016618B" w:rsidP="00E40124">
      <w:pPr>
        <w:shd w:val="clear" w:color="auto" w:fill="DBE5F1" w:themeFill="accent1" w:themeFillTint="33"/>
        <w:spacing w:line="264" w:lineRule="auto"/>
        <w:jc w:val="center"/>
        <w:rPr>
          <w:rFonts w:ascii="Arial" w:hAnsi="Arial" w:cs="Arial"/>
          <w:b/>
          <w:bCs/>
          <w:sz w:val="20"/>
          <w:szCs w:val="20"/>
        </w:rPr>
      </w:pPr>
      <w:r w:rsidRPr="00D448D4">
        <w:rPr>
          <w:rFonts w:ascii="Arial" w:hAnsi="Arial" w:cs="Arial"/>
          <w:bCs/>
          <w:sz w:val="20"/>
          <w:szCs w:val="20"/>
        </w:rPr>
        <w:t>(</w:t>
      </w:r>
      <w:proofErr w:type="gramStart"/>
      <w:r w:rsidR="00E80DE3" w:rsidRPr="00D448D4">
        <w:rPr>
          <w:rFonts w:ascii="Arial" w:hAnsi="Arial" w:cs="Arial"/>
          <w:sz w:val="20"/>
          <w:szCs w:val="20"/>
        </w:rPr>
        <w:t>see</w:t>
      </w:r>
      <w:proofErr w:type="gramEnd"/>
      <w:r w:rsidR="00E80DE3" w:rsidRPr="00D448D4">
        <w:rPr>
          <w:rFonts w:ascii="Arial" w:hAnsi="Arial" w:cs="Arial"/>
          <w:sz w:val="20"/>
          <w:szCs w:val="20"/>
        </w:rPr>
        <w:t xml:space="preserve"> </w:t>
      </w:r>
      <w:hyperlink r:id="rId13" w:history="1">
        <w:r w:rsidR="00E80DE3" w:rsidRPr="00D448D4">
          <w:rPr>
            <w:rStyle w:val="Hyperlink"/>
            <w:rFonts w:ascii="Arial" w:hAnsi="Arial" w:cs="Arial"/>
            <w:sz w:val="20"/>
            <w:szCs w:val="20"/>
          </w:rPr>
          <w:t>www.legis.state.wv.us</w:t>
        </w:r>
      </w:hyperlink>
      <w:r w:rsidR="00E80DE3" w:rsidRPr="00D448D4">
        <w:rPr>
          <w:rFonts w:ascii="Arial" w:hAnsi="Arial" w:cs="Arial"/>
          <w:sz w:val="20"/>
          <w:szCs w:val="20"/>
        </w:rPr>
        <w:t>)</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Forcible compulsion</w:t>
      </w:r>
      <w:r w:rsidRPr="00D448D4">
        <w:rPr>
          <w:rFonts w:ascii="Arial" w:hAnsi="Arial" w:cs="Arial"/>
          <w:sz w:val="20"/>
          <w:szCs w:val="20"/>
        </w:rPr>
        <w:t>: (a) physical force that overcomes such earnest resistance as might reasonably be expected, under the circumstances; (b) threat or intimidation, expressed or implied, placing a person in fear of immediate death or bodily injury to him/herself or another person or in fear that he/she or another person will be kidnapped; or (c) fear by a person under 16 years of age caused by intimidation, expressed or implied, by anoth</w:t>
      </w:r>
      <w:r w:rsidR="00442332">
        <w:rPr>
          <w:rFonts w:ascii="Arial" w:hAnsi="Arial" w:cs="Arial"/>
          <w:sz w:val="20"/>
          <w:szCs w:val="20"/>
        </w:rPr>
        <w:t xml:space="preserve">er person who is at least </w:t>
      </w:r>
      <w:r w:rsidRPr="00D448D4">
        <w:rPr>
          <w:rFonts w:ascii="Arial" w:hAnsi="Arial" w:cs="Arial"/>
          <w:sz w:val="20"/>
          <w:szCs w:val="20"/>
        </w:rPr>
        <w:t>4 years older than the victim</w:t>
      </w:r>
      <w:r w:rsidR="00E40124" w:rsidRPr="00D448D4">
        <w:rPr>
          <w:rFonts w:ascii="Arial" w:hAnsi="Arial" w:cs="Arial"/>
          <w:sz w:val="20"/>
          <w:szCs w:val="20"/>
        </w:rPr>
        <w:t xml:space="preserve">. </w:t>
      </w:r>
      <w:r w:rsidRPr="00D448D4">
        <w:rPr>
          <w:rFonts w:ascii="Arial" w:hAnsi="Arial" w:cs="Arial"/>
          <w:sz w:val="20"/>
          <w:szCs w:val="20"/>
        </w:rPr>
        <w:t>For the purpose of this definition, "</w:t>
      </w:r>
      <w:r w:rsidRPr="00D448D4">
        <w:rPr>
          <w:rFonts w:ascii="Arial" w:hAnsi="Arial" w:cs="Arial"/>
          <w:b/>
          <w:sz w:val="20"/>
          <w:szCs w:val="20"/>
        </w:rPr>
        <w:t>resistance</w:t>
      </w:r>
      <w:r w:rsidRPr="00D448D4">
        <w:rPr>
          <w:rFonts w:ascii="Arial" w:hAnsi="Arial" w:cs="Arial"/>
          <w:sz w:val="20"/>
          <w:szCs w:val="20"/>
        </w:rPr>
        <w:t>" includes physical resistance or any clear communication of the victim's lack of consent.</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Married</w:t>
      </w:r>
      <w:r w:rsidRPr="00D448D4">
        <w:rPr>
          <w:rFonts w:ascii="Arial" w:hAnsi="Arial" w:cs="Arial"/>
          <w:bCs/>
          <w:sz w:val="20"/>
          <w:szCs w:val="20"/>
        </w:rPr>
        <w:t>:</w:t>
      </w:r>
      <w:r w:rsidRPr="00D448D4">
        <w:rPr>
          <w:rFonts w:ascii="Arial" w:hAnsi="Arial" w:cs="Arial"/>
          <w:sz w:val="20"/>
          <w:szCs w:val="20"/>
        </w:rPr>
        <w:t xml:space="preserve"> for the purpose of this article, in addition to its legal meaning, includes persons living together as husband and wife regardless of the legal status of their relationship.</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Mentally defective</w:t>
      </w:r>
      <w:r w:rsidRPr="00D448D4">
        <w:rPr>
          <w:rFonts w:ascii="Arial" w:hAnsi="Arial" w:cs="Arial"/>
          <w:bCs/>
          <w:sz w:val="20"/>
          <w:szCs w:val="20"/>
        </w:rPr>
        <w:t>:</w:t>
      </w:r>
      <w:r w:rsidRPr="00D448D4">
        <w:rPr>
          <w:rFonts w:ascii="Arial" w:hAnsi="Arial" w:cs="Arial"/>
          <w:sz w:val="20"/>
          <w:szCs w:val="20"/>
        </w:rPr>
        <w:t xml:space="preserve"> a person suffers from a mental disease or defect which renders that person incapable of appraising the nature of his/her conduct.</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Mentally incapacitated</w:t>
      </w:r>
      <w:r w:rsidRPr="00D448D4">
        <w:rPr>
          <w:rFonts w:ascii="Arial" w:hAnsi="Arial" w:cs="Arial"/>
          <w:sz w:val="20"/>
          <w:szCs w:val="20"/>
        </w:rPr>
        <w:t>: a person is rendered temporarily incapable of appraising or controlling his/her conduct, as a result of the influence of a controlled or intoxicating substance administered to that person without his/her consent or a result of any other act committed upon that person without his/her consent.</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Physically helpless</w:t>
      </w:r>
      <w:r w:rsidRPr="00D448D4">
        <w:rPr>
          <w:rFonts w:ascii="Arial" w:hAnsi="Arial" w:cs="Arial"/>
          <w:sz w:val="20"/>
          <w:szCs w:val="20"/>
        </w:rPr>
        <w:t>: a person is unconscious or for any reason is physically unable to communicate unwillingness to an act.</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Sexual contact</w:t>
      </w:r>
      <w:r w:rsidRPr="00D448D4">
        <w:rPr>
          <w:rFonts w:ascii="Arial" w:hAnsi="Arial" w:cs="Arial"/>
          <w:sz w:val="20"/>
          <w:szCs w:val="20"/>
        </w:rPr>
        <w:t>: intentional touching, either directly or through clothing, of the anus/any part of the sex organs of another person, or the breast of a female or intentional touching of any part of another person's body by the actor's sex organs, where the victim is not married to the actor and the touching is done to gratify the sexual desire of either party.</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Sexual intercourse</w:t>
      </w:r>
      <w:r w:rsidRPr="00D448D4">
        <w:rPr>
          <w:rFonts w:ascii="Arial" w:hAnsi="Arial" w:cs="Arial"/>
          <w:sz w:val="20"/>
          <w:szCs w:val="20"/>
        </w:rPr>
        <w:t>: any act between persons involving penetration, however slight, of the female sex organ by the male sex organ or involving contact between the sex organs of one person and the mouth or anus of another person.</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Sexual intrusion</w:t>
      </w:r>
      <w:r w:rsidRPr="00D448D4">
        <w:rPr>
          <w:rFonts w:ascii="Arial" w:hAnsi="Arial" w:cs="Arial"/>
          <w:sz w:val="20"/>
          <w:szCs w:val="20"/>
        </w:rPr>
        <w:t>: any act between persons involving penetration, however slight, of the female sex organ or of the anus of any person by an object for the purpose of degrading or humiliating the person so penetrated or for gratifying the sexual desire of either party.</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Bodily injury</w:t>
      </w:r>
      <w:r w:rsidRPr="00D448D4">
        <w:rPr>
          <w:rFonts w:ascii="Arial" w:hAnsi="Arial" w:cs="Arial"/>
          <w:sz w:val="20"/>
          <w:szCs w:val="20"/>
        </w:rPr>
        <w:t>: substantial physical pain, illness or any impairment of physical condition.</w:t>
      </w:r>
    </w:p>
    <w:p w:rsidR="00435A7A" w:rsidRPr="00D448D4" w:rsidRDefault="00E80DE3" w:rsidP="00E40124">
      <w:pPr>
        <w:shd w:val="clear" w:color="auto" w:fill="DBE5F1" w:themeFill="accent1" w:themeFillTint="33"/>
        <w:spacing w:before="120" w:line="264" w:lineRule="auto"/>
        <w:rPr>
          <w:rFonts w:ascii="Arial" w:hAnsi="Arial" w:cs="Arial"/>
          <w:sz w:val="20"/>
          <w:szCs w:val="20"/>
        </w:rPr>
      </w:pPr>
      <w:r w:rsidRPr="00D448D4">
        <w:rPr>
          <w:rFonts w:ascii="Arial" w:hAnsi="Arial" w:cs="Arial"/>
          <w:b/>
          <w:bCs/>
          <w:sz w:val="20"/>
          <w:szCs w:val="20"/>
        </w:rPr>
        <w:t>Serious bodily injury</w:t>
      </w:r>
      <w:r w:rsidRPr="00D448D4">
        <w:rPr>
          <w:rFonts w:ascii="Arial" w:hAnsi="Arial" w:cs="Arial"/>
          <w:sz w:val="20"/>
          <w:szCs w:val="20"/>
        </w:rPr>
        <w:t xml:space="preserve">: bodily injury which creates a substantial risk of death, which causes serious or </w:t>
      </w:r>
      <w:r w:rsidRPr="00D448D4">
        <w:rPr>
          <w:rFonts w:ascii="Arial" w:hAnsi="Arial" w:cs="Arial"/>
          <w:sz w:val="20"/>
          <w:szCs w:val="20"/>
        </w:rPr>
        <w:lastRenderedPageBreak/>
        <w:t>prolonged disfigurement, prolonged impairment of health, or prolonged loss or impairment of the function of any bodily organ.</w:t>
      </w:r>
    </w:p>
    <w:p w:rsidR="00435A7A" w:rsidRPr="00D448D4" w:rsidRDefault="00E80DE3" w:rsidP="00E40124">
      <w:pPr>
        <w:shd w:val="clear" w:color="auto" w:fill="DBE5F1" w:themeFill="accent1" w:themeFillTint="33"/>
        <w:spacing w:before="60" w:line="264" w:lineRule="auto"/>
        <w:rPr>
          <w:rFonts w:ascii="Arial" w:hAnsi="Arial" w:cs="Arial"/>
          <w:sz w:val="20"/>
          <w:szCs w:val="20"/>
        </w:rPr>
      </w:pPr>
      <w:r w:rsidRPr="00D448D4">
        <w:rPr>
          <w:rFonts w:ascii="Arial" w:hAnsi="Arial" w:cs="Arial"/>
          <w:b/>
          <w:bCs/>
          <w:sz w:val="20"/>
          <w:szCs w:val="20"/>
        </w:rPr>
        <w:t>Deadly weapon</w:t>
      </w:r>
      <w:r w:rsidRPr="00D448D4">
        <w:rPr>
          <w:rFonts w:ascii="Arial" w:hAnsi="Arial" w:cs="Arial"/>
          <w:sz w:val="20"/>
          <w:szCs w:val="20"/>
        </w:rPr>
        <w:t>: any instrument, device or thing capable of inflicting death or serious bodily injury and designed or adapted for use as a weapon or possessed, carried or used as a weapon.</w:t>
      </w:r>
    </w:p>
    <w:p w:rsidR="00201A81" w:rsidRPr="00D448D4" w:rsidRDefault="00811961" w:rsidP="00E40124">
      <w:pPr>
        <w:shd w:val="clear" w:color="auto" w:fill="DBE5F1" w:themeFill="accent1" w:themeFillTint="33"/>
        <w:spacing w:before="60" w:line="264" w:lineRule="auto"/>
        <w:rPr>
          <w:rFonts w:ascii="Arial" w:hAnsi="Arial" w:cs="Arial"/>
          <w:i/>
          <w:sz w:val="20"/>
          <w:szCs w:val="20"/>
        </w:rPr>
      </w:pPr>
      <w:r w:rsidRPr="00D448D4">
        <w:rPr>
          <w:rFonts w:ascii="Arial" w:hAnsi="Arial" w:cs="Arial"/>
          <w:i/>
          <w:sz w:val="20"/>
          <w:szCs w:val="20"/>
        </w:rPr>
        <w:t>W</w:t>
      </w:r>
      <w:r w:rsidR="00E80DE3" w:rsidRPr="00D448D4">
        <w:rPr>
          <w:rFonts w:ascii="Arial" w:hAnsi="Arial" w:cs="Arial"/>
          <w:i/>
          <w:sz w:val="20"/>
          <w:szCs w:val="20"/>
        </w:rPr>
        <w:t>hile some terms are not the most sensitive choice of language, they currently define the law and influence charging decisions</w:t>
      </w:r>
      <w:r w:rsidR="00E40124" w:rsidRPr="00D448D4">
        <w:rPr>
          <w:rFonts w:ascii="Arial" w:hAnsi="Arial" w:cs="Arial"/>
          <w:i/>
          <w:sz w:val="20"/>
          <w:szCs w:val="20"/>
        </w:rPr>
        <w:t xml:space="preserve">. </w:t>
      </w:r>
      <w:r w:rsidR="001807C6" w:rsidRPr="00D448D4">
        <w:rPr>
          <w:rFonts w:ascii="Arial" w:hAnsi="Arial" w:cs="Arial"/>
          <w:i/>
          <w:sz w:val="20"/>
          <w:szCs w:val="20"/>
        </w:rPr>
        <w:t>A</w:t>
      </w:r>
      <w:r w:rsidR="00E80DE3" w:rsidRPr="00D448D4">
        <w:rPr>
          <w:rFonts w:ascii="Arial" w:hAnsi="Arial" w:cs="Arial"/>
          <w:i/>
          <w:sz w:val="20"/>
          <w:szCs w:val="20"/>
        </w:rPr>
        <w:t xml:space="preserve">void use of legal terms such as “mentally defective” when talking with </w:t>
      </w:r>
      <w:r w:rsidRPr="00D448D4">
        <w:rPr>
          <w:rFonts w:ascii="Arial" w:hAnsi="Arial" w:cs="Arial"/>
          <w:i/>
          <w:sz w:val="20"/>
          <w:szCs w:val="20"/>
        </w:rPr>
        <w:t xml:space="preserve">victims </w:t>
      </w:r>
      <w:r w:rsidR="00E80DE3" w:rsidRPr="00D448D4">
        <w:rPr>
          <w:rFonts w:ascii="Arial" w:hAnsi="Arial" w:cs="Arial"/>
          <w:i/>
          <w:sz w:val="20"/>
          <w:szCs w:val="20"/>
        </w:rPr>
        <w:t xml:space="preserve">as their use could increase </w:t>
      </w:r>
      <w:r w:rsidRPr="00D448D4">
        <w:rPr>
          <w:rFonts w:ascii="Arial" w:hAnsi="Arial" w:cs="Arial"/>
          <w:i/>
          <w:sz w:val="20"/>
          <w:szCs w:val="20"/>
        </w:rPr>
        <w:t xml:space="preserve">their </w:t>
      </w:r>
      <w:r w:rsidR="00E80DE3" w:rsidRPr="00D448D4">
        <w:rPr>
          <w:rFonts w:ascii="Arial" w:hAnsi="Arial" w:cs="Arial"/>
          <w:i/>
          <w:sz w:val="20"/>
          <w:szCs w:val="20"/>
        </w:rPr>
        <w:t>reluctance to seek assistance.</w:t>
      </w:r>
      <w:r w:rsidR="00E80DE3" w:rsidRPr="00D448D4">
        <w:rPr>
          <w:rFonts w:ascii="Arial" w:hAnsi="Arial" w:cs="Arial"/>
          <w:i/>
          <w:color w:val="FF0000"/>
          <w:sz w:val="20"/>
          <w:szCs w:val="20"/>
        </w:rPr>
        <w:t xml:space="preserve"> </w:t>
      </w:r>
    </w:p>
    <w:p w:rsidR="0084077B" w:rsidRDefault="0084077B" w:rsidP="0084077B">
      <w:pPr>
        <w:spacing w:line="264" w:lineRule="auto"/>
        <w:rPr>
          <w:rFonts w:ascii="Arial" w:hAnsi="Arial" w:cs="Arial"/>
          <w:bCs/>
          <w:i/>
        </w:rPr>
      </w:pPr>
    </w:p>
    <w:p w:rsidR="004870D8" w:rsidRDefault="004870D8" w:rsidP="004870D8">
      <w:pPr>
        <w:shd w:val="clear" w:color="auto" w:fill="FFFFFF"/>
        <w:spacing w:line="264" w:lineRule="auto"/>
        <w:rPr>
          <w:rStyle w:val="Strong"/>
          <w:rFonts w:ascii="Arial" w:hAnsi="Arial" w:cs="Arial"/>
          <w:b w:val="0"/>
          <w:sz w:val="22"/>
          <w:szCs w:val="22"/>
        </w:rPr>
      </w:pPr>
      <w:bookmarkStart w:id="12" w:name="_Toc355717198"/>
      <w:r>
        <w:rPr>
          <w:rStyle w:val="Heading5Char"/>
        </w:rPr>
        <w:t xml:space="preserve">Basic </w:t>
      </w:r>
      <w:r w:rsidR="00A0127D">
        <w:rPr>
          <w:rStyle w:val="Heading5Char"/>
        </w:rPr>
        <w:t xml:space="preserve">Data on </w:t>
      </w:r>
      <w:r>
        <w:rPr>
          <w:rStyle w:val="Heading5Char"/>
        </w:rPr>
        <w:t>Sexual Violence</w:t>
      </w:r>
      <w:bookmarkEnd w:id="12"/>
    </w:p>
    <w:p w:rsidR="0084077B" w:rsidRPr="004870D8" w:rsidRDefault="004870D8" w:rsidP="004870D8">
      <w:pPr>
        <w:shd w:val="clear" w:color="auto" w:fill="FFFFFF"/>
        <w:spacing w:line="264" w:lineRule="auto"/>
        <w:rPr>
          <w:rFonts w:ascii="Arial" w:hAnsi="Arial" w:cs="Arial"/>
          <w:bCs/>
          <w:sz w:val="20"/>
          <w:szCs w:val="20"/>
        </w:rPr>
      </w:pPr>
      <w:r w:rsidRPr="004870D8">
        <w:rPr>
          <w:rStyle w:val="Strong"/>
          <w:rFonts w:ascii="Arial" w:hAnsi="Arial" w:cs="Arial"/>
          <w:b w:val="0"/>
          <w:sz w:val="20"/>
          <w:szCs w:val="20"/>
        </w:rPr>
        <w:t>(N</w:t>
      </w:r>
      <w:r w:rsidR="00295AE4" w:rsidRPr="004870D8">
        <w:rPr>
          <w:rStyle w:val="Strong"/>
          <w:rFonts w:ascii="Arial" w:hAnsi="Arial" w:cs="Arial"/>
          <w:b w:val="0"/>
          <w:sz w:val="20"/>
          <w:szCs w:val="20"/>
        </w:rPr>
        <w:t>ote that studies from which the data is extrapolated may define sexual violence differently and examine only certain forms, such as rape or sexual assault</w:t>
      </w:r>
      <w:r w:rsidRPr="004870D8">
        <w:rPr>
          <w:rStyle w:val="Strong"/>
          <w:rFonts w:ascii="Arial" w:hAnsi="Arial" w:cs="Arial"/>
          <w:b w:val="0"/>
          <w:sz w:val="20"/>
          <w:szCs w:val="20"/>
        </w:rPr>
        <w:t>.)</w:t>
      </w:r>
    </w:p>
    <w:p w:rsidR="0084077B" w:rsidRPr="00295AE4" w:rsidRDefault="0084077B" w:rsidP="0084077B">
      <w:pPr>
        <w:pStyle w:val="ListParagraph"/>
        <w:shd w:val="clear" w:color="auto" w:fill="FFFFFF"/>
        <w:spacing w:line="264" w:lineRule="auto"/>
        <w:ind w:left="360"/>
        <w:rPr>
          <w:rFonts w:ascii="Arial" w:hAnsi="Arial" w:cs="Arial"/>
          <w:sz w:val="22"/>
          <w:szCs w:val="22"/>
        </w:rPr>
      </w:pPr>
    </w:p>
    <w:p w:rsidR="0084077B" w:rsidRPr="00295AE4" w:rsidRDefault="0084077B" w:rsidP="00EB1C60">
      <w:pPr>
        <w:pStyle w:val="ListParagraph"/>
        <w:widowControl/>
        <w:numPr>
          <w:ilvl w:val="0"/>
          <w:numId w:val="13"/>
        </w:numPr>
        <w:shd w:val="clear" w:color="auto" w:fill="FFFFFF"/>
        <w:suppressAutoHyphens w:val="0"/>
        <w:spacing w:line="264" w:lineRule="auto"/>
        <w:rPr>
          <w:rFonts w:ascii="Arial" w:hAnsi="Arial" w:cs="Arial"/>
          <w:i/>
          <w:sz w:val="22"/>
          <w:szCs w:val="22"/>
        </w:rPr>
      </w:pPr>
      <w:r w:rsidRPr="00295AE4">
        <w:rPr>
          <w:rFonts w:ascii="Arial" w:hAnsi="Arial" w:cs="Arial"/>
          <w:sz w:val="22"/>
          <w:szCs w:val="22"/>
        </w:rPr>
        <w:t xml:space="preserve">About </w:t>
      </w:r>
      <w:r w:rsidR="00C2523D">
        <w:rPr>
          <w:rFonts w:ascii="Arial" w:hAnsi="Arial" w:cs="Arial"/>
          <w:b/>
          <w:sz w:val="22"/>
          <w:szCs w:val="22"/>
        </w:rPr>
        <w:t>1</w:t>
      </w:r>
      <w:r w:rsidRPr="00295AE4">
        <w:rPr>
          <w:rFonts w:ascii="Arial" w:hAnsi="Arial" w:cs="Arial"/>
          <w:b/>
          <w:sz w:val="22"/>
          <w:szCs w:val="22"/>
        </w:rPr>
        <w:t xml:space="preserve"> in </w:t>
      </w:r>
      <w:r w:rsidR="00C2523D">
        <w:rPr>
          <w:rFonts w:ascii="Arial" w:hAnsi="Arial" w:cs="Arial"/>
          <w:b/>
          <w:sz w:val="22"/>
          <w:szCs w:val="22"/>
        </w:rPr>
        <w:t>6</w:t>
      </w:r>
      <w:r w:rsidRPr="00295AE4">
        <w:rPr>
          <w:rFonts w:ascii="Arial" w:hAnsi="Arial" w:cs="Arial"/>
          <w:b/>
          <w:sz w:val="22"/>
          <w:szCs w:val="22"/>
        </w:rPr>
        <w:t xml:space="preserve"> women</w:t>
      </w:r>
      <w:r w:rsidRPr="00295AE4">
        <w:rPr>
          <w:rFonts w:ascii="Arial" w:hAnsi="Arial" w:cs="Arial"/>
          <w:sz w:val="22"/>
          <w:szCs w:val="22"/>
        </w:rPr>
        <w:t xml:space="preserve"> and </w:t>
      </w:r>
      <w:r w:rsidR="00C2523D" w:rsidRPr="00C2523D">
        <w:rPr>
          <w:rFonts w:ascii="Arial" w:hAnsi="Arial" w:cs="Arial"/>
          <w:b/>
          <w:sz w:val="22"/>
          <w:szCs w:val="22"/>
        </w:rPr>
        <w:t>1</w:t>
      </w:r>
      <w:r w:rsidRPr="00295AE4">
        <w:rPr>
          <w:rFonts w:ascii="Arial" w:hAnsi="Arial" w:cs="Arial"/>
          <w:b/>
          <w:sz w:val="22"/>
          <w:szCs w:val="22"/>
        </w:rPr>
        <w:t xml:space="preserve"> in 21 men</w:t>
      </w:r>
      <w:r w:rsidRPr="00295AE4">
        <w:rPr>
          <w:rFonts w:ascii="Arial" w:hAnsi="Arial" w:cs="Arial"/>
          <w:sz w:val="22"/>
          <w:szCs w:val="22"/>
        </w:rPr>
        <w:t xml:space="preserve"> in </w:t>
      </w:r>
      <w:r w:rsidRPr="00295AE4">
        <w:rPr>
          <w:rFonts w:ascii="Arial" w:hAnsi="Arial" w:cs="Arial"/>
          <w:b/>
          <w:sz w:val="22"/>
          <w:szCs w:val="22"/>
        </w:rPr>
        <w:t>West Virginia</w:t>
      </w:r>
      <w:r w:rsidRPr="00295AE4">
        <w:rPr>
          <w:rFonts w:ascii="Arial" w:hAnsi="Arial" w:cs="Arial"/>
          <w:sz w:val="22"/>
          <w:szCs w:val="22"/>
        </w:rPr>
        <w:t xml:space="preserve"> indicated they </w:t>
      </w:r>
      <w:r w:rsidR="001807C6">
        <w:rPr>
          <w:rFonts w:ascii="Arial" w:hAnsi="Arial" w:cs="Arial"/>
          <w:sz w:val="22"/>
          <w:szCs w:val="22"/>
        </w:rPr>
        <w:t>experienced an attempted or completed rape (</w:t>
      </w:r>
      <w:r w:rsidRPr="00295AE4">
        <w:rPr>
          <w:rStyle w:val="Emphasis"/>
          <w:rFonts w:ascii="Arial" w:hAnsi="Arial" w:cs="Arial"/>
          <w:sz w:val="22"/>
          <w:szCs w:val="22"/>
        </w:rPr>
        <w:t>2008 West Virginia Behavioral Risk Factor Surveillance System Survey</w:t>
      </w:r>
      <w:r w:rsidR="001807C6">
        <w:rPr>
          <w:rFonts w:ascii="Arial" w:hAnsi="Arial" w:cs="Arial"/>
          <w:sz w:val="22"/>
          <w:szCs w:val="22"/>
        </w:rPr>
        <w:t xml:space="preserve">, </w:t>
      </w:r>
      <w:r w:rsidRPr="00295AE4">
        <w:rPr>
          <w:rFonts w:ascii="Arial" w:hAnsi="Arial" w:cs="Arial"/>
          <w:sz w:val="22"/>
          <w:szCs w:val="22"/>
        </w:rPr>
        <w:t>West Virginia Bureau for Public Health).</w:t>
      </w:r>
    </w:p>
    <w:p w:rsidR="00295AE4" w:rsidRDefault="0084077B" w:rsidP="00EB1C60">
      <w:pPr>
        <w:pStyle w:val="ListParagraph"/>
        <w:widowControl/>
        <w:numPr>
          <w:ilvl w:val="0"/>
          <w:numId w:val="13"/>
        </w:numPr>
        <w:shd w:val="clear" w:color="auto" w:fill="FFFFFF"/>
        <w:suppressAutoHyphens w:val="0"/>
        <w:spacing w:line="264" w:lineRule="auto"/>
        <w:rPr>
          <w:rFonts w:ascii="Arial" w:hAnsi="Arial" w:cs="Arial"/>
          <w:sz w:val="22"/>
          <w:szCs w:val="22"/>
        </w:rPr>
      </w:pPr>
      <w:r w:rsidRPr="00295AE4">
        <w:rPr>
          <w:rFonts w:ascii="Arial" w:hAnsi="Arial" w:cs="Arial"/>
          <w:sz w:val="22"/>
          <w:szCs w:val="22"/>
        </w:rPr>
        <w:t xml:space="preserve">According to the 2004 U.S. Department of Justice’s </w:t>
      </w:r>
      <w:r w:rsidRPr="00295AE4">
        <w:rPr>
          <w:rFonts w:ascii="Arial" w:hAnsi="Arial" w:cs="Arial"/>
          <w:i/>
          <w:sz w:val="22"/>
          <w:szCs w:val="22"/>
        </w:rPr>
        <w:t>National Crime Victimization Survey</w:t>
      </w:r>
      <w:r w:rsidRPr="00295AE4">
        <w:rPr>
          <w:rFonts w:ascii="Arial" w:hAnsi="Arial" w:cs="Arial"/>
          <w:sz w:val="22"/>
          <w:szCs w:val="22"/>
        </w:rPr>
        <w:t>, 15</w:t>
      </w:r>
      <w:r w:rsidR="00295AE4">
        <w:rPr>
          <w:rFonts w:ascii="Arial" w:hAnsi="Arial" w:cs="Arial"/>
          <w:sz w:val="22"/>
          <w:szCs w:val="22"/>
        </w:rPr>
        <w:t>%</w:t>
      </w:r>
      <w:r w:rsidRPr="00295AE4">
        <w:rPr>
          <w:rFonts w:ascii="Arial" w:hAnsi="Arial" w:cs="Arial"/>
          <w:sz w:val="22"/>
          <w:szCs w:val="22"/>
        </w:rPr>
        <w:t xml:space="preserve"> of sexual assault and rape victims were </w:t>
      </w:r>
      <w:r w:rsidRPr="00295AE4">
        <w:rPr>
          <w:rFonts w:ascii="Arial" w:hAnsi="Arial" w:cs="Arial"/>
          <w:bCs/>
          <w:sz w:val="22"/>
          <w:szCs w:val="22"/>
        </w:rPr>
        <w:t xml:space="preserve">under age 12, </w:t>
      </w:r>
      <w:r w:rsidRPr="00295AE4">
        <w:rPr>
          <w:rFonts w:ascii="Arial" w:hAnsi="Arial" w:cs="Arial"/>
          <w:sz w:val="22"/>
          <w:szCs w:val="22"/>
        </w:rPr>
        <w:t>29</w:t>
      </w:r>
      <w:r w:rsidR="00295AE4">
        <w:rPr>
          <w:rFonts w:ascii="Arial" w:hAnsi="Arial" w:cs="Arial"/>
          <w:sz w:val="22"/>
          <w:szCs w:val="22"/>
        </w:rPr>
        <w:t>%</w:t>
      </w:r>
      <w:r w:rsidRPr="00295AE4">
        <w:rPr>
          <w:rFonts w:ascii="Arial" w:hAnsi="Arial" w:cs="Arial"/>
          <w:sz w:val="22"/>
          <w:szCs w:val="22"/>
        </w:rPr>
        <w:t xml:space="preserve"> were age 12 to 17,</w:t>
      </w:r>
      <w:r w:rsidRPr="00295AE4">
        <w:rPr>
          <w:rFonts w:ascii="Arial" w:hAnsi="Arial" w:cs="Arial"/>
          <w:b/>
          <w:sz w:val="22"/>
          <w:szCs w:val="22"/>
        </w:rPr>
        <w:t xml:space="preserve"> 44</w:t>
      </w:r>
      <w:r w:rsidR="00295AE4" w:rsidRPr="00295AE4">
        <w:rPr>
          <w:rFonts w:ascii="Arial" w:hAnsi="Arial" w:cs="Arial"/>
          <w:b/>
          <w:sz w:val="22"/>
          <w:szCs w:val="22"/>
        </w:rPr>
        <w:t>%</w:t>
      </w:r>
      <w:r w:rsidR="003327F6">
        <w:rPr>
          <w:rFonts w:ascii="Arial" w:hAnsi="Arial" w:cs="Arial"/>
          <w:b/>
          <w:sz w:val="22"/>
          <w:szCs w:val="22"/>
        </w:rPr>
        <w:t xml:space="preserve"> were under age 18</w:t>
      </w:r>
      <w:r w:rsidRPr="00295AE4">
        <w:rPr>
          <w:rFonts w:ascii="Arial" w:hAnsi="Arial" w:cs="Arial"/>
          <w:b/>
          <w:sz w:val="22"/>
          <w:szCs w:val="22"/>
        </w:rPr>
        <w:t xml:space="preserve"> and 80</w:t>
      </w:r>
      <w:r w:rsidR="00295AE4" w:rsidRPr="00295AE4">
        <w:rPr>
          <w:rFonts w:ascii="Arial" w:hAnsi="Arial" w:cs="Arial"/>
          <w:b/>
          <w:sz w:val="22"/>
          <w:szCs w:val="22"/>
        </w:rPr>
        <w:t>%</w:t>
      </w:r>
      <w:r w:rsidRPr="00295AE4">
        <w:rPr>
          <w:rFonts w:ascii="Arial" w:hAnsi="Arial" w:cs="Arial"/>
          <w:b/>
          <w:sz w:val="22"/>
          <w:szCs w:val="22"/>
        </w:rPr>
        <w:t xml:space="preserve"> were under age 30</w:t>
      </w:r>
      <w:r w:rsidRPr="00295AE4">
        <w:rPr>
          <w:rFonts w:ascii="Arial" w:hAnsi="Arial" w:cs="Arial"/>
          <w:sz w:val="22"/>
          <w:szCs w:val="22"/>
        </w:rPr>
        <w:t xml:space="preserve">. </w:t>
      </w:r>
    </w:p>
    <w:p w:rsidR="0084077B" w:rsidRPr="00295AE4" w:rsidRDefault="0084077B" w:rsidP="00EB1C60">
      <w:pPr>
        <w:pStyle w:val="ListParagraph"/>
        <w:widowControl/>
        <w:numPr>
          <w:ilvl w:val="0"/>
          <w:numId w:val="13"/>
        </w:numPr>
        <w:shd w:val="clear" w:color="auto" w:fill="FFFFFF"/>
        <w:suppressAutoHyphens w:val="0"/>
        <w:spacing w:line="264" w:lineRule="auto"/>
        <w:rPr>
          <w:rFonts w:ascii="Arial" w:hAnsi="Arial" w:cs="Arial"/>
          <w:sz w:val="22"/>
          <w:szCs w:val="22"/>
        </w:rPr>
      </w:pPr>
      <w:r w:rsidRPr="00295AE4">
        <w:rPr>
          <w:rStyle w:val="Emphasis"/>
          <w:rFonts w:ascii="Arial" w:hAnsi="Arial" w:cs="Arial"/>
          <w:sz w:val="22"/>
          <w:szCs w:val="22"/>
        </w:rPr>
        <w:t xml:space="preserve">According to the West Virginia State Police 2010 </w:t>
      </w:r>
      <w:r w:rsidRPr="00295AE4">
        <w:rPr>
          <w:rFonts w:ascii="Arial" w:hAnsi="Arial" w:cs="Arial"/>
          <w:sz w:val="22"/>
          <w:szCs w:val="22"/>
        </w:rPr>
        <w:t xml:space="preserve">Incident-Based Reporting System, </w:t>
      </w:r>
      <w:r w:rsidR="00C2523D">
        <w:rPr>
          <w:rFonts w:ascii="Arial" w:hAnsi="Arial" w:cs="Arial"/>
          <w:b/>
          <w:sz w:val="22"/>
          <w:szCs w:val="22"/>
        </w:rPr>
        <w:t>86</w:t>
      </w:r>
      <w:r w:rsidR="00295AE4" w:rsidRPr="00295AE4">
        <w:rPr>
          <w:rFonts w:ascii="Arial" w:hAnsi="Arial" w:cs="Arial"/>
          <w:b/>
          <w:sz w:val="22"/>
          <w:szCs w:val="22"/>
        </w:rPr>
        <w:t>%</w:t>
      </w:r>
      <w:r w:rsidRPr="00295AE4">
        <w:rPr>
          <w:rFonts w:ascii="Arial" w:hAnsi="Arial" w:cs="Arial"/>
          <w:b/>
          <w:sz w:val="22"/>
          <w:szCs w:val="22"/>
        </w:rPr>
        <w:t xml:space="preserve"> of sexual assault victims knew their offenders</w:t>
      </w:r>
      <w:r w:rsidRPr="00295AE4">
        <w:rPr>
          <w:rFonts w:ascii="Arial" w:hAnsi="Arial" w:cs="Arial"/>
          <w:sz w:val="22"/>
          <w:szCs w:val="22"/>
        </w:rPr>
        <w:t xml:space="preserve">: </w:t>
      </w:r>
      <w:r w:rsidR="00C2523D">
        <w:rPr>
          <w:rFonts w:ascii="Arial" w:hAnsi="Arial" w:cs="Arial"/>
          <w:b/>
          <w:sz w:val="22"/>
          <w:szCs w:val="22"/>
        </w:rPr>
        <w:t>48</w:t>
      </w:r>
      <w:r w:rsidR="00295AE4" w:rsidRPr="005568B4">
        <w:rPr>
          <w:rFonts w:ascii="Arial" w:hAnsi="Arial" w:cs="Arial"/>
          <w:b/>
          <w:sz w:val="22"/>
          <w:szCs w:val="22"/>
        </w:rPr>
        <w:t>%</w:t>
      </w:r>
      <w:r w:rsidRPr="005568B4">
        <w:rPr>
          <w:rFonts w:ascii="Arial" w:hAnsi="Arial" w:cs="Arial"/>
          <w:b/>
          <w:sz w:val="22"/>
          <w:szCs w:val="22"/>
        </w:rPr>
        <w:t xml:space="preserve"> of sexual assaults were committed by an acquaintance</w:t>
      </w:r>
      <w:r w:rsidR="005568B4" w:rsidRPr="005568B4">
        <w:rPr>
          <w:rFonts w:ascii="Arial" w:hAnsi="Arial" w:cs="Arial"/>
          <w:b/>
          <w:sz w:val="22"/>
          <w:szCs w:val="22"/>
        </w:rPr>
        <w:t xml:space="preserve"> (non-intimate partner)</w:t>
      </w:r>
      <w:r w:rsidR="00C2523D">
        <w:rPr>
          <w:rFonts w:ascii="Arial" w:hAnsi="Arial" w:cs="Arial"/>
          <w:sz w:val="22"/>
          <w:szCs w:val="22"/>
        </w:rPr>
        <w:t>, 7</w:t>
      </w:r>
      <w:r w:rsidR="00295AE4">
        <w:rPr>
          <w:rFonts w:ascii="Arial" w:hAnsi="Arial" w:cs="Arial"/>
          <w:sz w:val="22"/>
          <w:szCs w:val="22"/>
        </w:rPr>
        <w:t>%</w:t>
      </w:r>
      <w:r w:rsidR="00C2523D">
        <w:rPr>
          <w:rFonts w:ascii="Arial" w:hAnsi="Arial" w:cs="Arial"/>
          <w:sz w:val="22"/>
          <w:szCs w:val="22"/>
        </w:rPr>
        <w:t xml:space="preserve"> by an intimate partner, 31</w:t>
      </w:r>
      <w:r w:rsidR="00295AE4">
        <w:rPr>
          <w:rFonts w:ascii="Arial" w:hAnsi="Arial" w:cs="Arial"/>
          <w:sz w:val="22"/>
          <w:szCs w:val="22"/>
        </w:rPr>
        <w:t>%</w:t>
      </w:r>
      <w:r w:rsidRPr="00295AE4">
        <w:rPr>
          <w:rFonts w:ascii="Arial" w:hAnsi="Arial" w:cs="Arial"/>
          <w:sz w:val="22"/>
          <w:szCs w:val="22"/>
        </w:rPr>
        <w:t xml:space="preserve"> by other family members, and </w:t>
      </w:r>
      <w:r w:rsidR="00C2523D">
        <w:rPr>
          <w:rFonts w:ascii="Arial" w:hAnsi="Arial" w:cs="Arial"/>
          <w:sz w:val="22"/>
          <w:szCs w:val="22"/>
        </w:rPr>
        <w:t>5</w:t>
      </w:r>
      <w:r w:rsidR="00295AE4">
        <w:rPr>
          <w:rFonts w:ascii="Arial" w:hAnsi="Arial" w:cs="Arial"/>
          <w:sz w:val="22"/>
          <w:szCs w:val="22"/>
        </w:rPr>
        <w:t>%</w:t>
      </w:r>
      <w:r w:rsidRPr="00295AE4">
        <w:rPr>
          <w:rFonts w:ascii="Arial" w:hAnsi="Arial" w:cs="Arial"/>
          <w:sz w:val="22"/>
          <w:szCs w:val="22"/>
        </w:rPr>
        <w:t xml:space="preserve"> by a stranger. In 9</w:t>
      </w:r>
      <w:r w:rsidR="00295AE4">
        <w:rPr>
          <w:rFonts w:ascii="Arial" w:hAnsi="Arial" w:cs="Arial"/>
          <w:sz w:val="22"/>
          <w:szCs w:val="22"/>
        </w:rPr>
        <w:t>%</w:t>
      </w:r>
      <w:r w:rsidRPr="00295AE4">
        <w:rPr>
          <w:rFonts w:ascii="Arial" w:hAnsi="Arial" w:cs="Arial"/>
          <w:sz w:val="22"/>
          <w:szCs w:val="22"/>
        </w:rPr>
        <w:t xml:space="preserve"> of these cases, the relationship between victim and offender was unknown.</w:t>
      </w:r>
      <w:r w:rsidR="001807C6">
        <w:rPr>
          <w:rFonts w:ascii="Arial" w:hAnsi="Arial" w:cs="Arial"/>
          <w:sz w:val="22"/>
          <w:szCs w:val="22"/>
        </w:rPr>
        <w:t xml:space="preserve">  </w:t>
      </w:r>
    </w:p>
    <w:p w:rsidR="00295AE4" w:rsidRPr="00295AE4" w:rsidRDefault="0084077B" w:rsidP="00EB1C60">
      <w:pPr>
        <w:pStyle w:val="ListParagraph"/>
        <w:widowControl/>
        <w:numPr>
          <w:ilvl w:val="0"/>
          <w:numId w:val="14"/>
        </w:numPr>
        <w:shd w:val="clear" w:color="auto" w:fill="FFFFFF"/>
        <w:suppressAutoHyphens w:val="0"/>
        <w:spacing w:line="264" w:lineRule="auto"/>
        <w:rPr>
          <w:rFonts w:ascii="Arial" w:hAnsi="Arial" w:cs="Arial"/>
          <w:sz w:val="22"/>
          <w:szCs w:val="22"/>
        </w:rPr>
      </w:pPr>
      <w:r w:rsidRPr="00295AE4">
        <w:rPr>
          <w:rFonts w:ascii="Arial" w:hAnsi="Arial" w:cs="Arial"/>
          <w:sz w:val="22"/>
          <w:szCs w:val="22"/>
        </w:rPr>
        <w:t xml:space="preserve">National studies indicate that </w:t>
      </w:r>
      <w:r w:rsidRPr="00295AE4">
        <w:rPr>
          <w:rFonts w:ascii="Arial" w:hAnsi="Arial" w:cs="Arial"/>
          <w:b/>
          <w:sz w:val="22"/>
          <w:szCs w:val="22"/>
        </w:rPr>
        <w:t>14</w:t>
      </w:r>
      <w:r w:rsidR="00295AE4" w:rsidRPr="00295AE4">
        <w:rPr>
          <w:rFonts w:ascii="Arial" w:hAnsi="Arial" w:cs="Arial"/>
          <w:b/>
          <w:sz w:val="22"/>
          <w:szCs w:val="22"/>
        </w:rPr>
        <w:t>%</w:t>
      </w:r>
      <w:r w:rsidRPr="00295AE4">
        <w:rPr>
          <w:rFonts w:ascii="Arial" w:hAnsi="Arial" w:cs="Arial"/>
          <w:b/>
          <w:sz w:val="22"/>
          <w:szCs w:val="22"/>
        </w:rPr>
        <w:t xml:space="preserve"> to 39</w:t>
      </w:r>
      <w:r w:rsidR="00295AE4" w:rsidRPr="00295AE4">
        <w:rPr>
          <w:rFonts w:ascii="Arial" w:hAnsi="Arial" w:cs="Arial"/>
          <w:b/>
          <w:sz w:val="22"/>
          <w:szCs w:val="22"/>
        </w:rPr>
        <w:t>%</w:t>
      </w:r>
      <w:r w:rsidRPr="00295AE4">
        <w:rPr>
          <w:rFonts w:ascii="Arial" w:hAnsi="Arial" w:cs="Arial"/>
          <w:b/>
          <w:sz w:val="22"/>
          <w:szCs w:val="22"/>
        </w:rPr>
        <w:t xml:space="preserve"> of all sexual assaults are ever reported to law enforcement </w:t>
      </w:r>
      <w:r w:rsidRPr="00295AE4">
        <w:rPr>
          <w:rFonts w:ascii="Arial" w:hAnsi="Arial" w:cs="Arial"/>
          <w:sz w:val="22"/>
          <w:szCs w:val="22"/>
        </w:rPr>
        <w:t>(Kilpatrick, 2000)</w:t>
      </w:r>
      <w:r w:rsidRPr="00295AE4">
        <w:rPr>
          <w:rFonts w:ascii="Arial" w:hAnsi="Arial" w:cs="Arial"/>
          <w:iCs/>
          <w:sz w:val="22"/>
          <w:szCs w:val="22"/>
        </w:rPr>
        <w:t xml:space="preserve">. </w:t>
      </w:r>
      <w:r w:rsidRPr="00295AE4">
        <w:rPr>
          <w:rFonts w:ascii="Arial" w:hAnsi="Arial" w:cs="Arial"/>
          <w:bCs/>
          <w:sz w:val="22"/>
          <w:szCs w:val="22"/>
        </w:rPr>
        <w:t>Some of the most common reasons victims are reluctant to report are self-blame, fear of r</w:t>
      </w:r>
      <w:r w:rsidR="001807C6">
        <w:rPr>
          <w:rFonts w:ascii="Arial" w:hAnsi="Arial" w:cs="Arial"/>
          <w:bCs/>
          <w:sz w:val="22"/>
          <w:szCs w:val="22"/>
        </w:rPr>
        <w:t>etaliation, fear of rejection,</w:t>
      </w:r>
      <w:r w:rsidRPr="00295AE4">
        <w:rPr>
          <w:rFonts w:ascii="Arial" w:hAnsi="Arial" w:cs="Arial"/>
          <w:bCs/>
          <w:sz w:val="22"/>
          <w:szCs w:val="22"/>
        </w:rPr>
        <w:t xml:space="preserve"> </w:t>
      </w:r>
      <w:r w:rsidR="001807C6">
        <w:rPr>
          <w:rFonts w:ascii="Arial" w:hAnsi="Arial" w:cs="Arial"/>
          <w:bCs/>
          <w:sz w:val="22"/>
          <w:szCs w:val="22"/>
        </w:rPr>
        <w:t xml:space="preserve">and </w:t>
      </w:r>
      <w:r w:rsidRPr="00295AE4">
        <w:rPr>
          <w:rFonts w:ascii="Arial" w:hAnsi="Arial" w:cs="Arial"/>
          <w:bCs/>
          <w:sz w:val="22"/>
          <w:szCs w:val="22"/>
        </w:rPr>
        <w:t xml:space="preserve">negativity they perceive might accompany criminal justice system involvement (Office on Violence </w:t>
      </w:r>
      <w:proofErr w:type="gramStart"/>
      <w:r w:rsidRPr="00295AE4">
        <w:rPr>
          <w:rFonts w:ascii="Arial" w:hAnsi="Arial" w:cs="Arial"/>
          <w:bCs/>
          <w:sz w:val="22"/>
          <w:szCs w:val="22"/>
        </w:rPr>
        <w:t>Against</w:t>
      </w:r>
      <w:proofErr w:type="gramEnd"/>
      <w:r w:rsidRPr="00295AE4">
        <w:rPr>
          <w:rFonts w:ascii="Arial" w:hAnsi="Arial" w:cs="Arial"/>
          <w:bCs/>
          <w:sz w:val="22"/>
          <w:szCs w:val="22"/>
        </w:rPr>
        <w:t xml:space="preserve"> Women, 2004).</w:t>
      </w:r>
    </w:p>
    <w:p w:rsidR="00295AE4" w:rsidRPr="00295AE4" w:rsidRDefault="00295AE4" w:rsidP="00295AE4">
      <w:pPr>
        <w:pStyle w:val="ListParagraph"/>
        <w:widowControl/>
        <w:shd w:val="clear" w:color="auto" w:fill="FFFFFF"/>
        <w:suppressAutoHyphens w:val="0"/>
        <w:spacing w:line="264" w:lineRule="auto"/>
        <w:ind w:left="360"/>
        <w:rPr>
          <w:rFonts w:ascii="Arial" w:hAnsi="Arial" w:cs="Arial"/>
          <w:sz w:val="22"/>
          <w:szCs w:val="22"/>
        </w:rPr>
      </w:pPr>
    </w:p>
    <w:p w:rsidR="003327F6" w:rsidRDefault="0084077B" w:rsidP="004870D8">
      <w:pPr>
        <w:tabs>
          <w:tab w:val="left" w:pos="726"/>
        </w:tabs>
        <w:spacing w:line="264" w:lineRule="auto"/>
        <w:rPr>
          <w:rFonts w:ascii="Arial" w:hAnsi="Arial" w:cs="Arial"/>
          <w:sz w:val="22"/>
          <w:szCs w:val="22"/>
        </w:rPr>
      </w:pPr>
      <w:r w:rsidRPr="00295AE4">
        <w:rPr>
          <w:rFonts w:ascii="Arial" w:hAnsi="Arial" w:cs="Arial"/>
          <w:sz w:val="22"/>
          <w:szCs w:val="22"/>
        </w:rPr>
        <w:t xml:space="preserve">The </w:t>
      </w:r>
      <w:r w:rsidRPr="00295AE4">
        <w:rPr>
          <w:rFonts w:ascii="Arial" w:hAnsi="Arial" w:cs="Arial"/>
          <w:b/>
          <w:sz w:val="22"/>
          <w:szCs w:val="22"/>
        </w:rPr>
        <w:t>impact of sexual victimization on individuals’ lives can be profound</w:t>
      </w:r>
      <w:r w:rsidRPr="00295AE4">
        <w:rPr>
          <w:rFonts w:ascii="Arial" w:hAnsi="Arial" w:cs="Arial"/>
          <w:sz w:val="22"/>
          <w:szCs w:val="22"/>
        </w:rPr>
        <w:t>, potentially leading to short- and long-term physical, emotional, sexual and reproductive health problems. Victimization can also affect those close to vict</w:t>
      </w:r>
      <w:r w:rsidR="00295AE4">
        <w:rPr>
          <w:rFonts w:ascii="Arial" w:hAnsi="Arial" w:cs="Arial"/>
          <w:sz w:val="22"/>
          <w:szCs w:val="22"/>
        </w:rPr>
        <w:t>ims</w:t>
      </w:r>
      <w:r w:rsidRPr="00295AE4">
        <w:rPr>
          <w:rFonts w:ascii="Arial" w:hAnsi="Arial" w:cs="Arial"/>
          <w:sz w:val="22"/>
          <w:szCs w:val="22"/>
        </w:rPr>
        <w:t xml:space="preserve">. (See </w:t>
      </w:r>
      <w:r w:rsidR="00D448D4">
        <w:rPr>
          <w:rFonts w:ascii="Arial" w:hAnsi="Arial" w:cs="Arial"/>
          <w:i/>
          <w:sz w:val="22"/>
          <w:szCs w:val="22"/>
        </w:rPr>
        <w:t xml:space="preserve">B3. </w:t>
      </w:r>
      <w:proofErr w:type="gramStart"/>
      <w:r w:rsidR="00D448D4">
        <w:rPr>
          <w:rFonts w:ascii="Arial" w:hAnsi="Arial" w:cs="Arial"/>
          <w:i/>
          <w:sz w:val="22"/>
          <w:szCs w:val="22"/>
        </w:rPr>
        <w:t xml:space="preserve">Responding to </w:t>
      </w:r>
      <w:r w:rsidRPr="00295AE4">
        <w:rPr>
          <w:rFonts w:ascii="Arial" w:hAnsi="Arial" w:cs="Arial"/>
          <w:i/>
          <w:sz w:val="22"/>
          <w:szCs w:val="22"/>
        </w:rPr>
        <w:t>Disclosures</w:t>
      </w:r>
      <w:r w:rsidR="001D136A">
        <w:rPr>
          <w:rFonts w:ascii="Arial" w:hAnsi="Arial" w:cs="Arial"/>
          <w:i/>
          <w:sz w:val="22"/>
          <w:szCs w:val="22"/>
        </w:rPr>
        <w:t xml:space="preserve">: Health Consequences for Victims </w:t>
      </w:r>
      <w:r w:rsidR="001D136A">
        <w:rPr>
          <w:rFonts w:ascii="Arial" w:hAnsi="Arial" w:cs="Arial"/>
          <w:sz w:val="22"/>
          <w:szCs w:val="22"/>
        </w:rPr>
        <w:t xml:space="preserve">and </w:t>
      </w:r>
      <w:r w:rsidR="001D136A" w:rsidRPr="001D136A">
        <w:rPr>
          <w:rFonts w:ascii="Arial" w:hAnsi="Arial" w:cs="Arial"/>
          <w:i/>
          <w:sz w:val="22"/>
          <w:szCs w:val="22"/>
        </w:rPr>
        <w:t>C3.</w:t>
      </w:r>
      <w:proofErr w:type="gramEnd"/>
      <w:r w:rsidR="001D136A" w:rsidRPr="001D136A">
        <w:rPr>
          <w:rFonts w:ascii="Arial" w:hAnsi="Arial" w:cs="Arial"/>
          <w:i/>
          <w:sz w:val="22"/>
          <w:szCs w:val="22"/>
        </w:rPr>
        <w:t xml:space="preserve"> </w:t>
      </w:r>
      <w:r w:rsidR="001D136A">
        <w:rPr>
          <w:rFonts w:ascii="Arial" w:hAnsi="Arial" w:cs="Arial"/>
          <w:i/>
          <w:sz w:val="22"/>
          <w:szCs w:val="22"/>
        </w:rPr>
        <w:t xml:space="preserve">A </w:t>
      </w:r>
      <w:r w:rsidR="001D136A" w:rsidRPr="001D136A">
        <w:rPr>
          <w:rFonts w:ascii="Arial" w:hAnsi="Arial" w:cs="Arial"/>
          <w:i/>
          <w:sz w:val="22"/>
          <w:szCs w:val="22"/>
        </w:rPr>
        <w:t xml:space="preserve">Snapshot of Interpersonal Violence </w:t>
      </w:r>
      <w:proofErr w:type="gramStart"/>
      <w:r w:rsidR="001D136A" w:rsidRPr="001D136A">
        <w:rPr>
          <w:rFonts w:ascii="Arial" w:hAnsi="Arial" w:cs="Arial"/>
          <w:i/>
          <w:sz w:val="22"/>
          <w:szCs w:val="22"/>
        </w:rPr>
        <w:t>Against</w:t>
      </w:r>
      <w:proofErr w:type="gramEnd"/>
      <w:r w:rsidR="001D136A" w:rsidRPr="001D136A">
        <w:rPr>
          <w:rFonts w:ascii="Arial" w:hAnsi="Arial" w:cs="Arial"/>
          <w:i/>
          <w:sz w:val="22"/>
          <w:szCs w:val="22"/>
        </w:rPr>
        <w:t xml:space="preserve"> College Students: Sexual Violence</w:t>
      </w:r>
      <w:r w:rsidRPr="00295AE4">
        <w:rPr>
          <w:rFonts w:ascii="Arial" w:hAnsi="Arial" w:cs="Arial"/>
          <w:sz w:val="22"/>
          <w:szCs w:val="22"/>
        </w:rPr>
        <w:t xml:space="preserve">.)  </w:t>
      </w:r>
    </w:p>
    <w:p w:rsidR="00A3621D" w:rsidRPr="00435460" w:rsidRDefault="00A3621D" w:rsidP="00290260">
      <w:pPr>
        <w:pStyle w:val="Heading5"/>
        <w:rPr>
          <w:sz w:val="22"/>
          <w:szCs w:val="22"/>
        </w:rPr>
      </w:pPr>
    </w:p>
    <w:p w:rsidR="002B68C8" w:rsidRPr="004869E2" w:rsidRDefault="002B68C8" w:rsidP="00087F17">
      <w:pPr>
        <w:pStyle w:val="Heading5"/>
      </w:pPr>
      <w:bookmarkStart w:id="13" w:name="_Toc355717199"/>
      <w:r w:rsidRPr="004869E2">
        <w:t>Drug Facilitated Sexual Assault</w:t>
      </w:r>
      <w:bookmarkEnd w:id="13"/>
    </w:p>
    <w:p w:rsidR="002B68C8" w:rsidRPr="00575326" w:rsidRDefault="002B68C8" w:rsidP="002B68C8">
      <w:pPr>
        <w:autoSpaceDE w:val="0"/>
        <w:autoSpaceDN w:val="0"/>
        <w:adjustRightInd w:val="0"/>
        <w:spacing w:line="264" w:lineRule="auto"/>
        <w:rPr>
          <w:rFonts w:ascii="Arial" w:hAnsi="Arial" w:cs="Arial"/>
          <w:color w:val="000000"/>
          <w:sz w:val="22"/>
          <w:szCs w:val="22"/>
        </w:rPr>
      </w:pPr>
    </w:p>
    <w:p w:rsidR="002B68C8" w:rsidRPr="00575326" w:rsidRDefault="002B68C8" w:rsidP="002B68C8">
      <w:pPr>
        <w:autoSpaceDE w:val="0"/>
        <w:autoSpaceDN w:val="0"/>
        <w:adjustRightInd w:val="0"/>
        <w:spacing w:line="264" w:lineRule="auto"/>
        <w:rPr>
          <w:rFonts w:ascii="Arial" w:hAnsi="Arial" w:cs="Arial"/>
          <w:color w:val="000000"/>
          <w:sz w:val="22"/>
          <w:szCs w:val="22"/>
        </w:rPr>
      </w:pPr>
      <w:r w:rsidRPr="00575326">
        <w:rPr>
          <w:rFonts w:ascii="Arial" w:hAnsi="Arial" w:cs="Arial"/>
          <w:b/>
          <w:color w:val="000000"/>
          <w:sz w:val="22"/>
          <w:szCs w:val="22"/>
        </w:rPr>
        <w:t>In West Virginia, someone who is drunk or drugged cannot give consent to sex</w:t>
      </w:r>
      <w:r>
        <w:rPr>
          <w:rFonts w:ascii="Arial" w:hAnsi="Arial" w:cs="Arial"/>
          <w:b/>
          <w:color w:val="000000"/>
          <w:sz w:val="22"/>
          <w:szCs w:val="22"/>
        </w:rPr>
        <w:t xml:space="preserve">. </w:t>
      </w:r>
      <w:r w:rsidRPr="00575326">
        <w:rPr>
          <w:rFonts w:ascii="Arial" w:hAnsi="Arial" w:cs="Arial"/>
          <w:sz w:val="22"/>
          <w:szCs w:val="22"/>
        </w:rPr>
        <w:t>Perpetrators may intentionally</w:t>
      </w:r>
      <w:r w:rsidRPr="00575326">
        <w:rPr>
          <w:rFonts w:ascii="Arial" w:hAnsi="Arial" w:cs="Arial"/>
          <w:color w:val="000000"/>
          <w:sz w:val="22"/>
          <w:szCs w:val="22"/>
        </w:rPr>
        <w:t xml:space="preserve"> drug their victims or prey on persons who have been voluntarily drinking in order to have sexual intercourse with them</w:t>
      </w:r>
      <w:r>
        <w:rPr>
          <w:rFonts w:ascii="Arial" w:hAnsi="Arial" w:cs="Arial"/>
          <w:color w:val="000000"/>
          <w:sz w:val="22"/>
          <w:szCs w:val="22"/>
        </w:rPr>
        <w:t xml:space="preserve">. </w:t>
      </w:r>
      <w:r w:rsidRPr="00575326">
        <w:rPr>
          <w:rFonts w:ascii="Arial" w:hAnsi="Arial" w:cs="Arial"/>
          <w:color w:val="000000"/>
          <w:sz w:val="22"/>
          <w:szCs w:val="22"/>
        </w:rPr>
        <w:t>If a person has sex with someone who is in such an incapacitated condition, it is sexual assault</w:t>
      </w:r>
      <w:r>
        <w:rPr>
          <w:rFonts w:ascii="Arial" w:hAnsi="Arial" w:cs="Arial"/>
          <w:color w:val="000000"/>
          <w:sz w:val="22"/>
          <w:szCs w:val="22"/>
        </w:rPr>
        <w:t xml:space="preserve">. </w:t>
      </w:r>
    </w:p>
    <w:p w:rsidR="002B68C8" w:rsidRPr="00575326" w:rsidRDefault="002B68C8" w:rsidP="002B68C8">
      <w:pPr>
        <w:autoSpaceDE w:val="0"/>
        <w:autoSpaceDN w:val="0"/>
        <w:adjustRightInd w:val="0"/>
        <w:spacing w:line="264" w:lineRule="auto"/>
        <w:rPr>
          <w:rFonts w:ascii="Arial" w:hAnsi="Arial" w:cs="Arial"/>
          <w:color w:val="000000"/>
          <w:sz w:val="22"/>
          <w:szCs w:val="22"/>
        </w:rPr>
      </w:pPr>
    </w:p>
    <w:p w:rsidR="002B68C8" w:rsidRDefault="002B68C8" w:rsidP="002B68C8">
      <w:pPr>
        <w:autoSpaceDE w:val="0"/>
        <w:autoSpaceDN w:val="0"/>
        <w:adjustRightInd w:val="0"/>
        <w:spacing w:line="264" w:lineRule="auto"/>
        <w:rPr>
          <w:rFonts w:ascii="Arial" w:hAnsi="Arial" w:cs="Arial"/>
          <w:color w:val="000000"/>
          <w:sz w:val="22"/>
          <w:szCs w:val="22"/>
        </w:rPr>
      </w:pPr>
      <w:r w:rsidRPr="006E5B34">
        <w:rPr>
          <w:rFonts w:ascii="Arial" w:hAnsi="Arial" w:cs="Arial"/>
          <w:b/>
          <w:color w:val="000000"/>
          <w:sz w:val="22"/>
          <w:szCs w:val="22"/>
        </w:rPr>
        <w:t>Sexual assaults are often linked to the abuse of drugs, primarily alcohol, that decrease inhibitions and make the user incapacitated</w:t>
      </w:r>
      <w:r>
        <w:rPr>
          <w:rFonts w:ascii="Arial" w:hAnsi="Arial" w:cs="Arial"/>
          <w:b/>
          <w:color w:val="000000"/>
          <w:sz w:val="22"/>
          <w:szCs w:val="22"/>
        </w:rPr>
        <w:t xml:space="preserve">. </w:t>
      </w:r>
      <w:r w:rsidRPr="00575326">
        <w:rPr>
          <w:rFonts w:ascii="Arial" w:hAnsi="Arial" w:cs="Arial"/>
          <w:color w:val="000000"/>
          <w:sz w:val="22"/>
          <w:szCs w:val="22"/>
        </w:rPr>
        <w:t xml:space="preserve">In addition to alcohol, the </w:t>
      </w:r>
      <w:r w:rsidRPr="00575326">
        <w:rPr>
          <w:rFonts w:ascii="Arial" w:hAnsi="Arial" w:cs="Arial"/>
          <w:b/>
          <w:color w:val="000000"/>
          <w:sz w:val="22"/>
          <w:szCs w:val="22"/>
        </w:rPr>
        <w:t xml:space="preserve">drugs most </w:t>
      </w:r>
      <w:r w:rsidRPr="00664245">
        <w:rPr>
          <w:rFonts w:ascii="Arial" w:hAnsi="Arial" w:cs="Arial"/>
          <w:b/>
          <w:sz w:val="22"/>
          <w:szCs w:val="22"/>
        </w:rPr>
        <w:t>often used to facilitate sexual assaults</w:t>
      </w:r>
      <w:r w:rsidRPr="00664245">
        <w:rPr>
          <w:rFonts w:ascii="Arial" w:hAnsi="Arial" w:cs="Arial"/>
          <w:sz w:val="22"/>
          <w:szCs w:val="22"/>
        </w:rPr>
        <w:t xml:space="preserve"> are </w:t>
      </w:r>
      <w:r w:rsidRPr="009C26ED">
        <w:rPr>
          <w:rFonts w:ascii="Arial" w:hAnsi="Arial" w:cs="Arial"/>
          <w:sz w:val="22"/>
          <w:szCs w:val="22"/>
        </w:rPr>
        <w:t>GHB, Ecstasy, Rohypnol</w:t>
      </w:r>
      <w:r w:rsidRPr="009C26ED">
        <w:rPr>
          <w:rFonts w:ascii="Arial" w:hAnsi="Arial" w:cs="Arial"/>
          <w:color w:val="000000"/>
          <w:sz w:val="22"/>
          <w:szCs w:val="22"/>
        </w:rPr>
        <w:t xml:space="preserve"> (a benzodiazepine), Ketamine and Soma, although other benzodiazepines and sedative hypnotics</w:t>
      </w:r>
      <w:r w:rsidRPr="00E80DE3">
        <w:rPr>
          <w:rFonts w:ascii="Arial" w:hAnsi="Arial" w:cs="Arial"/>
          <w:i/>
          <w:color w:val="000000"/>
          <w:sz w:val="22"/>
          <w:szCs w:val="22"/>
        </w:rPr>
        <w:t xml:space="preserve"> </w:t>
      </w:r>
      <w:r w:rsidRPr="00575326">
        <w:rPr>
          <w:rFonts w:ascii="Arial" w:hAnsi="Arial" w:cs="Arial"/>
          <w:color w:val="000000"/>
          <w:sz w:val="22"/>
          <w:szCs w:val="22"/>
        </w:rPr>
        <w:t>are used as well</w:t>
      </w:r>
      <w:r>
        <w:rPr>
          <w:rFonts w:ascii="Arial" w:hAnsi="Arial" w:cs="Arial"/>
          <w:color w:val="000000"/>
          <w:sz w:val="22"/>
          <w:szCs w:val="22"/>
        </w:rPr>
        <w:t xml:space="preserve">. </w:t>
      </w:r>
      <w:r w:rsidRPr="00575326">
        <w:rPr>
          <w:rFonts w:ascii="Arial" w:hAnsi="Arial" w:cs="Arial"/>
          <w:color w:val="000000"/>
          <w:sz w:val="22"/>
          <w:szCs w:val="22"/>
        </w:rPr>
        <w:t xml:space="preserve">These drugs cause unconsciousness—an effect that is quickened and </w:t>
      </w:r>
      <w:r w:rsidRPr="00664245">
        <w:rPr>
          <w:rFonts w:ascii="Arial" w:hAnsi="Arial" w:cs="Arial"/>
          <w:sz w:val="22"/>
          <w:szCs w:val="22"/>
        </w:rPr>
        <w:t>intensified when the drugs are taken with alcohol</w:t>
      </w:r>
      <w:r>
        <w:rPr>
          <w:rFonts w:ascii="Arial" w:hAnsi="Arial" w:cs="Arial"/>
          <w:sz w:val="22"/>
          <w:szCs w:val="22"/>
        </w:rPr>
        <w:t xml:space="preserve">. </w:t>
      </w:r>
      <w:r w:rsidRPr="00664245">
        <w:rPr>
          <w:rFonts w:ascii="Arial" w:hAnsi="Arial" w:cs="Arial"/>
          <w:sz w:val="22"/>
          <w:szCs w:val="22"/>
        </w:rPr>
        <w:t>They can also cause intense sleepiness</w:t>
      </w:r>
      <w:r w:rsidRPr="00575326">
        <w:rPr>
          <w:rFonts w:ascii="Arial" w:hAnsi="Arial" w:cs="Arial"/>
          <w:color w:val="000000"/>
          <w:sz w:val="22"/>
          <w:szCs w:val="22"/>
        </w:rPr>
        <w:t xml:space="preserve">, memory loss, nausea, lack of </w:t>
      </w:r>
      <w:r w:rsidRPr="00575326">
        <w:rPr>
          <w:rFonts w:ascii="Arial" w:hAnsi="Arial" w:cs="Arial"/>
          <w:color w:val="000000"/>
          <w:sz w:val="22"/>
          <w:szCs w:val="22"/>
        </w:rPr>
        <w:lastRenderedPageBreak/>
        <w:t xml:space="preserve">coordination, slurred speech, </w:t>
      </w:r>
      <w:proofErr w:type="gramStart"/>
      <w:r w:rsidRPr="00575326">
        <w:rPr>
          <w:rFonts w:ascii="Arial" w:hAnsi="Arial" w:cs="Arial"/>
          <w:color w:val="000000"/>
          <w:sz w:val="22"/>
          <w:szCs w:val="22"/>
        </w:rPr>
        <w:t>loss</w:t>
      </w:r>
      <w:proofErr w:type="gramEnd"/>
      <w:r w:rsidRPr="00575326">
        <w:rPr>
          <w:rFonts w:ascii="Arial" w:hAnsi="Arial" w:cs="Arial"/>
          <w:color w:val="000000"/>
          <w:sz w:val="22"/>
          <w:szCs w:val="22"/>
        </w:rPr>
        <w:t xml:space="preserve"> of i</w:t>
      </w:r>
      <w:r>
        <w:rPr>
          <w:rFonts w:ascii="Arial" w:hAnsi="Arial" w:cs="Arial"/>
          <w:color w:val="000000"/>
          <w:sz w:val="22"/>
          <w:szCs w:val="22"/>
        </w:rPr>
        <w:t>nhibition, confusion, seizures</w:t>
      </w:r>
      <w:r w:rsidRPr="00575326">
        <w:rPr>
          <w:rFonts w:ascii="Arial" w:hAnsi="Arial" w:cs="Arial"/>
          <w:color w:val="000000"/>
          <w:sz w:val="22"/>
          <w:szCs w:val="22"/>
        </w:rPr>
        <w:t xml:space="preserve"> and </w:t>
      </w:r>
      <w:r>
        <w:rPr>
          <w:rFonts w:ascii="Arial" w:hAnsi="Arial" w:cs="Arial"/>
          <w:color w:val="000000"/>
          <w:sz w:val="22"/>
          <w:szCs w:val="22"/>
        </w:rPr>
        <w:t xml:space="preserve">even </w:t>
      </w:r>
      <w:r w:rsidRPr="00575326">
        <w:rPr>
          <w:rFonts w:ascii="Arial" w:hAnsi="Arial" w:cs="Arial"/>
          <w:color w:val="000000"/>
          <w:sz w:val="22"/>
          <w:szCs w:val="22"/>
        </w:rPr>
        <w:t>death</w:t>
      </w:r>
      <w:r>
        <w:rPr>
          <w:rFonts w:ascii="Arial" w:hAnsi="Arial" w:cs="Arial"/>
          <w:color w:val="000000"/>
          <w:sz w:val="22"/>
          <w:szCs w:val="22"/>
        </w:rPr>
        <w:t xml:space="preserve">. </w:t>
      </w:r>
      <w:r w:rsidRPr="00575326">
        <w:rPr>
          <w:rFonts w:ascii="Arial" w:hAnsi="Arial" w:cs="Arial"/>
          <w:b/>
          <w:color w:val="000000"/>
          <w:sz w:val="22"/>
          <w:szCs w:val="22"/>
        </w:rPr>
        <w:t>Victims may be unconscious during all or parts of the sexual assault and, upon regaining consciousness, may experience anterograde amnesia</w:t>
      </w:r>
      <w:r w:rsidRPr="00575326">
        <w:rPr>
          <w:rFonts w:ascii="Arial" w:hAnsi="Arial" w:cs="Arial"/>
          <w:color w:val="000000"/>
          <w:sz w:val="22"/>
          <w:szCs w:val="22"/>
        </w:rPr>
        <w:t>—</w:t>
      </w:r>
      <w:r w:rsidRPr="009C26ED">
        <w:rPr>
          <w:rFonts w:ascii="Arial" w:hAnsi="Arial" w:cs="Arial"/>
          <w:color w:val="000000"/>
          <w:sz w:val="22"/>
          <w:szCs w:val="22"/>
        </w:rPr>
        <w:t>the inability to recall events that occurred while under the influence of the drug.</w:t>
      </w:r>
    </w:p>
    <w:p w:rsidR="000A41BB" w:rsidRPr="00575326" w:rsidRDefault="000A41BB" w:rsidP="002B68C8">
      <w:pPr>
        <w:autoSpaceDE w:val="0"/>
        <w:autoSpaceDN w:val="0"/>
        <w:adjustRightInd w:val="0"/>
        <w:spacing w:line="264" w:lineRule="auto"/>
        <w:rPr>
          <w:rFonts w:ascii="Arial" w:hAnsi="Arial" w:cs="Arial"/>
          <w:color w:val="000000"/>
          <w:sz w:val="22"/>
          <w:szCs w:val="22"/>
        </w:rPr>
      </w:pPr>
    </w:p>
    <w:p w:rsidR="002B68C8" w:rsidRPr="00575326" w:rsidRDefault="002B68C8" w:rsidP="002B68C8">
      <w:pPr>
        <w:autoSpaceDE w:val="0"/>
        <w:autoSpaceDN w:val="0"/>
        <w:adjustRightInd w:val="0"/>
        <w:spacing w:line="264" w:lineRule="auto"/>
        <w:rPr>
          <w:rFonts w:ascii="Arial" w:hAnsi="Arial" w:cs="Arial"/>
          <w:color w:val="000000"/>
          <w:sz w:val="22"/>
          <w:szCs w:val="22"/>
        </w:rPr>
      </w:pPr>
      <w:r w:rsidRPr="00575326">
        <w:rPr>
          <w:rFonts w:ascii="Arial" w:hAnsi="Arial" w:cs="Arial"/>
          <w:b/>
          <w:color w:val="000000"/>
          <w:sz w:val="22"/>
          <w:szCs w:val="22"/>
        </w:rPr>
        <w:t xml:space="preserve">Victims often are reluctant to report drug facilitated sexual assault </w:t>
      </w:r>
      <w:r w:rsidRPr="00575326">
        <w:rPr>
          <w:rFonts w:ascii="Arial" w:hAnsi="Arial" w:cs="Arial"/>
          <w:color w:val="000000"/>
          <w:sz w:val="22"/>
          <w:szCs w:val="22"/>
        </w:rPr>
        <w:t>because of a sense of guilt, embarrassment or perceived responsibility because they lack specific recall of the assault</w:t>
      </w:r>
      <w:r>
        <w:rPr>
          <w:rFonts w:ascii="Arial" w:hAnsi="Arial" w:cs="Arial"/>
          <w:color w:val="000000"/>
          <w:sz w:val="22"/>
          <w:szCs w:val="22"/>
        </w:rPr>
        <w:t xml:space="preserve">. </w:t>
      </w:r>
      <w:r w:rsidRPr="00E8367B">
        <w:rPr>
          <w:rFonts w:ascii="Arial" w:hAnsi="Arial" w:cs="Arial"/>
          <w:color w:val="000000"/>
          <w:sz w:val="22"/>
          <w:szCs w:val="22"/>
        </w:rPr>
        <w:t>Many of the drugs use</w:t>
      </w:r>
      <w:r w:rsidR="00E8367B">
        <w:rPr>
          <w:rFonts w:ascii="Arial" w:hAnsi="Arial" w:cs="Arial"/>
          <w:color w:val="000000"/>
          <w:sz w:val="22"/>
          <w:szCs w:val="22"/>
        </w:rPr>
        <w:t xml:space="preserve">d in these cases </w:t>
      </w:r>
      <w:r w:rsidRPr="00E8367B">
        <w:rPr>
          <w:rFonts w:ascii="Arial" w:hAnsi="Arial" w:cs="Arial"/>
          <w:color w:val="000000"/>
          <w:sz w:val="22"/>
          <w:szCs w:val="22"/>
        </w:rPr>
        <w:t>are rapidly absorbed and m</w:t>
      </w:r>
      <w:r w:rsidR="00E8367B">
        <w:rPr>
          <w:rFonts w:ascii="Arial" w:hAnsi="Arial" w:cs="Arial"/>
          <w:color w:val="000000"/>
          <w:sz w:val="22"/>
          <w:szCs w:val="22"/>
        </w:rPr>
        <w:t xml:space="preserve">etabolized by the body, </w:t>
      </w:r>
      <w:r w:rsidRPr="00E8367B">
        <w:rPr>
          <w:rFonts w:ascii="Arial" w:hAnsi="Arial" w:cs="Arial"/>
          <w:color w:val="000000"/>
          <w:sz w:val="22"/>
          <w:szCs w:val="22"/>
        </w:rPr>
        <w:t>making them undetectable in routine urine and blood drug screenings.</w:t>
      </w:r>
    </w:p>
    <w:p w:rsidR="002B68C8" w:rsidRDefault="002B68C8" w:rsidP="00E8367B">
      <w:pPr>
        <w:tabs>
          <w:tab w:val="left" w:pos="1560"/>
        </w:tabs>
        <w:autoSpaceDE w:val="0"/>
        <w:autoSpaceDN w:val="0"/>
        <w:adjustRightInd w:val="0"/>
        <w:spacing w:line="264" w:lineRule="auto"/>
        <w:rPr>
          <w:rFonts w:ascii="Arial" w:hAnsi="Arial" w:cs="Arial"/>
          <w:b/>
          <w:color w:val="000000"/>
          <w:sz w:val="22"/>
          <w:szCs w:val="22"/>
        </w:rPr>
      </w:pPr>
    </w:p>
    <w:tbl>
      <w:tblPr>
        <w:tblStyle w:val="TableGrid"/>
        <w:tblW w:w="0" w:type="auto"/>
        <w:tblLook w:val="04A0"/>
      </w:tblPr>
      <w:tblGrid>
        <w:gridCol w:w="9576"/>
      </w:tblGrid>
      <w:tr w:rsidR="002032B7" w:rsidTr="002032B7">
        <w:tc>
          <w:tcPr>
            <w:tcW w:w="9576" w:type="dxa"/>
            <w:shd w:val="clear" w:color="auto" w:fill="DBE5F1" w:themeFill="accent1" w:themeFillTint="33"/>
          </w:tcPr>
          <w:p w:rsidR="002032B7" w:rsidRDefault="00B15929" w:rsidP="002B68C8">
            <w:pPr>
              <w:autoSpaceDE w:val="0"/>
              <w:autoSpaceDN w:val="0"/>
              <w:adjustRightInd w:val="0"/>
              <w:spacing w:line="264" w:lineRule="auto"/>
              <w:rPr>
                <w:rFonts w:ascii="Arial" w:hAnsi="Arial" w:cs="Arial"/>
                <w:color w:val="000000"/>
                <w:sz w:val="22"/>
                <w:szCs w:val="22"/>
              </w:rPr>
            </w:pPr>
            <w:r>
              <w:rPr>
                <w:rFonts w:ascii="Arial" w:hAnsi="Arial" w:cs="Arial"/>
                <w:b/>
                <w:color w:val="000000"/>
                <w:sz w:val="22"/>
                <w:szCs w:val="22"/>
              </w:rPr>
              <w:t xml:space="preserve">Potential Signs </w:t>
            </w:r>
            <w:r w:rsidR="00C82217">
              <w:rPr>
                <w:rFonts w:ascii="Arial" w:hAnsi="Arial" w:cs="Arial"/>
                <w:b/>
                <w:color w:val="000000"/>
                <w:sz w:val="22"/>
                <w:szCs w:val="22"/>
              </w:rPr>
              <w:t>a Person M</w:t>
            </w:r>
            <w:r w:rsidR="002032B7">
              <w:rPr>
                <w:rFonts w:ascii="Arial" w:hAnsi="Arial" w:cs="Arial"/>
                <w:b/>
                <w:color w:val="000000"/>
                <w:sz w:val="22"/>
                <w:szCs w:val="22"/>
              </w:rPr>
              <w:t>ay have been D</w:t>
            </w:r>
            <w:r w:rsidR="002032B7" w:rsidRPr="00575326">
              <w:rPr>
                <w:rFonts w:ascii="Arial" w:hAnsi="Arial" w:cs="Arial"/>
                <w:b/>
                <w:color w:val="000000"/>
                <w:sz w:val="22"/>
                <w:szCs w:val="22"/>
              </w:rPr>
              <w:t>rugged</w:t>
            </w:r>
          </w:p>
        </w:tc>
      </w:tr>
      <w:tr w:rsidR="002032B7" w:rsidTr="002032B7">
        <w:tc>
          <w:tcPr>
            <w:tcW w:w="9576" w:type="dxa"/>
          </w:tcPr>
          <w:p w:rsidR="002032B7" w:rsidRPr="000A41BB" w:rsidRDefault="002032B7" w:rsidP="002032B7">
            <w:pPr>
              <w:numPr>
                <w:ilvl w:val="0"/>
                <w:numId w:val="10"/>
              </w:numPr>
              <w:autoSpaceDE w:val="0"/>
              <w:autoSpaceDN w:val="0"/>
              <w:adjustRightInd w:val="0"/>
              <w:spacing w:line="264" w:lineRule="auto"/>
              <w:rPr>
                <w:rFonts w:ascii="Arial" w:hAnsi="Arial" w:cs="Arial"/>
                <w:color w:val="000000"/>
                <w:sz w:val="20"/>
                <w:szCs w:val="20"/>
              </w:rPr>
            </w:pPr>
            <w:r w:rsidRPr="000A41BB">
              <w:rPr>
                <w:rFonts w:ascii="Arial" w:hAnsi="Arial" w:cs="Arial"/>
                <w:color w:val="000000"/>
                <w:sz w:val="20"/>
                <w:szCs w:val="20"/>
              </w:rPr>
              <w:t>Feeling more intoxicated than usual for the amount of alcohol that was consumed</w:t>
            </w:r>
          </w:p>
          <w:p w:rsidR="002032B7" w:rsidRPr="00872555" w:rsidRDefault="002032B7" w:rsidP="002032B7">
            <w:pPr>
              <w:numPr>
                <w:ilvl w:val="0"/>
                <w:numId w:val="10"/>
              </w:numPr>
              <w:autoSpaceDE w:val="0"/>
              <w:autoSpaceDN w:val="0"/>
              <w:adjustRightInd w:val="0"/>
              <w:spacing w:line="264" w:lineRule="auto"/>
              <w:rPr>
                <w:rFonts w:ascii="Arial" w:hAnsi="Arial" w:cs="Arial"/>
                <w:color w:val="000000"/>
                <w:sz w:val="20"/>
                <w:szCs w:val="20"/>
              </w:rPr>
            </w:pPr>
            <w:r w:rsidRPr="000A41BB">
              <w:rPr>
                <w:rFonts w:ascii="Arial" w:hAnsi="Arial" w:cs="Arial"/>
                <w:color w:val="000000"/>
                <w:sz w:val="20"/>
                <w:szCs w:val="20"/>
              </w:rPr>
              <w:t xml:space="preserve">Waking up feeling </w:t>
            </w:r>
            <w:r w:rsidR="001D136A">
              <w:rPr>
                <w:rFonts w:ascii="Arial" w:hAnsi="Arial" w:cs="Arial"/>
                <w:color w:val="000000"/>
                <w:sz w:val="20"/>
                <w:szCs w:val="20"/>
              </w:rPr>
              <w:t xml:space="preserve">hung over or </w:t>
            </w:r>
            <w:r>
              <w:rPr>
                <w:rFonts w:ascii="Arial" w:hAnsi="Arial" w:cs="Arial"/>
                <w:color w:val="000000"/>
                <w:sz w:val="20"/>
                <w:szCs w:val="20"/>
              </w:rPr>
              <w:t>still feeling intoxicated/drugged, e</w:t>
            </w:r>
            <w:r w:rsidRPr="00872555">
              <w:rPr>
                <w:rFonts w:ascii="Arial" w:hAnsi="Arial" w:cs="Arial"/>
                <w:color w:val="000000"/>
                <w:sz w:val="20"/>
                <w:szCs w:val="20"/>
              </w:rPr>
              <w:t>xperiencing memory lapse and not being able to account for periods of time</w:t>
            </w:r>
          </w:p>
          <w:p w:rsidR="002032B7" w:rsidRPr="000A41BB" w:rsidRDefault="002032B7" w:rsidP="002032B7">
            <w:pPr>
              <w:numPr>
                <w:ilvl w:val="0"/>
                <w:numId w:val="10"/>
              </w:numPr>
              <w:autoSpaceDE w:val="0"/>
              <w:autoSpaceDN w:val="0"/>
              <w:adjustRightInd w:val="0"/>
              <w:spacing w:line="264" w:lineRule="auto"/>
              <w:rPr>
                <w:rFonts w:ascii="Arial" w:hAnsi="Arial" w:cs="Arial"/>
                <w:color w:val="000000"/>
                <w:sz w:val="20"/>
                <w:szCs w:val="20"/>
              </w:rPr>
            </w:pPr>
            <w:r w:rsidRPr="000A41BB">
              <w:rPr>
                <w:rFonts w:ascii="Arial" w:hAnsi="Arial" w:cs="Arial"/>
                <w:color w:val="000000"/>
                <w:sz w:val="20"/>
                <w:szCs w:val="20"/>
              </w:rPr>
              <w:t>Remembering taking a drink but not being able to recall what happened for a period of time after consuming the drink</w:t>
            </w:r>
          </w:p>
          <w:p w:rsidR="002032B7" w:rsidRPr="002032B7" w:rsidRDefault="002032B7" w:rsidP="002B68C8">
            <w:pPr>
              <w:numPr>
                <w:ilvl w:val="0"/>
                <w:numId w:val="10"/>
              </w:numPr>
              <w:autoSpaceDE w:val="0"/>
              <w:autoSpaceDN w:val="0"/>
              <w:adjustRightInd w:val="0"/>
              <w:spacing w:line="264" w:lineRule="auto"/>
              <w:rPr>
                <w:rFonts w:ascii="Arial" w:hAnsi="Arial" w:cs="Arial"/>
                <w:color w:val="000000"/>
                <w:sz w:val="20"/>
                <w:szCs w:val="20"/>
              </w:rPr>
            </w:pPr>
            <w:r w:rsidRPr="000A41BB">
              <w:rPr>
                <w:rFonts w:ascii="Arial" w:hAnsi="Arial" w:cs="Arial"/>
                <w:color w:val="000000"/>
                <w:sz w:val="20"/>
                <w:szCs w:val="20"/>
              </w:rPr>
              <w:t>Thinking sex occurred, but not being able to remember the actual incident</w:t>
            </w:r>
          </w:p>
        </w:tc>
      </w:tr>
    </w:tbl>
    <w:p w:rsidR="002B68C8" w:rsidRPr="002B68C8" w:rsidRDefault="002B68C8" w:rsidP="002B68C8">
      <w:pPr>
        <w:autoSpaceDE w:val="0"/>
        <w:autoSpaceDN w:val="0"/>
        <w:adjustRightInd w:val="0"/>
        <w:spacing w:line="264" w:lineRule="auto"/>
        <w:rPr>
          <w:rFonts w:ascii="Arial" w:hAnsi="Arial" w:cs="Arial"/>
          <w:color w:val="000000"/>
          <w:sz w:val="22"/>
          <w:szCs w:val="22"/>
        </w:rPr>
      </w:pPr>
    </w:p>
    <w:p w:rsidR="006F5094" w:rsidRDefault="00E8367B" w:rsidP="006F5094">
      <w:pPr>
        <w:widowControl/>
        <w:pBdr>
          <w:top w:val="single" w:sz="4" w:space="1" w:color="auto"/>
          <w:bottom w:val="single" w:sz="4" w:space="1" w:color="auto"/>
        </w:pBdr>
        <w:suppressAutoHyphens w:val="0"/>
        <w:spacing w:line="264" w:lineRule="auto"/>
        <w:outlineLvl w:val="3"/>
        <w:rPr>
          <w:rFonts w:ascii="Arial" w:hAnsi="Arial" w:cs="Arial"/>
          <w:sz w:val="22"/>
          <w:szCs w:val="22"/>
        </w:rPr>
      </w:pPr>
      <w:r>
        <w:rPr>
          <w:rFonts w:ascii="Arial" w:eastAsia="Times New Roman" w:hAnsi="Arial" w:cs="Arial"/>
          <w:b/>
          <w:bCs/>
          <w:noProof/>
          <w:sz w:val="22"/>
          <w:szCs w:val="22"/>
        </w:rPr>
        <w:drawing>
          <wp:anchor distT="0" distB="0" distL="114300" distR="114300" simplePos="0" relativeHeight="251678208" behindDoc="1" locked="0" layoutInCell="1" allowOverlap="1">
            <wp:simplePos x="0" y="0"/>
            <wp:positionH relativeFrom="column">
              <wp:posOffset>-66040</wp:posOffset>
            </wp:positionH>
            <wp:positionV relativeFrom="paragraph">
              <wp:posOffset>13335</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5"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r w:rsidR="002B68C8" w:rsidRPr="002B68C8">
        <w:rPr>
          <w:rFonts w:ascii="Arial" w:eastAsia="Times New Roman" w:hAnsi="Arial" w:cs="Arial"/>
          <w:b/>
          <w:bCs/>
          <w:sz w:val="22"/>
          <w:szCs w:val="22"/>
        </w:rPr>
        <w:t>If individuals think they have been drugged and sexually assaulted,</w:t>
      </w:r>
      <w:r w:rsidR="002B68C8" w:rsidRPr="002B68C8">
        <w:rPr>
          <w:rFonts w:ascii="Arial" w:eastAsia="Times New Roman" w:hAnsi="Arial" w:cs="Arial"/>
          <w:bCs/>
          <w:sz w:val="22"/>
          <w:szCs w:val="22"/>
        </w:rPr>
        <w:t xml:space="preserve"> </w:t>
      </w:r>
      <w:r w:rsidR="00DC3FA2">
        <w:rPr>
          <w:rFonts w:ascii="Arial" w:eastAsia="Times New Roman" w:hAnsi="Arial" w:cs="Arial"/>
          <w:bCs/>
          <w:sz w:val="22"/>
          <w:szCs w:val="22"/>
        </w:rPr>
        <w:t xml:space="preserve">they should be </w:t>
      </w:r>
      <w:r w:rsidR="00DC3FA2" w:rsidRPr="00E8367B">
        <w:rPr>
          <w:rFonts w:ascii="Arial" w:eastAsia="Times New Roman" w:hAnsi="Arial" w:cs="Arial"/>
          <w:b/>
          <w:bCs/>
          <w:sz w:val="22"/>
          <w:szCs w:val="22"/>
        </w:rPr>
        <w:t xml:space="preserve">encouraged </w:t>
      </w:r>
      <w:r w:rsidR="002B68C8" w:rsidRPr="00E8367B">
        <w:rPr>
          <w:rFonts w:ascii="Arial" w:eastAsia="Times New Roman" w:hAnsi="Arial" w:cs="Arial"/>
          <w:b/>
          <w:bCs/>
          <w:sz w:val="22"/>
          <w:szCs w:val="22"/>
        </w:rPr>
        <w:t>to get help immediately</w:t>
      </w:r>
      <w:r w:rsidR="002B68C8" w:rsidRPr="002B68C8">
        <w:rPr>
          <w:rFonts w:ascii="Arial" w:eastAsia="Times New Roman" w:hAnsi="Arial" w:cs="Arial"/>
          <w:bCs/>
          <w:sz w:val="22"/>
          <w:szCs w:val="22"/>
        </w:rPr>
        <w:t>—go to a safe place, preserve evidence and</w:t>
      </w:r>
      <w:r w:rsidR="002B68C8" w:rsidRPr="002B68C8">
        <w:rPr>
          <w:rFonts w:ascii="Arial" w:hAnsi="Arial" w:cs="Arial"/>
          <w:sz w:val="22"/>
          <w:szCs w:val="22"/>
        </w:rPr>
        <w:t xml:space="preserve"> go to a hospital emergency department </w:t>
      </w:r>
      <w:r w:rsidR="006E1FFA">
        <w:rPr>
          <w:rFonts w:ascii="Arial" w:hAnsi="Arial" w:cs="Arial"/>
          <w:sz w:val="22"/>
          <w:szCs w:val="22"/>
        </w:rPr>
        <w:t xml:space="preserve">for </w:t>
      </w:r>
      <w:r w:rsidR="002B68C8" w:rsidRPr="002B68C8">
        <w:rPr>
          <w:rFonts w:ascii="Arial" w:hAnsi="Arial" w:cs="Arial"/>
          <w:sz w:val="22"/>
          <w:szCs w:val="22"/>
        </w:rPr>
        <w:t>a forensic medical examination</w:t>
      </w:r>
      <w:r w:rsidR="005568B4">
        <w:rPr>
          <w:rFonts w:ascii="Arial" w:hAnsi="Arial" w:cs="Arial"/>
          <w:sz w:val="22"/>
          <w:szCs w:val="22"/>
        </w:rPr>
        <w:t xml:space="preserve"> and care</w:t>
      </w:r>
      <w:r w:rsidR="002B68C8" w:rsidRPr="002B68C8">
        <w:rPr>
          <w:rFonts w:ascii="Arial" w:hAnsi="Arial" w:cs="Arial"/>
          <w:sz w:val="22"/>
          <w:szCs w:val="22"/>
        </w:rPr>
        <w:t xml:space="preserve">. </w:t>
      </w:r>
    </w:p>
    <w:p w:rsidR="006F5094" w:rsidRDefault="006F5094" w:rsidP="006F5094">
      <w:pPr>
        <w:widowControl/>
        <w:pBdr>
          <w:top w:val="single" w:sz="4" w:space="1" w:color="auto"/>
          <w:bottom w:val="single" w:sz="4" w:space="1" w:color="auto"/>
        </w:pBdr>
        <w:suppressAutoHyphens w:val="0"/>
        <w:spacing w:line="264" w:lineRule="auto"/>
        <w:outlineLvl w:val="3"/>
        <w:rPr>
          <w:rFonts w:ascii="Arial" w:hAnsi="Arial" w:cs="Arial"/>
          <w:sz w:val="22"/>
          <w:szCs w:val="22"/>
        </w:rPr>
      </w:pPr>
    </w:p>
    <w:p w:rsidR="006F5094" w:rsidRPr="00500653" w:rsidRDefault="006F5094" w:rsidP="00EB1C60">
      <w:pPr>
        <w:pStyle w:val="ListParagraph"/>
        <w:widowControl/>
        <w:numPr>
          <w:ilvl w:val="0"/>
          <w:numId w:val="47"/>
        </w:numPr>
        <w:pBdr>
          <w:top w:val="single" w:sz="4" w:space="1" w:color="auto"/>
          <w:bottom w:val="single" w:sz="4" w:space="1" w:color="auto"/>
        </w:pBdr>
        <w:suppressAutoHyphens w:val="0"/>
        <w:spacing w:line="264" w:lineRule="auto"/>
        <w:outlineLvl w:val="3"/>
        <w:rPr>
          <w:rFonts w:ascii="Arial" w:eastAsia="Times New Roman" w:hAnsi="Arial" w:cs="Arial"/>
          <w:sz w:val="22"/>
          <w:szCs w:val="22"/>
        </w:rPr>
      </w:pPr>
      <w:r w:rsidRPr="00500653">
        <w:rPr>
          <w:rFonts w:ascii="Arial" w:hAnsi="Arial" w:cs="Arial"/>
          <w:sz w:val="22"/>
          <w:szCs w:val="22"/>
        </w:rPr>
        <w:t>To</w:t>
      </w:r>
      <w:r w:rsidR="002B68C8" w:rsidRPr="00500653">
        <w:rPr>
          <w:rFonts w:ascii="Arial" w:hAnsi="Arial" w:cs="Arial"/>
          <w:b/>
          <w:sz w:val="22"/>
          <w:szCs w:val="22"/>
        </w:rPr>
        <w:t xml:space="preserve"> </w:t>
      </w:r>
      <w:r w:rsidR="002B68C8" w:rsidRPr="00500653">
        <w:rPr>
          <w:rFonts w:ascii="Arial" w:eastAsia="Times New Roman" w:hAnsi="Arial" w:cs="Arial"/>
          <w:b/>
          <w:sz w:val="22"/>
          <w:szCs w:val="22"/>
        </w:rPr>
        <w:t xml:space="preserve">preserve evidence prior to the exam, </w:t>
      </w:r>
      <w:r w:rsidR="00DC3FA2" w:rsidRPr="00500653">
        <w:rPr>
          <w:rFonts w:ascii="Arial" w:eastAsia="Times New Roman" w:hAnsi="Arial" w:cs="Arial"/>
          <w:b/>
          <w:sz w:val="22"/>
          <w:szCs w:val="22"/>
        </w:rPr>
        <w:t xml:space="preserve">victims </w:t>
      </w:r>
      <w:r w:rsidR="002B68C8" w:rsidRPr="00500653">
        <w:rPr>
          <w:rFonts w:ascii="Arial" w:eastAsia="Times New Roman" w:hAnsi="Arial" w:cs="Arial"/>
          <w:b/>
          <w:sz w:val="22"/>
          <w:szCs w:val="22"/>
        </w:rPr>
        <w:t xml:space="preserve">should </w:t>
      </w:r>
      <w:r w:rsidR="002B68C8" w:rsidRPr="00500653">
        <w:rPr>
          <w:rFonts w:ascii="Arial" w:eastAsia="Times New Roman" w:hAnsi="Arial" w:cs="Arial"/>
          <w:b/>
          <w:sz w:val="22"/>
          <w:szCs w:val="22"/>
          <w:u w:val="single"/>
        </w:rPr>
        <w:t>not</w:t>
      </w:r>
      <w:r w:rsidR="002B68C8" w:rsidRPr="00500653">
        <w:rPr>
          <w:rFonts w:ascii="Arial" w:eastAsia="Times New Roman" w:hAnsi="Arial" w:cs="Arial"/>
          <w:b/>
          <w:sz w:val="22"/>
          <w:szCs w:val="22"/>
        </w:rPr>
        <w:t xml:space="preserve"> urinate, shower, bathe, douche or throw away clothes that they wore during the incident</w:t>
      </w:r>
      <w:r w:rsidR="002B68C8" w:rsidRPr="00500653">
        <w:rPr>
          <w:rFonts w:ascii="Arial" w:eastAsia="Times New Roman" w:hAnsi="Arial" w:cs="Arial"/>
          <w:sz w:val="22"/>
          <w:szCs w:val="22"/>
        </w:rPr>
        <w:t xml:space="preserve">. They should also save other materials that might provide evidence (e.g., a glass that held the drink). </w:t>
      </w:r>
    </w:p>
    <w:p w:rsidR="00E8367B" w:rsidRPr="00500653" w:rsidRDefault="002B68C8" w:rsidP="00EB1C60">
      <w:pPr>
        <w:pStyle w:val="ListParagraph"/>
        <w:widowControl/>
        <w:numPr>
          <w:ilvl w:val="0"/>
          <w:numId w:val="47"/>
        </w:numPr>
        <w:pBdr>
          <w:top w:val="single" w:sz="4" w:space="1" w:color="auto"/>
          <w:bottom w:val="single" w:sz="4" w:space="1" w:color="auto"/>
        </w:pBdr>
        <w:suppressAutoHyphens w:val="0"/>
        <w:spacing w:line="264" w:lineRule="auto"/>
        <w:outlineLvl w:val="3"/>
        <w:rPr>
          <w:rFonts w:ascii="Arial" w:eastAsia="Times New Roman" w:hAnsi="Arial" w:cs="Arial"/>
          <w:sz w:val="22"/>
          <w:szCs w:val="22"/>
        </w:rPr>
      </w:pPr>
      <w:r w:rsidRPr="00500653">
        <w:rPr>
          <w:rFonts w:ascii="Arial" w:eastAsia="Times New Roman" w:hAnsi="Arial" w:cs="Arial"/>
          <w:sz w:val="22"/>
          <w:szCs w:val="22"/>
        </w:rPr>
        <w:t>The</w:t>
      </w:r>
      <w:r w:rsidRPr="00500653">
        <w:rPr>
          <w:rFonts w:ascii="Arial" w:hAnsi="Arial" w:cs="Arial"/>
          <w:sz w:val="22"/>
          <w:szCs w:val="22"/>
        </w:rPr>
        <w:t xml:space="preserve"> </w:t>
      </w:r>
      <w:r w:rsidRPr="00500653">
        <w:rPr>
          <w:rFonts w:ascii="Arial" w:hAnsi="Arial" w:cs="Arial"/>
          <w:b/>
          <w:sz w:val="22"/>
          <w:szCs w:val="22"/>
        </w:rPr>
        <w:t>first urine after the assault needs to be collected in a clean container for drug toxicology testing. Preferably the urine should be collected at the hospital</w:t>
      </w:r>
      <w:r w:rsidRPr="00500653">
        <w:rPr>
          <w:rFonts w:ascii="Arial" w:hAnsi="Arial" w:cs="Arial"/>
          <w:sz w:val="22"/>
          <w:szCs w:val="22"/>
        </w:rPr>
        <w:t>. The likelihood of detecting the drugs used to commit the sexual assault lessens each time the person urinates.</w:t>
      </w:r>
      <w:r w:rsidR="00E8367B" w:rsidRPr="00500653">
        <w:rPr>
          <w:rFonts w:ascii="Arial" w:hAnsi="Arial" w:cs="Arial"/>
          <w:sz w:val="22"/>
          <w:szCs w:val="22"/>
        </w:rPr>
        <w:t xml:space="preserve"> </w:t>
      </w:r>
      <w:r w:rsidR="00E8367B" w:rsidRPr="00500653">
        <w:rPr>
          <w:rFonts w:ascii="Arial" w:hAnsi="Arial" w:cs="Arial"/>
          <w:b/>
          <w:sz w:val="22"/>
          <w:szCs w:val="22"/>
        </w:rPr>
        <w:t>If patients cannot wait to urinate until their arrival at the hospital, first responders should ask them to provide a sample and bring it to the hospital, documenting the chain of custody.</w:t>
      </w:r>
      <w:r w:rsidR="00E8367B" w:rsidRPr="00500653">
        <w:rPr>
          <w:rFonts w:ascii="Arial" w:hAnsi="Arial" w:cs="Arial"/>
          <w:sz w:val="22"/>
          <w:szCs w:val="22"/>
        </w:rPr>
        <w:t xml:space="preserve"> It is suggested that law enforcement officers and emergency medical technicians keep toxicology screening kits readily available, according to agency </w:t>
      </w:r>
      <w:r w:rsidR="006F5094" w:rsidRPr="00500653">
        <w:rPr>
          <w:rFonts w:ascii="Arial" w:hAnsi="Arial" w:cs="Arial"/>
          <w:sz w:val="22"/>
          <w:szCs w:val="22"/>
        </w:rPr>
        <w:t>p</w:t>
      </w:r>
      <w:r w:rsidR="00E8367B" w:rsidRPr="00500653">
        <w:rPr>
          <w:rFonts w:ascii="Arial" w:hAnsi="Arial" w:cs="Arial"/>
          <w:sz w:val="22"/>
          <w:szCs w:val="22"/>
        </w:rPr>
        <w:t xml:space="preserve">olicy (Office on Violence </w:t>
      </w:r>
      <w:proofErr w:type="gramStart"/>
      <w:r w:rsidR="00E8367B" w:rsidRPr="00500653">
        <w:rPr>
          <w:rFonts w:ascii="Arial" w:hAnsi="Arial" w:cs="Arial"/>
          <w:sz w:val="22"/>
          <w:szCs w:val="22"/>
        </w:rPr>
        <w:t>Against</w:t>
      </w:r>
      <w:proofErr w:type="gramEnd"/>
      <w:r w:rsidR="00E8367B" w:rsidRPr="00500653">
        <w:rPr>
          <w:rFonts w:ascii="Arial" w:hAnsi="Arial" w:cs="Arial"/>
          <w:sz w:val="22"/>
          <w:szCs w:val="22"/>
        </w:rPr>
        <w:t xml:space="preserve"> Women, 2004)</w:t>
      </w:r>
      <w:r w:rsidR="009C26ED">
        <w:rPr>
          <w:rFonts w:ascii="Arial" w:hAnsi="Arial" w:cs="Arial"/>
          <w:sz w:val="22"/>
          <w:szCs w:val="22"/>
        </w:rPr>
        <w:t>.</w:t>
      </w:r>
    </w:p>
    <w:p w:rsidR="00290260" w:rsidRPr="00290260" w:rsidRDefault="00290260" w:rsidP="00290260">
      <w:pPr>
        <w:pStyle w:val="Heading5"/>
        <w:rPr>
          <w:sz w:val="22"/>
          <w:szCs w:val="22"/>
        </w:rPr>
      </w:pPr>
    </w:p>
    <w:p w:rsidR="00E40124" w:rsidRPr="00290260" w:rsidRDefault="00E40124" w:rsidP="00290260">
      <w:pPr>
        <w:pStyle w:val="Heading5"/>
      </w:pPr>
      <w:bookmarkStart w:id="14" w:name="_Toc355717200"/>
      <w:r w:rsidRPr="00290260">
        <w:t>Child Sexual Abuse</w:t>
      </w:r>
      <w:bookmarkStart w:id="15" w:name="3"/>
      <w:bookmarkEnd w:id="14"/>
      <w:bookmarkEnd w:id="15"/>
      <w:r w:rsidRPr="00290260">
        <w:t xml:space="preserve"> </w:t>
      </w:r>
    </w:p>
    <w:p w:rsidR="00E40124" w:rsidRDefault="00E40124" w:rsidP="00E40124">
      <w:pPr>
        <w:pStyle w:val="yiv1635186100msonormal"/>
        <w:spacing w:before="0" w:beforeAutospacing="0" w:after="0" w:afterAutospacing="0" w:line="264" w:lineRule="auto"/>
        <w:rPr>
          <w:rFonts w:ascii="Arial" w:hAnsi="Arial" w:cs="Arial"/>
          <w:sz w:val="20"/>
          <w:szCs w:val="20"/>
        </w:rPr>
      </w:pPr>
    </w:p>
    <w:p w:rsidR="009B69BB" w:rsidRPr="009E745F" w:rsidRDefault="00A7291C" w:rsidP="009B69BB">
      <w:pPr>
        <w:pStyle w:val="yiv1635186100msonormal"/>
        <w:shd w:val="clear" w:color="auto" w:fill="DBE5F1" w:themeFill="accent1" w:themeFillTint="33"/>
        <w:spacing w:before="0" w:beforeAutospacing="0" w:after="0" w:afterAutospacing="0" w:line="264" w:lineRule="auto"/>
        <w:rPr>
          <w:rFonts w:ascii="Arial" w:hAnsi="Arial" w:cs="Arial"/>
          <w:sz w:val="22"/>
          <w:szCs w:val="22"/>
        </w:rPr>
      </w:pPr>
      <w:r>
        <w:rPr>
          <w:rFonts w:ascii="Arial" w:hAnsi="Arial" w:cs="Arial"/>
          <w:sz w:val="22"/>
          <w:szCs w:val="22"/>
        </w:rPr>
        <w:t xml:space="preserve">On college campuses, it is </w:t>
      </w:r>
      <w:r w:rsidR="009B69BB">
        <w:rPr>
          <w:rFonts w:ascii="Arial" w:hAnsi="Arial" w:cs="Arial"/>
          <w:sz w:val="22"/>
          <w:szCs w:val="22"/>
        </w:rPr>
        <w:t xml:space="preserve">more </w:t>
      </w:r>
      <w:r w:rsidR="009B69BB" w:rsidRPr="00E80DE3">
        <w:rPr>
          <w:rFonts w:ascii="Arial" w:hAnsi="Arial" w:cs="Arial"/>
          <w:sz w:val="22"/>
          <w:szCs w:val="22"/>
        </w:rPr>
        <w:t xml:space="preserve">likely </w:t>
      </w:r>
      <w:r>
        <w:rPr>
          <w:rFonts w:ascii="Arial" w:hAnsi="Arial" w:cs="Arial"/>
          <w:sz w:val="22"/>
          <w:szCs w:val="22"/>
        </w:rPr>
        <w:t xml:space="preserve">that </w:t>
      </w:r>
      <w:r w:rsidR="009B69BB" w:rsidRPr="00E80DE3">
        <w:rPr>
          <w:rFonts w:ascii="Arial" w:hAnsi="Arial" w:cs="Arial"/>
          <w:sz w:val="22"/>
          <w:szCs w:val="22"/>
        </w:rPr>
        <w:t xml:space="preserve">sexual assault and sexual abuse as defined by the West Virginia Code </w:t>
      </w:r>
      <w:r>
        <w:rPr>
          <w:rFonts w:ascii="Arial" w:hAnsi="Arial" w:cs="Arial"/>
          <w:sz w:val="22"/>
          <w:szCs w:val="22"/>
        </w:rPr>
        <w:t xml:space="preserve">will occur </w:t>
      </w:r>
      <w:r w:rsidR="009C26ED">
        <w:rPr>
          <w:rFonts w:ascii="Arial" w:hAnsi="Arial" w:cs="Arial"/>
          <w:sz w:val="22"/>
          <w:szCs w:val="22"/>
        </w:rPr>
        <w:t xml:space="preserve">than </w:t>
      </w:r>
      <w:r w:rsidR="009B69BB" w:rsidRPr="00E80DE3">
        <w:rPr>
          <w:rFonts w:ascii="Arial" w:hAnsi="Arial" w:cs="Arial"/>
          <w:sz w:val="22"/>
          <w:szCs w:val="22"/>
        </w:rPr>
        <w:t>child sexual abuse</w:t>
      </w:r>
      <w:r w:rsidR="009B69BB">
        <w:rPr>
          <w:rFonts w:ascii="Arial" w:hAnsi="Arial" w:cs="Arial"/>
          <w:sz w:val="22"/>
          <w:szCs w:val="22"/>
        </w:rPr>
        <w:t xml:space="preserve">. </w:t>
      </w:r>
      <w:r w:rsidR="009B69BB" w:rsidRPr="00E80DE3">
        <w:rPr>
          <w:rFonts w:ascii="Arial" w:hAnsi="Arial" w:cs="Arial"/>
          <w:sz w:val="22"/>
          <w:szCs w:val="22"/>
        </w:rPr>
        <w:t xml:space="preserve">However, </w:t>
      </w:r>
      <w:r w:rsidR="009C26ED">
        <w:rPr>
          <w:rFonts w:ascii="Arial" w:hAnsi="Arial" w:cs="Arial"/>
          <w:sz w:val="22"/>
          <w:szCs w:val="22"/>
        </w:rPr>
        <w:t xml:space="preserve">child sexual abuse </w:t>
      </w:r>
      <w:r w:rsidR="009B69BB" w:rsidRPr="00E80DE3">
        <w:rPr>
          <w:rFonts w:ascii="Arial" w:hAnsi="Arial" w:cs="Arial"/>
          <w:sz w:val="22"/>
          <w:szCs w:val="22"/>
        </w:rPr>
        <w:t xml:space="preserve">is not out of the realm of possibility, as </w:t>
      </w:r>
      <w:r w:rsidR="009B69BB">
        <w:rPr>
          <w:rFonts w:ascii="Arial" w:hAnsi="Arial" w:cs="Arial"/>
          <w:sz w:val="22"/>
          <w:szCs w:val="22"/>
        </w:rPr>
        <w:t>minors</w:t>
      </w:r>
      <w:r w:rsidR="009B69BB" w:rsidRPr="00E80DE3">
        <w:rPr>
          <w:rFonts w:ascii="Arial" w:hAnsi="Arial" w:cs="Arial"/>
          <w:sz w:val="22"/>
          <w:szCs w:val="22"/>
        </w:rPr>
        <w:t xml:space="preserve"> can </w:t>
      </w:r>
      <w:r w:rsidR="00B4436F">
        <w:rPr>
          <w:rFonts w:ascii="Arial" w:hAnsi="Arial" w:cs="Arial"/>
          <w:sz w:val="22"/>
          <w:szCs w:val="22"/>
        </w:rPr>
        <w:t>come/</w:t>
      </w:r>
      <w:r>
        <w:rPr>
          <w:rFonts w:ascii="Arial" w:hAnsi="Arial" w:cs="Arial"/>
          <w:sz w:val="22"/>
          <w:szCs w:val="22"/>
        </w:rPr>
        <w:t xml:space="preserve">be brought to </w:t>
      </w:r>
      <w:r w:rsidR="009B69BB" w:rsidRPr="00E80DE3">
        <w:rPr>
          <w:rFonts w:ascii="Arial" w:hAnsi="Arial" w:cs="Arial"/>
          <w:sz w:val="22"/>
          <w:szCs w:val="22"/>
        </w:rPr>
        <w:t>campus for a</w:t>
      </w:r>
      <w:r w:rsidR="00E8367B">
        <w:rPr>
          <w:rFonts w:ascii="Arial" w:hAnsi="Arial" w:cs="Arial"/>
          <w:sz w:val="22"/>
          <w:szCs w:val="22"/>
        </w:rPr>
        <w:t xml:space="preserve">ny number </w:t>
      </w:r>
      <w:r w:rsidR="009B69BB" w:rsidRPr="00E80DE3">
        <w:rPr>
          <w:rFonts w:ascii="Arial" w:hAnsi="Arial" w:cs="Arial"/>
          <w:sz w:val="22"/>
          <w:szCs w:val="22"/>
        </w:rPr>
        <w:t>of reasons</w:t>
      </w:r>
      <w:r w:rsidR="00E8367B">
        <w:rPr>
          <w:rFonts w:ascii="Arial" w:hAnsi="Arial" w:cs="Arial"/>
          <w:sz w:val="22"/>
          <w:szCs w:val="22"/>
        </w:rPr>
        <w:t xml:space="preserve">. </w:t>
      </w:r>
    </w:p>
    <w:p w:rsidR="009B69BB" w:rsidRDefault="0052120B" w:rsidP="00E40124">
      <w:pPr>
        <w:widowControl/>
        <w:suppressAutoHyphens w:val="0"/>
        <w:spacing w:line="264" w:lineRule="auto"/>
        <w:rPr>
          <w:rFonts w:ascii="Arial" w:hAnsi="Arial" w:cs="Arial"/>
          <w:sz w:val="22"/>
          <w:szCs w:val="22"/>
        </w:rPr>
      </w:pPr>
      <w:r>
        <w:rPr>
          <w:rFonts w:ascii="Arial" w:hAnsi="Arial" w:cs="Arial"/>
          <w:noProof/>
          <w:sz w:val="22"/>
          <w:szCs w:val="22"/>
        </w:rPr>
        <w:drawing>
          <wp:anchor distT="0" distB="0" distL="114300" distR="114300" simplePos="0" relativeHeight="251696640" behindDoc="1" locked="0" layoutInCell="1" allowOverlap="1">
            <wp:simplePos x="0" y="0"/>
            <wp:positionH relativeFrom="column">
              <wp:posOffset>-60325</wp:posOffset>
            </wp:positionH>
            <wp:positionV relativeFrom="paragraph">
              <wp:posOffset>177800</wp:posOffset>
            </wp:positionV>
            <wp:extent cx="655320" cy="647700"/>
            <wp:effectExtent l="19050" t="0" r="0" b="0"/>
            <wp:wrapTight wrapText="bothSides">
              <wp:wrapPolygon edited="0">
                <wp:start x="8163" y="0"/>
                <wp:lineTo x="5023" y="635"/>
                <wp:lineTo x="-628" y="6988"/>
                <wp:lineTo x="-628" y="12706"/>
                <wp:lineTo x="4395" y="20329"/>
                <wp:lineTo x="6279" y="20329"/>
                <wp:lineTo x="15070" y="20329"/>
                <wp:lineTo x="16953" y="20329"/>
                <wp:lineTo x="21349" y="13341"/>
                <wp:lineTo x="21349" y="6988"/>
                <wp:lineTo x="16326" y="635"/>
                <wp:lineTo x="13186" y="0"/>
                <wp:lineTo x="8163" y="0"/>
              </wp:wrapPolygon>
            </wp:wrapTight>
            <wp:docPr id="16" name="Picture 14" descr="8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93.PNG"/>
                    <pic:cNvPicPr/>
                  </pic:nvPicPr>
                  <pic:blipFill>
                    <a:blip r:embed="rId14" cstate="print"/>
                    <a:stretch>
                      <a:fillRect/>
                    </a:stretch>
                  </pic:blipFill>
                  <pic:spPr>
                    <a:xfrm>
                      <a:off x="0" y="0"/>
                      <a:ext cx="655320" cy="647700"/>
                    </a:xfrm>
                    <a:prstGeom prst="rect">
                      <a:avLst/>
                    </a:prstGeom>
                  </pic:spPr>
                </pic:pic>
              </a:graphicData>
            </a:graphic>
          </wp:anchor>
        </w:drawing>
      </w:r>
    </w:p>
    <w:p w:rsidR="00E40124" w:rsidRDefault="00E40124" w:rsidP="00E40124">
      <w:pPr>
        <w:widowControl/>
        <w:suppressAutoHyphens w:val="0"/>
        <w:spacing w:line="264" w:lineRule="auto"/>
        <w:rPr>
          <w:rFonts w:ascii="Arial" w:hAnsi="Arial" w:cs="Arial"/>
          <w:b/>
          <w:sz w:val="22"/>
          <w:szCs w:val="22"/>
        </w:rPr>
      </w:pPr>
      <w:r>
        <w:rPr>
          <w:rFonts w:ascii="Arial" w:hAnsi="Arial" w:cs="Arial"/>
          <w:sz w:val="22"/>
          <w:szCs w:val="22"/>
        </w:rPr>
        <w:t xml:space="preserve">In addition to sexual assault and sexual abuse, </w:t>
      </w:r>
      <w:r w:rsidRPr="00201A81">
        <w:rPr>
          <w:rFonts w:ascii="Arial" w:hAnsi="Arial" w:cs="Arial"/>
          <w:sz w:val="22"/>
          <w:szCs w:val="22"/>
        </w:rPr>
        <w:t>West Virginia law describes</w:t>
      </w:r>
      <w:r>
        <w:rPr>
          <w:rFonts w:ascii="Arial" w:hAnsi="Arial" w:cs="Arial"/>
          <w:sz w:val="22"/>
          <w:szCs w:val="22"/>
        </w:rPr>
        <w:t xml:space="preserve"> other </w:t>
      </w:r>
      <w:r w:rsidRPr="00ED5806">
        <w:rPr>
          <w:rFonts w:ascii="Arial" w:hAnsi="Arial" w:cs="Arial"/>
          <w:b/>
          <w:sz w:val="22"/>
          <w:szCs w:val="22"/>
        </w:rPr>
        <w:t>sex offenses</w:t>
      </w:r>
      <w:r>
        <w:rPr>
          <w:rFonts w:ascii="Arial" w:hAnsi="Arial" w:cs="Arial"/>
          <w:b/>
          <w:sz w:val="22"/>
          <w:szCs w:val="22"/>
        </w:rPr>
        <w:t xml:space="preserve"> involving </w:t>
      </w:r>
      <w:r w:rsidR="006F5094">
        <w:rPr>
          <w:rFonts w:ascii="Arial" w:hAnsi="Arial" w:cs="Arial"/>
          <w:b/>
          <w:sz w:val="22"/>
          <w:szCs w:val="22"/>
        </w:rPr>
        <w:t>children</w:t>
      </w:r>
      <w:r w:rsidR="003169F5">
        <w:rPr>
          <w:rFonts w:ascii="Arial" w:hAnsi="Arial" w:cs="Arial"/>
          <w:b/>
          <w:sz w:val="22"/>
          <w:szCs w:val="22"/>
        </w:rPr>
        <w:t xml:space="preserve">. </w:t>
      </w:r>
      <w:r w:rsidR="003169F5" w:rsidRPr="003169F5">
        <w:rPr>
          <w:rFonts w:ascii="Arial" w:hAnsi="Arial" w:cs="Arial"/>
          <w:sz w:val="22"/>
          <w:szCs w:val="22"/>
        </w:rPr>
        <w:t>S</w:t>
      </w:r>
      <w:r w:rsidR="003169F5" w:rsidRPr="003169F5">
        <w:rPr>
          <w:rStyle w:val="yshortcuts"/>
          <w:rFonts w:ascii="Arial" w:hAnsi="Arial" w:cs="Arial"/>
          <w:sz w:val="22"/>
          <w:szCs w:val="22"/>
        </w:rPr>
        <w:t>exual abuse</w:t>
      </w:r>
      <w:r w:rsidR="003169F5" w:rsidRPr="003169F5">
        <w:rPr>
          <w:rFonts w:ascii="Arial" w:hAnsi="Arial" w:cs="Arial"/>
          <w:sz w:val="22"/>
          <w:szCs w:val="22"/>
        </w:rPr>
        <w:t xml:space="preserve"> of children includes, but is not limited to, sexual intercourse, sexual intrusion and sexual contact</w:t>
      </w:r>
      <w:r w:rsidR="003169F5" w:rsidRPr="00394FCC">
        <w:rPr>
          <w:rFonts w:ascii="Arial" w:hAnsi="Arial" w:cs="Arial"/>
          <w:sz w:val="22"/>
          <w:szCs w:val="22"/>
        </w:rPr>
        <w:t xml:space="preserve"> (West Virginia Department of Health and Human Resources, Child Protective Services, 2008)</w:t>
      </w:r>
      <w:r w:rsidR="003169F5">
        <w:rPr>
          <w:rFonts w:ascii="Arial" w:hAnsi="Arial" w:cs="Arial"/>
          <w:sz w:val="22"/>
          <w:szCs w:val="22"/>
        </w:rPr>
        <w:t>:</w:t>
      </w:r>
    </w:p>
    <w:p w:rsidR="00E40124" w:rsidRPr="006F5094" w:rsidRDefault="00E40124" w:rsidP="00E40124">
      <w:pPr>
        <w:widowControl/>
        <w:suppressAutoHyphens w:val="0"/>
        <w:spacing w:line="264" w:lineRule="auto"/>
        <w:rPr>
          <w:rFonts w:ascii="Arial" w:hAnsi="Arial" w:cs="Arial"/>
          <w:b/>
          <w:i/>
          <w:sz w:val="22"/>
          <w:szCs w:val="22"/>
        </w:rPr>
      </w:pPr>
    </w:p>
    <w:p w:rsidR="00E40124" w:rsidRPr="00500653" w:rsidRDefault="00E40124" w:rsidP="003C4697">
      <w:pPr>
        <w:widowControl/>
        <w:numPr>
          <w:ilvl w:val="0"/>
          <w:numId w:val="6"/>
        </w:numPr>
        <w:suppressAutoHyphens w:val="0"/>
        <w:spacing w:line="264" w:lineRule="auto"/>
        <w:rPr>
          <w:rFonts w:ascii="Arial" w:hAnsi="Arial" w:cs="Arial"/>
          <w:sz w:val="22"/>
          <w:szCs w:val="22"/>
        </w:rPr>
      </w:pPr>
      <w:r w:rsidRPr="00500653">
        <w:rPr>
          <w:rFonts w:ascii="Arial" w:hAnsi="Arial" w:cs="Arial"/>
          <w:b/>
          <w:sz w:val="22"/>
          <w:szCs w:val="22"/>
        </w:rPr>
        <w:t>Use of minors in filming sexually explicit conduct</w:t>
      </w:r>
      <w:r w:rsidRPr="00500653">
        <w:rPr>
          <w:rFonts w:ascii="Arial" w:hAnsi="Arial" w:cs="Arial"/>
          <w:sz w:val="22"/>
          <w:szCs w:val="22"/>
        </w:rPr>
        <w:t xml:space="preserve"> (</w:t>
      </w:r>
      <w:r w:rsidRPr="00B4436F">
        <w:rPr>
          <w:rFonts w:ascii="Arial" w:hAnsi="Arial" w:cs="Arial"/>
          <w:i/>
          <w:sz w:val="22"/>
          <w:szCs w:val="22"/>
        </w:rPr>
        <w:t>WVC</w:t>
      </w:r>
      <w:r w:rsidRPr="00B4436F">
        <w:rPr>
          <w:rFonts w:ascii="Arial" w:hAnsi="Arial" w:cs="Arial"/>
          <w:bCs/>
          <w:i/>
          <w:sz w:val="22"/>
          <w:szCs w:val="22"/>
        </w:rPr>
        <w:t>§61-8C-2</w:t>
      </w:r>
      <w:r w:rsidRPr="00500653">
        <w:rPr>
          <w:rFonts w:ascii="Arial" w:hAnsi="Arial" w:cs="Arial"/>
          <w:bCs/>
          <w:sz w:val="22"/>
          <w:szCs w:val="22"/>
        </w:rPr>
        <w:t>)</w:t>
      </w:r>
      <w:r w:rsidR="001D136A">
        <w:rPr>
          <w:rFonts w:ascii="Arial" w:hAnsi="Arial" w:cs="Arial"/>
          <w:bCs/>
          <w:sz w:val="22"/>
          <w:szCs w:val="22"/>
        </w:rPr>
        <w:t>;</w:t>
      </w:r>
    </w:p>
    <w:p w:rsidR="00E40124" w:rsidRPr="00500653" w:rsidRDefault="00E40124" w:rsidP="003C4697">
      <w:pPr>
        <w:widowControl/>
        <w:numPr>
          <w:ilvl w:val="0"/>
          <w:numId w:val="6"/>
        </w:numPr>
        <w:suppressAutoHyphens w:val="0"/>
        <w:spacing w:line="264" w:lineRule="auto"/>
        <w:rPr>
          <w:rFonts w:ascii="Arial" w:hAnsi="Arial" w:cs="Arial"/>
          <w:bCs/>
          <w:sz w:val="22"/>
          <w:szCs w:val="22"/>
        </w:rPr>
      </w:pPr>
      <w:r w:rsidRPr="00500653">
        <w:rPr>
          <w:rFonts w:ascii="Arial" w:hAnsi="Arial" w:cs="Arial"/>
          <w:b/>
          <w:sz w:val="22"/>
          <w:szCs w:val="22"/>
        </w:rPr>
        <w:lastRenderedPageBreak/>
        <w:t>Distribution and exhibiting</w:t>
      </w:r>
      <w:r w:rsidRPr="00500653">
        <w:rPr>
          <w:rFonts w:ascii="Arial" w:hAnsi="Arial" w:cs="Arial"/>
          <w:sz w:val="22"/>
          <w:szCs w:val="22"/>
        </w:rPr>
        <w:t xml:space="preserve"> </w:t>
      </w:r>
      <w:r w:rsidRPr="00C82217">
        <w:rPr>
          <w:rFonts w:ascii="Arial" w:hAnsi="Arial" w:cs="Arial"/>
          <w:b/>
          <w:sz w:val="22"/>
          <w:szCs w:val="22"/>
        </w:rPr>
        <w:t>of</w:t>
      </w:r>
      <w:r w:rsidRPr="00500653">
        <w:rPr>
          <w:rFonts w:ascii="Arial" w:hAnsi="Arial" w:cs="Arial"/>
          <w:sz w:val="22"/>
          <w:szCs w:val="22"/>
        </w:rPr>
        <w:t xml:space="preserve"> </w:t>
      </w:r>
      <w:r w:rsidRPr="00500653">
        <w:rPr>
          <w:rFonts w:ascii="Arial" w:hAnsi="Arial" w:cs="Arial"/>
          <w:b/>
          <w:sz w:val="22"/>
          <w:szCs w:val="22"/>
        </w:rPr>
        <w:t xml:space="preserve">material depicting minors engaging in sexually explicit conduct </w:t>
      </w:r>
      <w:r w:rsidRPr="00500653">
        <w:rPr>
          <w:rFonts w:ascii="Arial" w:hAnsi="Arial" w:cs="Arial"/>
          <w:sz w:val="22"/>
          <w:szCs w:val="22"/>
        </w:rPr>
        <w:t>(</w:t>
      </w:r>
      <w:r w:rsidRPr="00B4436F">
        <w:rPr>
          <w:rFonts w:ascii="Arial" w:hAnsi="Arial" w:cs="Arial"/>
          <w:i/>
          <w:sz w:val="22"/>
          <w:szCs w:val="22"/>
        </w:rPr>
        <w:t>WVC</w:t>
      </w:r>
      <w:r w:rsidRPr="00B4436F">
        <w:rPr>
          <w:rFonts w:ascii="Arial" w:hAnsi="Arial" w:cs="Arial"/>
          <w:bCs/>
          <w:i/>
          <w:sz w:val="22"/>
          <w:szCs w:val="22"/>
        </w:rPr>
        <w:t>§61-8C-3</w:t>
      </w:r>
      <w:r w:rsidRPr="00500653">
        <w:rPr>
          <w:rFonts w:ascii="Arial" w:hAnsi="Arial" w:cs="Arial"/>
          <w:bCs/>
          <w:sz w:val="22"/>
          <w:szCs w:val="22"/>
        </w:rPr>
        <w:t>)</w:t>
      </w:r>
      <w:r w:rsidR="001D136A">
        <w:rPr>
          <w:rFonts w:ascii="Arial" w:hAnsi="Arial" w:cs="Arial"/>
          <w:bCs/>
          <w:sz w:val="22"/>
          <w:szCs w:val="22"/>
        </w:rPr>
        <w:t>;</w:t>
      </w:r>
    </w:p>
    <w:p w:rsidR="00E40124" w:rsidRPr="00500653" w:rsidRDefault="00E40124" w:rsidP="003C4697">
      <w:pPr>
        <w:widowControl/>
        <w:numPr>
          <w:ilvl w:val="0"/>
          <w:numId w:val="6"/>
        </w:numPr>
        <w:suppressAutoHyphens w:val="0"/>
        <w:spacing w:line="264" w:lineRule="auto"/>
        <w:rPr>
          <w:rFonts w:ascii="Arial" w:hAnsi="Arial" w:cs="Arial"/>
          <w:bCs/>
          <w:sz w:val="22"/>
          <w:szCs w:val="22"/>
        </w:rPr>
      </w:pPr>
      <w:r w:rsidRPr="00500653">
        <w:rPr>
          <w:rFonts w:ascii="Arial" w:hAnsi="Arial" w:cs="Arial"/>
          <w:b/>
          <w:sz w:val="22"/>
          <w:szCs w:val="22"/>
        </w:rPr>
        <w:t xml:space="preserve">Sexual abuse </w:t>
      </w:r>
      <w:r w:rsidRPr="00500653">
        <w:rPr>
          <w:rFonts w:ascii="Arial" w:hAnsi="Arial" w:cs="Arial"/>
          <w:sz w:val="22"/>
          <w:szCs w:val="22"/>
        </w:rPr>
        <w:t>by a parent, guardian, custodian or person in a position of trust to a child; a parent, guardian, custodian or person in a position of trust to a child allowing sexual abuse to be inflicted on that child; and displaying of a child’s sex organs by a parent, guardian or custodian (</w:t>
      </w:r>
      <w:r w:rsidRPr="00B4436F">
        <w:rPr>
          <w:rFonts w:ascii="Arial" w:hAnsi="Arial" w:cs="Arial"/>
          <w:i/>
          <w:sz w:val="22"/>
          <w:szCs w:val="22"/>
        </w:rPr>
        <w:t>WVC</w:t>
      </w:r>
      <w:r w:rsidRPr="00B4436F">
        <w:rPr>
          <w:rFonts w:ascii="Arial" w:hAnsi="Arial" w:cs="Arial"/>
          <w:bCs/>
          <w:i/>
          <w:sz w:val="22"/>
          <w:szCs w:val="22"/>
        </w:rPr>
        <w:t>§61-8D-5</w:t>
      </w:r>
      <w:r w:rsidRPr="00500653">
        <w:rPr>
          <w:rFonts w:ascii="Arial" w:hAnsi="Arial" w:cs="Arial"/>
          <w:bCs/>
          <w:sz w:val="22"/>
          <w:szCs w:val="22"/>
        </w:rPr>
        <w:t>)</w:t>
      </w:r>
      <w:r w:rsidR="001D136A">
        <w:rPr>
          <w:rFonts w:ascii="Arial" w:hAnsi="Arial" w:cs="Arial"/>
          <w:bCs/>
          <w:sz w:val="22"/>
          <w:szCs w:val="22"/>
        </w:rPr>
        <w:t>;</w:t>
      </w:r>
    </w:p>
    <w:p w:rsidR="00E40124" w:rsidRPr="00500653" w:rsidRDefault="00E40124" w:rsidP="003C4697">
      <w:pPr>
        <w:widowControl/>
        <w:numPr>
          <w:ilvl w:val="0"/>
          <w:numId w:val="6"/>
        </w:numPr>
        <w:suppressAutoHyphens w:val="0"/>
        <w:spacing w:line="264" w:lineRule="auto"/>
        <w:rPr>
          <w:rFonts w:ascii="Arial" w:hAnsi="Arial" w:cs="Arial"/>
          <w:bCs/>
          <w:sz w:val="22"/>
          <w:szCs w:val="22"/>
        </w:rPr>
      </w:pPr>
      <w:r w:rsidRPr="00500653">
        <w:rPr>
          <w:rFonts w:ascii="Arial" w:hAnsi="Arial" w:cs="Arial"/>
          <w:b/>
          <w:sz w:val="22"/>
          <w:szCs w:val="22"/>
        </w:rPr>
        <w:t xml:space="preserve">Sending, distributing, exhibiting, possessing, displaying or transporting of material </w:t>
      </w:r>
      <w:r w:rsidRPr="00500653">
        <w:rPr>
          <w:rFonts w:ascii="Arial" w:hAnsi="Arial" w:cs="Arial"/>
          <w:sz w:val="22"/>
          <w:szCs w:val="22"/>
        </w:rPr>
        <w:t xml:space="preserve">by a parent, guardian or custodian </w:t>
      </w:r>
      <w:r w:rsidRPr="00500653">
        <w:rPr>
          <w:rFonts w:ascii="Arial" w:hAnsi="Arial" w:cs="Arial"/>
          <w:b/>
          <w:sz w:val="22"/>
          <w:szCs w:val="22"/>
        </w:rPr>
        <w:t xml:space="preserve">depicting a child engaged in sexually explicit conduct </w:t>
      </w:r>
      <w:r w:rsidRPr="00500653">
        <w:rPr>
          <w:rFonts w:ascii="Arial" w:hAnsi="Arial" w:cs="Arial"/>
          <w:sz w:val="22"/>
          <w:szCs w:val="22"/>
        </w:rPr>
        <w:t>(</w:t>
      </w:r>
      <w:r w:rsidRPr="00B4436F">
        <w:rPr>
          <w:rFonts w:ascii="Arial" w:hAnsi="Arial" w:cs="Arial"/>
          <w:i/>
          <w:sz w:val="22"/>
          <w:szCs w:val="22"/>
        </w:rPr>
        <w:t>WVC</w:t>
      </w:r>
      <w:r w:rsidRPr="00B4436F">
        <w:rPr>
          <w:rFonts w:ascii="Arial" w:hAnsi="Arial" w:cs="Arial"/>
          <w:bCs/>
          <w:i/>
          <w:sz w:val="22"/>
          <w:szCs w:val="22"/>
        </w:rPr>
        <w:t>§61-8D-6</w:t>
      </w:r>
      <w:r w:rsidRPr="00500653">
        <w:rPr>
          <w:rFonts w:ascii="Arial" w:hAnsi="Arial" w:cs="Arial"/>
          <w:bCs/>
          <w:sz w:val="22"/>
          <w:szCs w:val="22"/>
        </w:rPr>
        <w:t>)</w:t>
      </w:r>
      <w:r w:rsidR="001D136A">
        <w:rPr>
          <w:rFonts w:ascii="Arial" w:hAnsi="Arial" w:cs="Arial"/>
          <w:bCs/>
          <w:sz w:val="22"/>
          <w:szCs w:val="22"/>
        </w:rPr>
        <w:t xml:space="preserve">; and </w:t>
      </w:r>
    </w:p>
    <w:p w:rsidR="00E40124" w:rsidRPr="00500653" w:rsidRDefault="00E40124" w:rsidP="003C4697">
      <w:pPr>
        <w:widowControl/>
        <w:numPr>
          <w:ilvl w:val="0"/>
          <w:numId w:val="6"/>
        </w:numPr>
        <w:suppressAutoHyphens w:val="0"/>
        <w:spacing w:line="264" w:lineRule="auto"/>
        <w:rPr>
          <w:rFonts w:ascii="Arial" w:hAnsi="Arial" w:cs="Arial"/>
          <w:bCs/>
          <w:sz w:val="22"/>
          <w:szCs w:val="22"/>
        </w:rPr>
      </w:pPr>
      <w:r w:rsidRPr="00500653">
        <w:rPr>
          <w:rFonts w:ascii="Arial" w:hAnsi="Arial" w:cs="Arial"/>
          <w:b/>
          <w:sz w:val="22"/>
          <w:szCs w:val="22"/>
        </w:rPr>
        <w:t>Incest</w:t>
      </w:r>
      <w:r w:rsidRPr="00500653">
        <w:rPr>
          <w:rFonts w:ascii="Arial" w:hAnsi="Arial" w:cs="Arial"/>
          <w:sz w:val="22"/>
          <w:szCs w:val="22"/>
        </w:rPr>
        <w:t>—engaging in sexual intercourse or sexual intrusion with one’s father, mother, brother, sister, daughter, son, grandfather, grandmother, grandson, granddaughter, nephew, niece, uncle or aunt (</w:t>
      </w:r>
      <w:r w:rsidRPr="00B4436F">
        <w:rPr>
          <w:rFonts w:ascii="Arial" w:hAnsi="Arial" w:cs="Arial"/>
          <w:i/>
          <w:sz w:val="22"/>
          <w:szCs w:val="22"/>
        </w:rPr>
        <w:t>WVC</w:t>
      </w:r>
      <w:r w:rsidRPr="00B4436F">
        <w:rPr>
          <w:rFonts w:ascii="Arial" w:hAnsi="Arial" w:cs="Arial"/>
          <w:bCs/>
          <w:i/>
          <w:sz w:val="22"/>
          <w:szCs w:val="22"/>
        </w:rPr>
        <w:t>§61-8-12</w:t>
      </w:r>
      <w:r w:rsidRPr="00500653">
        <w:rPr>
          <w:rFonts w:ascii="Arial" w:hAnsi="Arial" w:cs="Arial"/>
          <w:bCs/>
          <w:sz w:val="22"/>
          <w:szCs w:val="22"/>
        </w:rPr>
        <w:t>)</w:t>
      </w:r>
      <w:r w:rsidR="001D136A">
        <w:rPr>
          <w:rFonts w:ascii="Arial" w:hAnsi="Arial" w:cs="Arial"/>
          <w:bCs/>
          <w:sz w:val="22"/>
          <w:szCs w:val="22"/>
        </w:rPr>
        <w:t>.</w:t>
      </w:r>
    </w:p>
    <w:p w:rsidR="00E40124" w:rsidRPr="00B4436F" w:rsidRDefault="00E40124" w:rsidP="0016618B">
      <w:pPr>
        <w:spacing w:line="264" w:lineRule="auto"/>
        <w:rPr>
          <w:rFonts w:ascii="Arial" w:eastAsia="Times New Roman" w:hAnsi="Arial" w:cs="Arial"/>
          <w:b/>
          <w:bCs/>
          <w:sz w:val="28"/>
          <w:szCs w:val="28"/>
        </w:rPr>
      </w:pPr>
    </w:p>
    <w:p w:rsidR="0016618B" w:rsidRPr="00B4436F" w:rsidRDefault="0016618B" w:rsidP="0016618B">
      <w:pPr>
        <w:pStyle w:val="yiv1635186100msonormal"/>
        <w:spacing w:before="0" w:beforeAutospacing="0" w:after="0" w:afterAutospacing="0" w:line="264" w:lineRule="auto"/>
        <w:rPr>
          <w:rFonts w:ascii="Arial" w:hAnsi="Arial" w:cs="Arial"/>
          <w:sz w:val="22"/>
          <w:szCs w:val="22"/>
        </w:rPr>
      </w:pPr>
      <w:r w:rsidRPr="00B4436F">
        <w:rPr>
          <w:rFonts w:ascii="Arial" w:hAnsi="Arial" w:cs="Arial"/>
          <w:sz w:val="22"/>
          <w:szCs w:val="22"/>
        </w:rPr>
        <w:t xml:space="preserve">Generally speaking </w:t>
      </w:r>
      <w:r w:rsidR="00E80DE3" w:rsidRPr="00B4436F">
        <w:rPr>
          <w:rFonts w:ascii="Arial" w:hAnsi="Arial" w:cs="Arial"/>
          <w:sz w:val="22"/>
          <w:szCs w:val="22"/>
        </w:rPr>
        <w:t>in West Virginia</w:t>
      </w:r>
      <w:r w:rsidRPr="00B4436F">
        <w:rPr>
          <w:rFonts w:ascii="Arial" w:hAnsi="Arial" w:cs="Arial"/>
          <w:sz w:val="22"/>
          <w:szCs w:val="22"/>
        </w:rPr>
        <w:t xml:space="preserve">, </w:t>
      </w:r>
      <w:r w:rsidR="00E80DE3" w:rsidRPr="00B4436F">
        <w:rPr>
          <w:rFonts w:ascii="Arial" w:hAnsi="Arial" w:cs="Arial"/>
          <w:sz w:val="22"/>
          <w:szCs w:val="22"/>
        </w:rPr>
        <w:t xml:space="preserve">child abuse </w:t>
      </w:r>
      <w:r w:rsidRPr="00B4436F">
        <w:rPr>
          <w:rFonts w:ascii="Arial" w:hAnsi="Arial" w:cs="Arial"/>
          <w:sz w:val="22"/>
          <w:szCs w:val="22"/>
        </w:rPr>
        <w:t xml:space="preserve">involves </w:t>
      </w:r>
      <w:r w:rsidRPr="00B4436F">
        <w:rPr>
          <w:rFonts w:ascii="Arial" w:hAnsi="Arial" w:cs="Arial"/>
          <w:b/>
          <w:sz w:val="22"/>
          <w:szCs w:val="22"/>
        </w:rPr>
        <w:t>a parent, guardian or custodian of a child who knowingly or intentionally inflicts an injury upon that child</w:t>
      </w:r>
      <w:r w:rsidRPr="00B4436F">
        <w:rPr>
          <w:rFonts w:ascii="Arial" w:hAnsi="Arial" w:cs="Arial"/>
          <w:sz w:val="22"/>
          <w:szCs w:val="22"/>
        </w:rPr>
        <w:t>; and s</w:t>
      </w:r>
      <w:r w:rsidR="00A57CEC" w:rsidRPr="00B4436F">
        <w:rPr>
          <w:rStyle w:val="yshortcuts"/>
          <w:rFonts w:ascii="Arial" w:hAnsi="Arial" w:cs="Arial"/>
          <w:sz w:val="22"/>
          <w:szCs w:val="22"/>
        </w:rPr>
        <w:t>exual abuse</w:t>
      </w:r>
      <w:r w:rsidR="00A57CEC" w:rsidRPr="00B4436F">
        <w:rPr>
          <w:rFonts w:ascii="Arial" w:hAnsi="Arial" w:cs="Arial"/>
          <w:sz w:val="22"/>
          <w:szCs w:val="22"/>
        </w:rPr>
        <w:t xml:space="preserve"> of children</w:t>
      </w:r>
      <w:r w:rsidRPr="00B4436F">
        <w:rPr>
          <w:rFonts w:ascii="Arial" w:hAnsi="Arial" w:cs="Arial"/>
          <w:sz w:val="22"/>
          <w:szCs w:val="22"/>
        </w:rPr>
        <w:t xml:space="preserve"> includes, but is not limited to, </w:t>
      </w:r>
      <w:r w:rsidRPr="00B4436F">
        <w:rPr>
          <w:rFonts w:ascii="Arial" w:hAnsi="Arial" w:cs="Arial"/>
          <w:b/>
          <w:sz w:val="22"/>
          <w:szCs w:val="22"/>
        </w:rPr>
        <w:t>sexual intercourse, sexual intrusion and sexual contact</w:t>
      </w:r>
      <w:r w:rsidRPr="00B4436F">
        <w:rPr>
          <w:rFonts w:ascii="Arial" w:hAnsi="Arial" w:cs="Arial"/>
          <w:sz w:val="22"/>
          <w:szCs w:val="22"/>
        </w:rPr>
        <w:t xml:space="preserve"> (West Virginia Department of Health and Human Resources, Child Protective Services, 2008) (See </w:t>
      </w:r>
      <w:r w:rsidRPr="00C82217">
        <w:rPr>
          <w:rFonts w:ascii="Arial" w:hAnsi="Arial" w:cs="Arial"/>
          <w:i/>
          <w:sz w:val="22"/>
          <w:szCs w:val="22"/>
        </w:rPr>
        <w:t>WVC</w:t>
      </w:r>
      <w:r w:rsidRPr="00C82217">
        <w:rPr>
          <w:rFonts w:ascii="Arial" w:hAnsi="Arial" w:cs="Arial"/>
          <w:bCs/>
          <w:i/>
          <w:sz w:val="22"/>
          <w:szCs w:val="22"/>
        </w:rPr>
        <w:t>§61-8B, 8C and 8D</w:t>
      </w:r>
      <w:r w:rsidRPr="00B4436F">
        <w:rPr>
          <w:rFonts w:ascii="Arial" w:hAnsi="Arial" w:cs="Arial"/>
          <w:bCs/>
          <w:sz w:val="22"/>
          <w:szCs w:val="22"/>
        </w:rPr>
        <w:t>)</w:t>
      </w:r>
      <w:r w:rsidR="00E40124" w:rsidRPr="00B4436F">
        <w:rPr>
          <w:rFonts w:ascii="Arial" w:hAnsi="Arial" w:cs="Arial"/>
          <w:sz w:val="22"/>
          <w:szCs w:val="22"/>
        </w:rPr>
        <w:t xml:space="preserve">. </w:t>
      </w:r>
      <w:r w:rsidRPr="00B4436F">
        <w:rPr>
          <w:rStyle w:val="yiv1635186100bodytext"/>
          <w:rFonts w:ascii="Arial" w:hAnsi="Arial" w:cs="Arial"/>
          <w:sz w:val="22"/>
          <w:szCs w:val="22"/>
        </w:rPr>
        <w:t>Note that not all sexual violence committed against children is child sexual abuse as described above</w:t>
      </w:r>
      <w:r w:rsidR="00E40124" w:rsidRPr="00B4436F">
        <w:rPr>
          <w:rStyle w:val="yiv1635186100bodytext"/>
          <w:rFonts w:ascii="Arial" w:hAnsi="Arial" w:cs="Arial"/>
          <w:sz w:val="22"/>
          <w:szCs w:val="22"/>
        </w:rPr>
        <w:t xml:space="preserve">. </w:t>
      </w:r>
      <w:r w:rsidRPr="00B4436F">
        <w:rPr>
          <w:rStyle w:val="yiv1635186100bodytext"/>
          <w:rFonts w:ascii="Arial" w:hAnsi="Arial" w:cs="Arial"/>
          <w:sz w:val="22"/>
          <w:szCs w:val="22"/>
        </w:rPr>
        <w:t>Teenagers, for example, can experience sexual assault perpetrated by their peers.</w:t>
      </w:r>
    </w:p>
    <w:p w:rsidR="0016618B" w:rsidRDefault="0016618B" w:rsidP="0016618B">
      <w:pPr>
        <w:pStyle w:val="yiv1635186100msonormal"/>
        <w:spacing w:before="0" w:beforeAutospacing="0" w:after="0" w:afterAutospacing="0" w:line="264" w:lineRule="auto"/>
        <w:rPr>
          <w:rFonts w:ascii="Arial" w:hAnsi="Arial" w:cs="Arial"/>
          <w:sz w:val="22"/>
          <w:szCs w:val="22"/>
        </w:rPr>
      </w:pPr>
    </w:p>
    <w:tbl>
      <w:tblPr>
        <w:tblStyle w:val="TableGrid"/>
        <w:tblW w:w="0" w:type="auto"/>
        <w:tblLook w:val="04A0"/>
      </w:tblPr>
      <w:tblGrid>
        <w:gridCol w:w="9576"/>
      </w:tblGrid>
      <w:tr w:rsidR="009B06E1" w:rsidTr="00AB23F8">
        <w:trPr>
          <w:trHeight w:val="2736"/>
        </w:trPr>
        <w:tc>
          <w:tcPr>
            <w:tcW w:w="9576" w:type="dxa"/>
            <w:shd w:val="clear" w:color="auto" w:fill="DBE5F1" w:themeFill="accent1" w:themeFillTint="33"/>
          </w:tcPr>
          <w:p w:rsidR="009B06E1" w:rsidRDefault="009B06E1" w:rsidP="009B06E1">
            <w:pPr>
              <w:pStyle w:val="yiv1635186100msonormal"/>
              <w:spacing w:before="0" w:beforeAutospacing="0" w:after="0" w:afterAutospacing="0" w:line="264" w:lineRule="auto"/>
              <w:rPr>
                <w:rFonts w:ascii="Arial" w:hAnsi="Arial" w:cs="Arial"/>
                <w:sz w:val="22"/>
                <w:szCs w:val="22"/>
              </w:rPr>
            </w:pPr>
            <w:r>
              <w:rPr>
                <w:rFonts w:ascii="Arial" w:hAnsi="Arial" w:cs="Arial"/>
                <w:b/>
                <w:sz w:val="22"/>
                <w:szCs w:val="22"/>
              </w:rPr>
              <w:t>Examples of Child Sexual A</w:t>
            </w:r>
            <w:r w:rsidRPr="00575326">
              <w:rPr>
                <w:rFonts w:ascii="Arial" w:hAnsi="Arial" w:cs="Arial"/>
                <w:b/>
                <w:sz w:val="22"/>
                <w:szCs w:val="22"/>
              </w:rPr>
              <w:t>buse</w:t>
            </w:r>
          </w:p>
          <w:p w:rsidR="009B06E1" w:rsidRPr="00AB23F8" w:rsidRDefault="009B06E1" w:rsidP="009B06E1">
            <w:pPr>
              <w:pStyle w:val="yiv1635186100msonormal"/>
              <w:spacing w:before="0" w:beforeAutospacing="0" w:after="0" w:afterAutospacing="0" w:line="264" w:lineRule="auto"/>
              <w:rPr>
                <w:rFonts w:ascii="Arial" w:hAnsi="Arial" w:cs="Arial"/>
                <w:sz w:val="18"/>
                <w:szCs w:val="18"/>
              </w:rPr>
            </w:pPr>
          </w:p>
          <w:p w:rsidR="009B06E1" w:rsidRPr="00AB23F8" w:rsidRDefault="009B06E1" w:rsidP="009B06E1">
            <w:pPr>
              <w:widowControl/>
              <w:numPr>
                <w:ilvl w:val="0"/>
                <w:numId w:val="8"/>
              </w:numPr>
              <w:suppressAutoHyphens w:val="0"/>
              <w:spacing w:line="264" w:lineRule="auto"/>
              <w:rPr>
                <w:rFonts w:ascii="Arial" w:eastAsia="Times New Roman" w:hAnsi="Arial" w:cs="Arial"/>
                <w:sz w:val="18"/>
                <w:szCs w:val="18"/>
              </w:rPr>
            </w:pPr>
            <w:r w:rsidRPr="00AB23F8">
              <w:rPr>
                <w:rFonts w:ascii="Arial" w:eastAsia="Times New Roman" w:hAnsi="Arial" w:cs="Arial"/>
                <w:sz w:val="18"/>
                <w:szCs w:val="18"/>
              </w:rPr>
              <w:t>Sexual touching and fondling of a child’s sexual body parts</w:t>
            </w:r>
          </w:p>
          <w:p w:rsidR="00AD3930" w:rsidRPr="00AB23F8" w:rsidRDefault="00AD3930" w:rsidP="00AD3930">
            <w:pPr>
              <w:widowControl/>
              <w:numPr>
                <w:ilvl w:val="0"/>
                <w:numId w:val="8"/>
              </w:numPr>
              <w:suppressAutoHyphens w:val="0"/>
              <w:spacing w:line="264" w:lineRule="auto"/>
              <w:rPr>
                <w:rFonts w:ascii="Arial" w:eastAsia="Times New Roman" w:hAnsi="Arial" w:cs="Arial"/>
                <w:sz w:val="18"/>
                <w:szCs w:val="18"/>
              </w:rPr>
            </w:pPr>
            <w:r w:rsidRPr="00AB23F8">
              <w:rPr>
                <w:rFonts w:ascii="Arial" w:eastAsia="Times New Roman" w:hAnsi="Arial" w:cs="Arial"/>
                <w:sz w:val="18"/>
                <w:szCs w:val="18"/>
              </w:rPr>
              <w:t>Attempted or actual oral, anal or vaginal penetration</w:t>
            </w:r>
          </w:p>
          <w:p w:rsidR="009B06E1" w:rsidRPr="00AB23F8" w:rsidRDefault="009B06E1" w:rsidP="009B06E1">
            <w:pPr>
              <w:widowControl/>
              <w:numPr>
                <w:ilvl w:val="0"/>
                <w:numId w:val="8"/>
              </w:numPr>
              <w:suppressAutoHyphens w:val="0"/>
              <w:spacing w:line="264" w:lineRule="auto"/>
              <w:rPr>
                <w:rFonts w:ascii="Arial" w:eastAsia="Times New Roman" w:hAnsi="Arial" w:cs="Arial"/>
                <w:sz w:val="18"/>
                <w:szCs w:val="18"/>
              </w:rPr>
            </w:pPr>
            <w:r w:rsidRPr="00AB23F8">
              <w:rPr>
                <w:rFonts w:ascii="Arial" w:eastAsia="Times New Roman" w:hAnsi="Arial" w:cs="Arial"/>
                <w:sz w:val="18"/>
                <w:szCs w:val="18"/>
              </w:rPr>
              <w:t>Forcing a child to touch another person’s sexual body parts or engage in sexual activity with animals</w:t>
            </w:r>
          </w:p>
          <w:p w:rsidR="00AD3930" w:rsidRPr="00AB23F8" w:rsidRDefault="009B06E1" w:rsidP="00AD3930">
            <w:pPr>
              <w:widowControl/>
              <w:numPr>
                <w:ilvl w:val="0"/>
                <w:numId w:val="8"/>
              </w:numPr>
              <w:suppressAutoHyphens w:val="0"/>
              <w:spacing w:line="264" w:lineRule="auto"/>
              <w:rPr>
                <w:rFonts w:ascii="Arial" w:eastAsia="Times New Roman" w:hAnsi="Arial" w:cs="Arial"/>
                <w:sz w:val="18"/>
                <w:szCs w:val="18"/>
              </w:rPr>
            </w:pPr>
            <w:r w:rsidRPr="00AB23F8">
              <w:rPr>
                <w:rFonts w:ascii="Arial" w:eastAsia="Times New Roman" w:hAnsi="Arial" w:cs="Arial"/>
                <w:sz w:val="18"/>
                <w:szCs w:val="18"/>
              </w:rPr>
              <w:t>Exposing a child to adult sexual activity or pornograph</w:t>
            </w:r>
            <w:r w:rsidR="00AD3930" w:rsidRPr="00AB23F8">
              <w:rPr>
                <w:rFonts w:ascii="Arial" w:eastAsia="Times New Roman" w:hAnsi="Arial" w:cs="Arial"/>
                <w:sz w:val="18"/>
                <w:szCs w:val="18"/>
              </w:rPr>
              <w:t>y or taking pornographic pictures of a child</w:t>
            </w:r>
          </w:p>
          <w:p w:rsidR="009B06E1" w:rsidRPr="00AB23F8" w:rsidRDefault="009B06E1" w:rsidP="009B06E1">
            <w:pPr>
              <w:widowControl/>
              <w:numPr>
                <w:ilvl w:val="0"/>
                <w:numId w:val="8"/>
              </w:numPr>
              <w:suppressAutoHyphens w:val="0"/>
              <w:spacing w:line="264" w:lineRule="auto"/>
              <w:rPr>
                <w:rFonts w:ascii="Arial" w:eastAsia="Times New Roman" w:hAnsi="Arial" w:cs="Arial"/>
                <w:sz w:val="18"/>
                <w:szCs w:val="18"/>
              </w:rPr>
            </w:pPr>
            <w:r w:rsidRPr="00AB23F8">
              <w:rPr>
                <w:rFonts w:ascii="Arial" w:eastAsia="Times New Roman" w:hAnsi="Arial" w:cs="Arial"/>
                <w:sz w:val="18"/>
                <w:szCs w:val="18"/>
              </w:rPr>
              <w:t>Having a child undress, pose or perform in a sexual manner</w:t>
            </w:r>
          </w:p>
          <w:p w:rsidR="009B06E1" w:rsidRPr="00AB23F8" w:rsidRDefault="00AD3930" w:rsidP="009B06E1">
            <w:pPr>
              <w:widowControl/>
              <w:numPr>
                <w:ilvl w:val="0"/>
                <w:numId w:val="8"/>
              </w:numPr>
              <w:suppressAutoHyphens w:val="0"/>
              <w:spacing w:line="264" w:lineRule="auto"/>
              <w:rPr>
                <w:rFonts w:ascii="Arial" w:eastAsia="Times New Roman" w:hAnsi="Arial" w:cs="Arial"/>
                <w:sz w:val="18"/>
                <w:szCs w:val="18"/>
              </w:rPr>
            </w:pPr>
            <w:r w:rsidRPr="00AB23F8">
              <w:rPr>
                <w:rFonts w:ascii="Arial" w:eastAsia="Times New Roman" w:hAnsi="Arial" w:cs="Arial"/>
                <w:sz w:val="18"/>
                <w:szCs w:val="18"/>
              </w:rPr>
              <w:t xml:space="preserve">Voyeurism, </w:t>
            </w:r>
            <w:r w:rsidR="009B06E1" w:rsidRPr="00AB23F8">
              <w:rPr>
                <w:rFonts w:ascii="Arial" w:eastAsia="Times New Roman" w:hAnsi="Arial" w:cs="Arial"/>
                <w:sz w:val="18"/>
                <w:szCs w:val="18"/>
              </w:rPr>
              <w:t>exposing oneself to a child</w:t>
            </w:r>
            <w:r w:rsidRPr="00AB23F8">
              <w:rPr>
                <w:rFonts w:ascii="Arial" w:eastAsia="Times New Roman" w:hAnsi="Arial" w:cs="Arial"/>
                <w:sz w:val="18"/>
                <w:szCs w:val="18"/>
              </w:rPr>
              <w:t xml:space="preserve"> or m</w:t>
            </w:r>
            <w:r w:rsidR="009B06E1" w:rsidRPr="00AB23F8">
              <w:rPr>
                <w:rFonts w:ascii="Arial" w:eastAsia="Times New Roman" w:hAnsi="Arial" w:cs="Arial"/>
                <w:sz w:val="18"/>
                <w:szCs w:val="18"/>
              </w:rPr>
              <w:t>asturbating in front of a child</w:t>
            </w:r>
          </w:p>
          <w:p w:rsidR="009B06E1" w:rsidRPr="00AB23F8" w:rsidRDefault="009B06E1" w:rsidP="009B06E1">
            <w:pPr>
              <w:widowControl/>
              <w:numPr>
                <w:ilvl w:val="0"/>
                <w:numId w:val="8"/>
              </w:numPr>
              <w:suppressAutoHyphens w:val="0"/>
              <w:spacing w:line="264" w:lineRule="auto"/>
              <w:rPr>
                <w:rFonts w:ascii="Arial" w:eastAsia="Times New Roman" w:hAnsi="Arial" w:cs="Arial"/>
                <w:sz w:val="18"/>
                <w:szCs w:val="18"/>
              </w:rPr>
            </w:pPr>
            <w:r w:rsidRPr="00AB23F8">
              <w:rPr>
                <w:rFonts w:ascii="Arial" w:eastAsia="Times New Roman" w:hAnsi="Arial" w:cs="Arial"/>
                <w:sz w:val="18"/>
                <w:szCs w:val="18"/>
              </w:rPr>
              <w:t>Sexualized talk with a child or making fun of a child’s sexual development, preferences or organs</w:t>
            </w:r>
          </w:p>
          <w:p w:rsidR="009B06E1" w:rsidRPr="00AB23F8" w:rsidRDefault="009B06E1" w:rsidP="009B06E1">
            <w:pPr>
              <w:widowControl/>
              <w:numPr>
                <w:ilvl w:val="0"/>
                <w:numId w:val="8"/>
              </w:numPr>
              <w:suppressAutoHyphens w:val="0"/>
              <w:spacing w:line="264" w:lineRule="auto"/>
              <w:rPr>
                <w:rFonts w:ascii="Arial" w:eastAsia="Times New Roman" w:hAnsi="Arial" w:cs="Arial"/>
                <w:sz w:val="18"/>
                <w:szCs w:val="18"/>
              </w:rPr>
            </w:pPr>
            <w:r w:rsidRPr="00AB23F8">
              <w:rPr>
                <w:rFonts w:ascii="Arial" w:eastAsia="Times New Roman" w:hAnsi="Arial" w:cs="Arial"/>
                <w:sz w:val="18"/>
                <w:szCs w:val="18"/>
              </w:rPr>
              <w:t>Forcing overly rigid rules on dress or forcing a child to wear revealing clothes</w:t>
            </w:r>
          </w:p>
          <w:p w:rsidR="009B06E1" w:rsidRPr="009B06E1" w:rsidRDefault="009B06E1" w:rsidP="0016618B">
            <w:pPr>
              <w:widowControl/>
              <w:numPr>
                <w:ilvl w:val="0"/>
                <w:numId w:val="8"/>
              </w:numPr>
              <w:suppressAutoHyphens w:val="0"/>
              <w:spacing w:line="264" w:lineRule="auto"/>
              <w:rPr>
                <w:rFonts w:ascii="Arial" w:eastAsia="Times New Roman" w:hAnsi="Arial" w:cs="Arial"/>
                <w:sz w:val="20"/>
                <w:szCs w:val="20"/>
              </w:rPr>
            </w:pPr>
            <w:r w:rsidRPr="00AB23F8">
              <w:rPr>
                <w:rFonts w:ascii="Arial" w:eastAsia="Times New Roman" w:hAnsi="Arial" w:cs="Arial"/>
                <w:sz w:val="18"/>
                <w:szCs w:val="18"/>
              </w:rPr>
              <w:t>Stripping to hit or spank, or getting sexual excitement out of hittin</w:t>
            </w:r>
            <w:r w:rsidR="00AD3930" w:rsidRPr="00AB23F8">
              <w:rPr>
                <w:rFonts w:ascii="Arial" w:eastAsia="Times New Roman" w:hAnsi="Arial" w:cs="Arial"/>
                <w:sz w:val="18"/>
                <w:szCs w:val="18"/>
              </w:rPr>
              <w:t>g</w:t>
            </w:r>
          </w:p>
        </w:tc>
      </w:tr>
      <w:tr w:rsidR="009B06E1" w:rsidTr="00AB23F8">
        <w:trPr>
          <w:trHeight w:val="4176"/>
        </w:trPr>
        <w:tc>
          <w:tcPr>
            <w:tcW w:w="9576" w:type="dxa"/>
          </w:tcPr>
          <w:p w:rsidR="009B06E1" w:rsidRDefault="009B06E1" w:rsidP="00AD3930">
            <w:pPr>
              <w:spacing w:before="40" w:line="264" w:lineRule="auto"/>
              <w:rPr>
                <w:rFonts w:ascii="Arial" w:eastAsia="Times New Roman" w:hAnsi="Arial" w:cs="Arial"/>
                <w:b/>
                <w:sz w:val="22"/>
                <w:szCs w:val="22"/>
              </w:rPr>
            </w:pPr>
            <w:r>
              <w:rPr>
                <w:rFonts w:ascii="Arial" w:eastAsia="Times New Roman" w:hAnsi="Arial" w:cs="Arial"/>
                <w:b/>
                <w:sz w:val="22"/>
                <w:szCs w:val="22"/>
              </w:rPr>
              <w:t>Symptoms a Child Who is Being Sexually Abused May D</w:t>
            </w:r>
            <w:r w:rsidRPr="00575326">
              <w:rPr>
                <w:rFonts w:ascii="Arial" w:eastAsia="Times New Roman" w:hAnsi="Arial" w:cs="Arial"/>
                <w:b/>
                <w:sz w:val="22"/>
                <w:szCs w:val="22"/>
              </w:rPr>
              <w:t>isplay</w:t>
            </w:r>
          </w:p>
          <w:p w:rsidR="00FF1E67" w:rsidRDefault="00FF1E67" w:rsidP="009B06E1">
            <w:pPr>
              <w:spacing w:line="264" w:lineRule="auto"/>
              <w:rPr>
                <w:rFonts w:ascii="Arial" w:eastAsia="Times New Roman" w:hAnsi="Arial" w:cs="Arial"/>
                <w:sz w:val="20"/>
                <w:szCs w:val="20"/>
              </w:rPr>
            </w:pPr>
            <w:r>
              <w:rPr>
                <w:rFonts w:ascii="Arial" w:eastAsia="Times New Roman" w:hAnsi="Arial" w:cs="Arial"/>
                <w:sz w:val="20"/>
                <w:szCs w:val="20"/>
              </w:rPr>
              <w:t>(Note t</w:t>
            </w:r>
            <w:r w:rsidRPr="00BB79C5">
              <w:rPr>
                <w:rFonts w:ascii="Arial" w:eastAsia="Times New Roman" w:hAnsi="Arial" w:cs="Arial"/>
                <w:sz w:val="20"/>
                <w:szCs w:val="20"/>
              </w:rPr>
              <w:t>he presence of such symptoms is not necessarily reflective of abuse</w:t>
            </w:r>
            <w:r>
              <w:rPr>
                <w:rFonts w:ascii="Arial" w:eastAsia="Times New Roman" w:hAnsi="Arial" w:cs="Arial"/>
                <w:sz w:val="20"/>
                <w:szCs w:val="20"/>
              </w:rPr>
              <w:t>)</w:t>
            </w:r>
          </w:p>
          <w:p w:rsidR="00FF1E67" w:rsidRPr="00AB23F8" w:rsidRDefault="00FF1E67" w:rsidP="009B06E1">
            <w:pPr>
              <w:spacing w:line="264" w:lineRule="auto"/>
              <w:rPr>
                <w:rFonts w:ascii="Arial" w:eastAsia="Times New Roman" w:hAnsi="Arial" w:cs="Arial"/>
                <w:sz w:val="18"/>
                <w:szCs w:val="18"/>
              </w:rPr>
            </w:pPr>
          </w:p>
          <w:p w:rsidR="00AD3930" w:rsidRPr="00AB23F8" w:rsidRDefault="00FF1E67" w:rsidP="00AD3930">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Sleep disturbances or nightmares</w:t>
            </w:r>
            <w:r w:rsidR="00AD3930" w:rsidRPr="00AB23F8">
              <w:rPr>
                <w:rFonts w:ascii="Arial" w:eastAsia="Times New Roman" w:hAnsi="Arial" w:cs="Arial"/>
                <w:sz w:val="18"/>
                <w:szCs w:val="18"/>
              </w:rPr>
              <w:t xml:space="preserve"> and bedwetting</w:t>
            </w:r>
          </w:p>
          <w:p w:rsidR="00FF1E67" w:rsidRPr="00AB23F8" w:rsidRDefault="00AD3930" w:rsidP="00AD3930">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Change in eating habits</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Excessive clinging or crying</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Depression and/or anxiety</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School problems</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Running away</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Hostility or aggression</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Sexually transmitted diseases</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Fear/dislike of particular adults/places</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Drug/alcohol problems</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Withdrawal from family, friends or usual activities</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Frequent touching of private parts</w:t>
            </w:r>
            <w:r w:rsidR="00AD3930" w:rsidRPr="00AB23F8">
              <w:rPr>
                <w:rFonts w:ascii="Arial" w:eastAsia="Times New Roman" w:hAnsi="Arial" w:cs="Arial"/>
                <w:sz w:val="18"/>
                <w:szCs w:val="18"/>
              </w:rPr>
              <w:t xml:space="preserve"> or s</w:t>
            </w:r>
            <w:r w:rsidRPr="00AB23F8">
              <w:rPr>
                <w:rFonts w:ascii="Arial" w:eastAsia="Times New Roman" w:hAnsi="Arial" w:cs="Arial"/>
                <w:sz w:val="18"/>
                <w:szCs w:val="18"/>
              </w:rPr>
              <w:t>exual behavior inappropriate to the age of the child</w:t>
            </w:r>
          </w:p>
          <w:p w:rsidR="00FF1E67" w:rsidRPr="00AB23F8" w:rsidRDefault="00FF1E67" w:rsidP="00FF1E67">
            <w:pPr>
              <w:numPr>
                <w:ilvl w:val="0"/>
                <w:numId w:val="9"/>
              </w:numPr>
              <w:spacing w:line="264" w:lineRule="auto"/>
              <w:rPr>
                <w:rFonts w:ascii="Arial" w:eastAsia="Times New Roman" w:hAnsi="Arial" w:cs="Arial"/>
                <w:sz w:val="18"/>
                <w:szCs w:val="18"/>
              </w:rPr>
            </w:pPr>
            <w:r w:rsidRPr="00AB23F8">
              <w:rPr>
                <w:rFonts w:ascii="Arial" w:eastAsia="Times New Roman" w:hAnsi="Arial" w:cs="Arial"/>
                <w:sz w:val="18"/>
                <w:szCs w:val="18"/>
              </w:rPr>
              <w:t>Physical symptoms involving the genital, anal or mouth area</w:t>
            </w:r>
          </w:p>
          <w:p w:rsidR="009B06E1" w:rsidRPr="00FF1E67" w:rsidRDefault="00FF1E67" w:rsidP="0016618B">
            <w:pPr>
              <w:numPr>
                <w:ilvl w:val="0"/>
                <w:numId w:val="9"/>
              </w:numPr>
              <w:spacing w:line="264" w:lineRule="auto"/>
              <w:rPr>
                <w:rFonts w:ascii="Arial" w:eastAsia="Times New Roman" w:hAnsi="Arial" w:cs="Arial"/>
                <w:sz w:val="20"/>
                <w:szCs w:val="20"/>
              </w:rPr>
            </w:pPr>
            <w:r w:rsidRPr="00AB23F8">
              <w:rPr>
                <w:rFonts w:ascii="Arial" w:eastAsia="Times New Roman" w:hAnsi="Arial" w:cs="Arial"/>
                <w:sz w:val="18"/>
                <w:szCs w:val="18"/>
              </w:rPr>
              <w:t>Any dramatic change in behavior or development of new behavior</w:t>
            </w:r>
          </w:p>
        </w:tc>
      </w:tr>
      <w:tr w:rsidR="009B06E1" w:rsidTr="00AB23F8">
        <w:trPr>
          <w:trHeight w:val="2160"/>
        </w:trPr>
        <w:tc>
          <w:tcPr>
            <w:tcW w:w="9576" w:type="dxa"/>
            <w:shd w:val="clear" w:color="auto" w:fill="DBE5F1" w:themeFill="accent1" w:themeFillTint="33"/>
          </w:tcPr>
          <w:p w:rsidR="00FF1E67" w:rsidRPr="00BB79C5" w:rsidRDefault="00FF1E67" w:rsidP="00FF1E67">
            <w:pPr>
              <w:spacing w:line="264" w:lineRule="auto"/>
              <w:rPr>
                <w:rFonts w:ascii="Arial" w:eastAsia="Times New Roman" w:hAnsi="Arial" w:cs="Arial"/>
                <w:bCs/>
                <w:sz w:val="22"/>
                <w:szCs w:val="22"/>
              </w:rPr>
            </w:pPr>
            <w:r>
              <w:rPr>
                <w:rFonts w:ascii="Arial" w:eastAsia="Times New Roman" w:hAnsi="Arial" w:cs="Arial"/>
                <w:b/>
                <w:bCs/>
                <w:sz w:val="22"/>
                <w:szCs w:val="22"/>
              </w:rPr>
              <w:lastRenderedPageBreak/>
              <w:t>Common Emotional Responses of Children to Sexual A</w:t>
            </w:r>
            <w:r w:rsidRPr="00BB79C5">
              <w:rPr>
                <w:rFonts w:ascii="Arial" w:eastAsia="Times New Roman" w:hAnsi="Arial" w:cs="Arial"/>
                <w:b/>
                <w:bCs/>
                <w:sz w:val="22"/>
                <w:szCs w:val="22"/>
              </w:rPr>
              <w:t>buse</w:t>
            </w:r>
            <w:bookmarkStart w:id="16" w:name="5"/>
            <w:bookmarkEnd w:id="16"/>
          </w:p>
          <w:p w:rsidR="00FF1E67" w:rsidRPr="00AB23F8" w:rsidRDefault="00FF1E67" w:rsidP="00FF1E67">
            <w:pPr>
              <w:spacing w:line="264" w:lineRule="auto"/>
              <w:rPr>
                <w:rFonts w:ascii="Arial" w:eastAsia="Times New Roman" w:hAnsi="Arial" w:cs="Arial"/>
                <w:i/>
                <w:iCs/>
                <w:sz w:val="18"/>
                <w:szCs w:val="18"/>
              </w:rPr>
            </w:pPr>
          </w:p>
          <w:p w:rsidR="00FF1E67" w:rsidRPr="00AB23F8" w:rsidRDefault="00FF1E67" w:rsidP="00EB1C60">
            <w:pPr>
              <w:pStyle w:val="ListParagraph"/>
              <w:widowControl/>
              <w:numPr>
                <w:ilvl w:val="0"/>
                <w:numId w:val="15"/>
              </w:numPr>
              <w:suppressAutoHyphens w:val="0"/>
              <w:spacing w:line="264" w:lineRule="auto"/>
              <w:contextualSpacing/>
              <w:rPr>
                <w:rFonts w:ascii="Arial" w:eastAsia="Times New Roman" w:hAnsi="Arial" w:cs="Arial"/>
                <w:iCs/>
                <w:sz w:val="18"/>
                <w:szCs w:val="18"/>
              </w:rPr>
            </w:pPr>
            <w:r w:rsidRPr="00AB23F8">
              <w:rPr>
                <w:rFonts w:ascii="Arial" w:eastAsia="Times New Roman" w:hAnsi="Arial" w:cs="Arial"/>
                <w:b/>
                <w:iCs/>
                <w:sz w:val="18"/>
                <w:szCs w:val="18"/>
              </w:rPr>
              <w:t xml:space="preserve">Fear </w:t>
            </w:r>
            <w:r w:rsidRPr="00AB23F8">
              <w:rPr>
                <w:rFonts w:ascii="Arial" w:eastAsia="Times New Roman" w:hAnsi="Arial" w:cs="Arial"/>
                <w:sz w:val="18"/>
                <w:szCs w:val="18"/>
              </w:rPr>
              <w:t>of the abuser, of getting into trouble/getting a loved one into trouble, and/or of not being believed</w:t>
            </w:r>
          </w:p>
          <w:p w:rsidR="00FF1E67" w:rsidRPr="00AB23F8" w:rsidRDefault="00FF1E67" w:rsidP="00EB1C60">
            <w:pPr>
              <w:pStyle w:val="ListParagraph"/>
              <w:widowControl/>
              <w:numPr>
                <w:ilvl w:val="0"/>
                <w:numId w:val="15"/>
              </w:numPr>
              <w:suppressAutoHyphens w:val="0"/>
              <w:spacing w:line="264" w:lineRule="auto"/>
              <w:contextualSpacing/>
              <w:rPr>
                <w:rFonts w:ascii="Arial" w:eastAsia="Times New Roman" w:hAnsi="Arial" w:cs="Arial"/>
                <w:sz w:val="18"/>
                <w:szCs w:val="18"/>
              </w:rPr>
            </w:pPr>
            <w:r w:rsidRPr="00AB23F8">
              <w:rPr>
                <w:rFonts w:ascii="Arial" w:eastAsia="Times New Roman" w:hAnsi="Arial" w:cs="Arial"/>
                <w:b/>
                <w:iCs/>
                <w:sz w:val="18"/>
                <w:szCs w:val="18"/>
              </w:rPr>
              <w:t xml:space="preserve">Guilt </w:t>
            </w:r>
            <w:r w:rsidRPr="00AB23F8">
              <w:rPr>
                <w:rFonts w:ascii="Arial" w:eastAsia="Times New Roman" w:hAnsi="Arial" w:cs="Arial"/>
                <w:sz w:val="18"/>
                <w:szCs w:val="18"/>
              </w:rPr>
              <w:t>for not stopping the abuse, believing they consented to it, telling/keeping the secret, etc.</w:t>
            </w:r>
          </w:p>
          <w:p w:rsidR="00FF1E67" w:rsidRPr="00AB23F8" w:rsidRDefault="00FF1E67" w:rsidP="00EB1C60">
            <w:pPr>
              <w:pStyle w:val="ListParagraph"/>
              <w:widowControl/>
              <w:numPr>
                <w:ilvl w:val="0"/>
                <w:numId w:val="15"/>
              </w:numPr>
              <w:suppressAutoHyphens w:val="0"/>
              <w:spacing w:line="264" w:lineRule="auto"/>
              <w:contextualSpacing/>
              <w:rPr>
                <w:rFonts w:ascii="Arial" w:eastAsia="Times New Roman" w:hAnsi="Arial" w:cs="Arial"/>
                <w:sz w:val="18"/>
                <w:szCs w:val="18"/>
              </w:rPr>
            </w:pPr>
            <w:r w:rsidRPr="00AB23F8">
              <w:rPr>
                <w:rFonts w:ascii="Arial" w:eastAsia="Times New Roman" w:hAnsi="Arial" w:cs="Arial"/>
                <w:b/>
                <w:iCs/>
                <w:sz w:val="18"/>
                <w:szCs w:val="18"/>
              </w:rPr>
              <w:t>Shame</w:t>
            </w:r>
            <w:r w:rsidRPr="00AB23F8">
              <w:rPr>
                <w:rFonts w:ascii="Arial" w:eastAsia="Times New Roman" w:hAnsi="Arial" w:cs="Arial"/>
                <w:iCs/>
                <w:sz w:val="18"/>
                <w:szCs w:val="18"/>
              </w:rPr>
              <w:t xml:space="preserve"> </w:t>
            </w:r>
            <w:r w:rsidRPr="00AB23F8">
              <w:rPr>
                <w:rFonts w:ascii="Arial" w:eastAsia="Times New Roman" w:hAnsi="Arial" w:cs="Arial"/>
                <w:sz w:val="18"/>
                <w:szCs w:val="18"/>
              </w:rPr>
              <w:t>about the abuse and/or their body’s reactions</w:t>
            </w:r>
          </w:p>
          <w:p w:rsidR="00FF1E67" w:rsidRPr="00AB23F8" w:rsidRDefault="00FF1E67" w:rsidP="00EB1C60">
            <w:pPr>
              <w:pStyle w:val="ListParagraph"/>
              <w:widowControl/>
              <w:numPr>
                <w:ilvl w:val="0"/>
                <w:numId w:val="15"/>
              </w:numPr>
              <w:suppressAutoHyphens w:val="0"/>
              <w:spacing w:line="264" w:lineRule="auto"/>
              <w:contextualSpacing/>
              <w:rPr>
                <w:rFonts w:ascii="Arial" w:eastAsia="Times New Roman" w:hAnsi="Arial" w:cs="Arial"/>
                <w:sz w:val="18"/>
                <w:szCs w:val="18"/>
              </w:rPr>
            </w:pPr>
            <w:r w:rsidRPr="00AB23F8">
              <w:rPr>
                <w:rFonts w:ascii="Arial" w:eastAsia="Times New Roman" w:hAnsi="Arial" w:cs="Arial"/>
                <w:b/>
                <w:iCs/>
                <w:sz w:val="18"/>
                <w:szCs w:val="18"/>
              </w:rPr>
              <w:t>Confusion</w:t>
            </w:r>
            <w:r w:rsidRPr="00AB23F8">
              <w:rPr>
                <w:rFonts w:ascii="Arial" w:eastAsia="Times New Roman" w:hAnsi="Arial" w:cs="Arial"/>
                <w:iCs/>
                <w:sz w:val="18"/>
                <w:szCs w:val="18"/>
              </w:rPr>
              <w:t xml:space="preserve"> due to </w:t>
            </w:r>
            <w:r w:rsidRPr="00AB23F8">
              <w:rPr>
                <w:rFonts w:ascii="Arial" w:eastAsia="Times New Roman" w:hAnsi="Arial" w:cs="Arial"/>
                <w:sz w:val="18"/>
                <w:szCs w:val="18"/>
              </w:rPr>
              <w:t>their emotions (e.g., because they love the abuser)</w:t>
            </w:r>
          </w:p>
          <w:p w:rsidR="00FF1E67" w:rsidRPr="00AB23F8" w:rsidRDefault="00FF1E67" w:rsidP="00EB1C60">
            <w:pPr>
              <w:pStyle w:val="ListParagraph"/>
              <w:widowControl/>
              <w:numPr>
                <w:ilvl w:val="0"/>
                <w:numId w:val="15"/>
              </w:numPr>
              <w:suppressAutoHyphens w:val="0"/>
              <w:spacing w:line="264" w:lineRule="auto"/>
              <w:contextualSpacing/>
              <w:rPr>
                <w:rFonts w:ascii="Arial" w:eastAsia="Times New Roman" w:hAnsi="Arial" w:cs="Arial"/>
                <w:sz w:val="18"/>
                <w:szCs w:val="18"/>
              </w:rPr>
            </w:pPr>
            <w:r w:rsidRPr="00AB23F8">
              <w:rPr>
                <w:rFonts w:ascii="Arial" w:eastAsia="Times New Roman" w:hAnsi="Arial" w:cs="Arial"/>
                <w:b/>
                <w:iCs/>
                <w:sz w:val="18"/>
                <w:szCs w:val="18"/>
              </w:rPr>
              <w:t>Anger</w:t>
            </w:r>
            <w:r w:rsidRPr="00AB23F8">
              <w:rPr>
                <w:rFonts w:ascii="Arial" w:eastAsia="Times New Roman" w:hAnsi="Arial" w:cs="Arial"/>
                <w:sz w:val="18"/>
                <w:szCs w:val="18"/>
              </w:rPr>
              <w:t xml:space="preserve"> at themselves and/or the abuser and others who failed to protect them</w:t>
            </w:r>
          </w:p>
          <w:p w:rsidR="00FF1E67" w:rsidRPr="00AB23F8" w:rsidRDefault="00FF1E67" w:rsidP="00EB1C60">
            <w:pPr>
              <w:pStyle w:val="ListParagraph"/>
              <w:widowControl/>
              <w:numPr>
                <w:ilvl w:val="0"/>
                <w:numId w:val="15"/>
              </w:numPr>
              <w:suppressAutoHyphens w:val="0"/>
              <w:spacing w:line="264" w:lineRule="auto"/>
              <w:contextualSpacing/>
              <w:rPr>
                <w:rFonts w:ascii="Arial" w:eastAsia="Times New Roman" w:hAnsi="Arial" w:cs="Arial"/>
                <w:sz w:val="18"/>
                <w:szCs w:val="18"/>
              </w:rPr>
            </w:pPr>
            <w:r w:rsidRPr="00AB23F8">
              <w:rPr>
                <w:rFonts w:ascii="Arial" w:eastAsia="Times New Roman" w:hAnsi="Arial" w:cs="Arial"/>
                <w:b/>
                <w:iCs/>
                <w:sz w:val="18"/>
                <w:szCs w:val="18"/>
              </w:rPr>
              <w:t xml:space="preserve">Sadness </w:t>
            </w:r>
            <w:r w:rsidRPr="00AB23F8">
              <w:rPr>
                <w:rFonts w:ascii="Arial" w:eastAsia="Times New Roman" w:hAnsi="Arial" w:cs="Arial"/>
                <w:sz w:val="18"/>
                <w:szCs w:val="18"/>
              </w:rPr>
              <w:t>at being betrayed by someone they trusted</w:t>
            </w:r>
          </w:p>
          <w:p w:rsidR="009B06E1" w:rsidRPr="00FF1E67" w:rsidRDefault="00FF1E67" w:rsidP="00EB1C60">
            <w:pPr>
              <w:pStyle w:val="ListParagraph"/>
              <w:widowControl/>
              <w:numPr>
                <w:ilvl w:val="0"/>
                <w:numId w:val="15"/>
              </w:numPr>
              <w:suppressAutoHyphens w:val="0"/>
              <w:spacing w:line="264" w:lineRule="auto"/>
              <w:contextualSpacing/>
              <w:rPr>
                <w:rFonts w:ascii="Arial" w:eastAsia="Times New Roman" w:hAnsi="Arial" w:cs="Arial"/>
                <w:b/>
                <w:bCs/>
                <w:sz w:val="20"/>
                <w:szCs w:val="20"/>
              </w:rPr>
            </w:pPr>
            <w:r w:rsidRPr="00AB23F8">
              <w:rPr>
                <w:rFonts w:ascii="Arial" w:eastAsia="Times New Roman" w:hAnsi="Arial" w:cs="Arial"/>
                <w:b/>
                <w:iCs/>
                <w:sz w:val="18"/>
                <w:szCs w:val="18"/>
              </w:rPr>
              <w:t>Isolation</w:t>
            </w:r>
            <w:r w:rsidRPr="00AB23F8">
              <w:rPr>
                <w:rFonts w:ascii="Arial" w:eastAsia="Times New Roman" w:hAnsi="Arial" w:cs="Arial"/>
                <w:iCs/>
                <w:sz w:val="18"/>
                <w:szCs w:val="18"/>
              </w:rPr>
              <w:t xml:space="preserve"> </w:t>
            </w:r>
            <w:r w:rsidRPr="00AB23F8">
              <w:rPr>
                <w:rFonts w:ascii="Arial" w:eastAsia="Times New Roman" w:hAnsi="Arial" w:cs="Arial"/>
                <w:sz w:val="18"/>
                <w:szCs w:val="18"/>
              </w:rPr>
              <w:t>because they feel alone and have trouble talking about the abuse</w:t>
            </w:r>
          </w:p>
        </w:tc>
      </w:tr>
    </w:tbl>
    <w:p w:rsidR="00FF1E67" w:rsidRPr="00FF1E67" w:rsidRDefault="00FF1E67" w:rsidP="00FF1E67">
      <w:pPr>
        <w:spacing w:line="264" w:lineRule="auto"/>
        <w:ind w:left="360"/>
        <w:rPr>
          <w:rFonts w:ascii="Arial" w:eastAsia="Times New Roman" w:hAnsi="Arial" w:cs="Arial"/>
          <w:sz w:val="20"/>
          <w:szCs w:val="20"/>
        </w:rPr>
        <w:sectPr w:rsidR="00FF1E67" w:rsidRPr="00FF1E67" w:rsidSect="001150F2">
          <w:footerReference w:type="default" r:id="rId15"/>
          <w:type w:val="continuous"/>
          <w:pgSz w:w="12240" w:h="15840"/>
          <w:pgMar w:top="1152" w:right="1440" w:bottom="1152" w:left="1440" w:header="720" w:footer="432" w:gutter="0"/>
          <w:cols w:space="432"/>
          <w:titlePg/>
          <w:docGrid w:linePitch="360"/>
        </w:sectPr>
      </w:pPr>
    </w:p>
    <w:p w:rsidR="0016618B" w:rsidRPr="00956C1B" w:rsidRDefault="00E8367B" w:rsidP="005C092A">
      <w:pPr>
        <w:pStyle w:val="ListParagraph"/>
        <w:widowControl/>
        <w:suppressAutoHyphens w:val="0"/>
        <w:spacing w:line="264" w:lineRule="auto"/>
        <w:ind w:left="360"/>
        <w:contextualSpacing/>
        <w:rPr>
          <w:rFonts w:ascii="Arial" w:eastAsia="Times New Roman" w:hAnsi="Arial" w:cs="Arial"/>
          <w:b/>
          <w:bCs/>
          <w:sz w:val="22"/>
          <w:szCs w:val="22"/>
        </w:rPr>
      </w:pPr>
      <w:r>
        <w:rPr>
          <w:rFonts w:ascii="Arial" w:eastAsia="Times New Roman" w:hAnsi="Arial" w:cs="Arial"/>
          <w:b/>
          <w:bCs/>
          <w:noProof/>
          <w:sz w:val="22"/>
          <w:szCs w:val="22"/>
        </w:rPr>
        <w:lastRenderedPageBreak/>
        <w:drawing>
          <wp:anchor distT="0" distB="0" distL="114300" distR="114300" simplePos="0" relativeHeight="251680256" behindDoc="1" locked="0" layoutInCell="1" allowOverlap="1">
            <wp:simplePos x="0" y="0"/>
            <wp:positionH relativeFrom="column">
              <wp:posOffset>-27940</wp:posOffset>
            </wp:positionH>
            <wp:positionV relativeFrom="paragraph">
              <wp:posOffset>135890</wp:posOffset>
            </wp:positionV>
            <wp:extent cx="444500" cy="592455"/>
            <wp:effectExtent l="0" t="0" r="0" b="0"/>
            <wp:wrapTight wrapText="bothSides">
              <wp:wrapPolygon edited="0">
                <wp:start x="9257" y="0"/>
                <wp:lineTo x="926" y="10418"/>
                <wp:lineTo x="5554" y="20836"/>
                <wp:lineTo x="9257" y="20836"/>
                <wp:lineTo x="19440" y="16669"/>
                <wp:lineTo x="20366" y="15280"/>
                <wp:lineTo x="15737" y="11113"/>
                <wp:lineTo x="18514" y="6251"/>
                <wp:lineTo x="18514" y="1389"/>
                <wp:lineTo x="13886" y="0"/>
                <wp:lineTo x="9257" y="0"/>
              </wp:wrapPolygon>
            </wp:wrapTight>
            <wp:docPr id="6"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44500" cy="592455"/>
                    </a:xfrm>
                    <a:prstGeom prst="rect">
                      <a:avLst/>
                    </a:prstGeom>
                    <a:noFill/>
                    <a:ln w="9525">
                      <a:noFill/>
                      <a:miter lim="800000"/>
                      <a:headEnd/>
                      <a:tailEnd/>
                    </a:ln>
                  </pic:spPr>
                </pic:pic>
              </a:graphicData>
            </a:graphic>
          </wp:anchor>
        </w:drawing>
      </w:r>
    </w:p>
    <w:p w:rsidR="0016618B" w:rsidRPr="002B68C8" w:rsidRDefault="00FF1E67" w:rsidP="00FF1E67">
      <w:pPr>
        <w:pStyle w:val="ListParagraph"/>
        <w:widowControl/>
        <w:pBdr>
          <w:top w:val="single" w:sz="4" w:space="1" w:color="auto"/>
          <w:bottom w:val="single" w:sz="4" w:space="1" w:color="auto"/>
        </w:pBdr>
        <w:suppressAutoHyphens w:val="0"/>
        <w:spacing w:line="264" w:lineRule="auto"/>
        <w:ind w:left="0"/>
        <w:contextualSpacing/>
        <w:rPr>
          <w:rFonts w:ascii="Arial" w:eastAsia="Times New Roman" w:hAnsi="Arial" w:cs="Arial"/>
          <w:sz w:val="22"/>
          <w:szCs w:val="22"/>
        </w:rPr>
      </w:pPr>
      <w:r>
        <w:rPr>
          <w:rFonts w:ascii="Arial" w:eastAsia="Times New Roman" w:hAnsi="Arial" w:cs="Arial"/>
          <w:b/>
          <w:sz w:val="22"/>
          <w:szCs w:val="22"/>
        </w:rPr>
        <w:t xml:space="preserve">When </w:t>
      </w:r>
      <w:r w:rsidR="0016618B" w:rsidRPr="002B68C8">
        <w:rPr>
          <w:rFonts w:ascii="Arial" w:eastAsia="Times New Roman" w:hAnsi="Arial" w:cs="Arial"/>
          <w:b/>
          <w:bCs/>
          <w:sz w:val="22"/>
          <w:szCs w:val="22"/>
        </w:rPr>
        <w:t xml:space="preserve">child abuse has </w:t>
      </w:r>
      <w:r w:rsidR="002B68C8" w:rsidRPr="002B68C8">
        <w:rPr>
          <w:rFonts w:ascii="Arial" w:eastAsia="Times New Roman" w:hAnsi="Arial" w:cs="Arial"/>
          <w:b/>
          <w:bCs/>
          <w:sz w:val="22"/>
          <w:szCs w:val="22"/>
        </w:rPr>
        <w:t>occurred</w:t>
      </w:r>
      <w:r>
        <w:rPr>
          <w:rFonts w:ascii="Arial" w:eastAsia="Times New Roman" w:hAnsi="Arial" w:cs="Arial"/>
          <w:b/>
          <w:bCs/>
          <w:sz w:val="22"/>
          <w:szCs w:val="22"/>
        </w:rPr>
        <w:t xml:space="preserve"> or is suspect</w:t>
      </w:r>
      <w:r w:rsidR="006E1FFA">
        <w:rPr>
          <w:rFonts w:ascii="Arial" w:eastAsia="Times New Roman" w:hAnsi="Arial" w:cs="Arial"/>
          <w:b/>
          <w:bCs/>
          <w:sz w:val="22"/>
          <w:szCs w:val="22"/>
        </w:rPr>
        <w:t>ed</w:t>
      </w:r>
      <w:r w:rsidR="0016618B" w:rsidRPr="002B68C8">
        <w:rPr>
          <w:rFonts w:ascii="Arial" w:eastAsia="Times New Roman" w:hAnsi="Arial" w:cs="Arial"/>
          <w:bCs/>
          <w:sz w:val="22"/>
          <w:szCs w:val="22"/>
        </w:rPr>
        <w:t>:</w:t>
      </w:r>
      <w:r w:rsidR="0016618B" w:rsidRPr="002B68C8">
        <w:rPr>
          <w:rFonts w:ascii="Arial" w:eastAsia="Times New Roman" w:hAnsi="Arial" w:cs="Arial"/>
          <w:sz w:val="22"/>
          <w:szCs w:val="22"/>
        </w:rPr>
        <w:t xml:space="preserve"> </w:t>
      </w:r>
      <w:bookmarkStart w:id="17" w:name="7"/>
      <w:bookmarkEnd w:id="17"/>
      <w:r w:rsidR="0016618B" w:rsidRPr="002032B7">
        <w:rPr>
          <w:rFonts w:ascii="Arial" w:eastAsia="Times New Roman" w:hAnsi="Arial" w:cs="Arial"/>
          <w:sz w:val="22"/>
          <w:szCs w:val="22"/>
        </w:rPr>
        <w:t>Stay calm</w:t>
      </w:r>
      <w:r w:rsidR="00E8367B" w:rsidRPr="00A7291C">
        <w:rPr>
          <w:rFonts w:ascii="Arial" w:eastAsia="Times New Roman" w:hAnsi="Arial" w:cs="Arial"/>
          <w:sz w:val="22"/>
          <w:szCs w:val="22"/>
        </w:rPr>
        <w:t xml:space="preserve"> </w:t>
      </w:r>
      <w:r w:rsidR="00A7291C" w:rsidRPr="00A7291C">
        <w:rPr>
          <w:rFonts w:ascii="Arial" w:eastAsia="Times New Roman" w:hAnsi="Arial" w:cs="Arial"/>
          <w:sz w:val="22"/>
          <w:szCs w:val="22"/>
        </w:rPr>
        <w:t xml:space="preserve">and </w:t>
      </w:r>
      <w:r w:rsidR="00A7291C">
        <w:rPr>
          <w:rFonts w:ascii="Arial" w:eastAsia="Times New Roman" w:hAnsi="Arial" w:cs="Arial"/>
          <w:sz w:val="22"/>
          <w:szCs w:val="22"/>
        </w:rPr>
        <w:t>b</w:t>
      </w:r>
      <w:r w:rsidR="00E8367B" w:rsidRPr="00A7291C">
        <w:rPr>
          <w:rFonts w:ascii="Arial" w:eastAsia="Times New Roman" w:hAnsi="Arial" w:cs="Arial"/>
          <w:sz w:val="22"/>
          <w:szCs w:val="22"/>
        </w:rPr>
        <w:t>elieve the child</w:t>
      </w:r>
      <w:r>
        <w:rPr>
          <w:rFonts w:ascii="Arial" w:eastAsia="Times New Roman" w:hAnsi="Arial" w:cs="Arial"/>
          <w:sz w:val="22"/>
          <w:szCs w:val="22"/>
        </w:rPr>
        <w:t>. A</w:t>
      </w:r>
      <w:r w:rsidR="0016618B" w:rsidRPr="00A37175">
        <w:rPr>
          <w:rFonts w:ascii="Arial" w:eastAsia="Times New Roman" w:hAnsi="Arial" w:cs="Arial"/>
          <w:sz w:val="22"/>
          <w:szCs w:val="22"/>
        </w:rPr>
        <w:t>ssure the child that she/he is</w:t>
      </w:r>
      <w:r w:rsidR="00E8367B" w:rsidRPr="00A37175">
        <w:rPr>
          <w:rFonts w:ascii="Arial" w:eastAsia="Times New Roman" w:hAnsi="Arial" w:cs="Arial"/>
          <w:sz w:val="22"/>
          <w:szCs w:val="22"/>
        </w:rPr>
        <w:t xml:space="preserve"> not to blame</w:t>
      </w:r>
      <w:r>
        <w:rPr>
          <w:rFonts w:ascii="Arial" w:eastAsia="Times New Roman" w:hAnsi="Arial" w:cs="Arial"/>
          <w:sz w:val="22"/>
          <w:szCs w:val="22"/>
        </w:rPr>
        <w:t xml:space="preserve">. </w:t>
      </w:r>
      <w:r w:rsidR="0016618B" w:rsidRPr="002B68C8">
        <w:rPr>
          <w:rFonts w:ascii="Arial" w:eastAsia="Times New Roman" w:hAnsi="Arial" w:cs="Arial"/>
          <w:sz w:val="22"/>
          <w:szCs w:val="22"/>
        </w:rPr>
        <w:t>Let the child know it was brave to tell you and you are gl</w:t>
      </w:r>
      <w:r w:rsidR="00E8367B">
        <w:rPr>
          <w:rFonts w:ascii="Arial" w:eastAsia="Times New Roman" w:hAnsi="Arial" w:cs="Arial"/>
          <w:sz w:val="22"/>
          <w:szCs w:val="22"/>
        </w:rPr>
        <w:t>ad she/he told</w:t>
      </w:r>
      <w:r>
        <w:rPr>
          <w:rFonts w:ascii="Arial" w:eastAsia="Times New Roman" w:hAnsi="Arial" w:cs="Arial"/>
          <w:sz w:val="22"/>
          <w:szCs w:val="22"/>
        </w:rPr>
        <w:t xml:space="preserve">. </w:t>
      </w:r>
      <w:r w:rsidR="0016618B" w:rsidRPr="002B68C8">
        <w:rPr>
          <w:rFonts w:ascii="Arial" w:eastAsia="Times New Roman" w:hAnsi="Arial" w:cs="Arial"/>
          <w:sz w:val="22"/>
          <w:szCs w:val="22"/>
        </w:rPr>
        <w:t>Protect the child immediate</w:t>
      </w:r>
      <w:r w:rsidR="00E8367B">
        <w:rPr>
          <w:rFonts w:ascii="Arial" w:eastAsia="Times New Roman" w:hAnsi="Arial" w:cs="Arial"/>
          <w:sz w:val="22"/>
          <w:szCs w:val="22"/>
        </w:rPr>
        <w:t>ly from the suspected offender</w:t>
      </w:r>
      <w:r>
        <w:rPr>
          <w:rFonts w:ascii="Arial" w:eastAsia="Times New Roman" w:hAnsi="Arial" w:cs="Arial"/>
          <w:sz w:val="22"/>
          <w:szCs w:val="22"/>
        </w:rPr>
        <w:t xml:space="preserve">. </w:t>
      </w:r>
      <w:r w:rsidR="006E1FFA">
        <w:rPr>
          <w:rFonts w:ascii="Arial" w:eastAsia="Times New Roman" w:hAnsi="Arial" w:cs="Arial"/>
          <w:sz w:val="22"/>
          <w:szCs w:val="22"/>
        </w:rPr>
        <w:t>West Virginia protocol requires that suspected child abuse be r</w:t>
      </w:r>
      <w:r w:rsidR="0016618B" w:rsidRPr="002B68C8">
        <w:rPr>
          <w:rFonts w:ascii="Arial" w:eastAsia="Times New Roman" w:hAnsi="Arial" w:cs="Arial"/>
          <w:sz w:val="22"/>
          <w:szCs w:val="22"/>
        </w:rPr>
        <w:t>eport</w:t>
      </w:r>
      <w:r w:rsidR="006E1FFA">
        <w:rPr>
          <w:rFonts w:ascii="Arial" w:eastAsia="Times New Roman" w:hAnsi="Arial" w:cs="Arial"/>
          <w:sz w:val="22"/>
          <w:szCs w:val="22"/>
        </w:rPr>
        <w:t xml:space="preserve">ed immediately </w:t>
      </w:r>
      <w:r w:rsidR="0016618B" w:rsidRPr="002B68C8">
        <w:rPr>
          <w:rFonts w:ascii="Arial" w:eastAsia="Times New Roman" w:hAnsi="Arial" w:cs="Arial"/>
          <w:sz w:val="22"/>
          <w:szCs w:val="22"/>
        </w:rPr>
        <w:t xml:space="preserve">to the West Virginia Department of Health and Human Resources, Child Protective Services (1-800-352-6513) </w:t>
      </w:r>
      <w:r w:rsidR="00E8367B">
        <w:rPr>
          <w:rFonts w:ascii="Arial" w:eastAsia="Times New Roman" w:hAnsi="Arial" w:cs="Arial"/>
          <w:sz w:val="22"/>
          <w:szCs w:val="22"/>
        </w:rPr>
        <w:t>or a law enforcement agency</w:t>
      </w:r>
      <w:r>
        <w:rPr>
          <w:rFonts w:ascii="Arial" w:eastAsia="Times New Roman" w:hAnsi="Arial" w:cs="Arial"/>
          <w:sz w:val="22"/>
          <w:szCs w:val="22"/>
        </w:rPr>
        <w:t xml:space="preserve">. </w:t>
      </w:r>
      <w:r w:rsidR="006E1FFA">
        <w:rPr>
          <w:rFonts w:ascii="Arial" w:eastAsia="Times New Roman" w:hAnsi="Arial" w:cs="Arial"/>
          <w:sz w:val="22"/>
          <w:szCs w:val="22"/>
        </w:rPr>
        <w:t xml:space="preserve">It is best practice to encourage that </w:t>
      </w:r>
      <w:r>
        <w:rPr>
          <w:rFonts w:ascii="Arial" w:eastAsia="Times New Roman" w:hAnsi="Arial" w:cs="Arial"/>
          <w:sz w:val="22"/>
          <w:szCs w:val="22"/>
        </w:rPr>
        <w:t xml:space="preserve">the </w:t>
      </w:r>
      <w:proofErr w:type="gramStart"/>
      <w:r>
        <w:rPr>
          <w:rFonts w:ascii="Arial" w:eastAsia="Times New Roman" w:hAnsi="Arial" w:cs="Arial"/>
          <w:sz w:val="22"/>
          <w:szCs w:val="22"/>
        </w:rPr>
        <w:t xml:space="preserve">child </w:t>
      </w:r>
      <w:r w:rsidR="006E1FFA">
        <w:rPr>
          <w:rFonts w:ascii="Arial" w:eastAsia="Times New Roman" w:hAnsi="Arial" w:cs="Arial"/>
          <w:sz w:val="22"/>
          <w:szCs w:val="22"/>
        </w:rPr>
        <w:t>have</w:t>
      </w:r>
      <w:proofErr w:type="gramEnd"/>
      <w:r w:rsidR="006E1FFA">
        <w:rPr>
          <w:rFonts w:ascii="Arial" w:eastAsia="Times New Roman" w:hAnsi="Arial" w:cs="Arial"/>
          <w:sz w:val="22"/>
          <w:szCs w:val="22"/>
        </w:rPr>
        <w:t xml:space="preserve"> </w:t>
      </w:r>
      <w:r w:rsidR="0016618B" w:rsidRPr="002B68C8">
        <w:rPr>
          <w:rFonts w:ascii="Arial" w:eastAsia="Times New Roman" w:hAnsi="Arial" w:cs="Arial"/>
          <w:sz w:val="22"/>
          <w:szCs w:val="22"/>
        </w:rPr>
        <w:t xml:space="preserve">a medical exam, even if </w:t>
      </w:r>
      <w:r w:rsidR="006E1FFA">
        <w:rPr>
          <w:rFonts w:ascii="Arial" w:eastAsia="Times New Roman" w:hAnsi="Arial" w:cs="Arial"/>
          <w:sz w:val="22"/>
          <w:szCs w:val="22"/>
        </w:rPr>
        <w:t>no injuries are apparent, and to c</w:t>
      </w:r>
      <w:r w:rsidR="0016618B" w:rsidRPr="002B68C8">
        <w:rPr>
          <w:rFonts w:ascii="Arial" w:eastAsia="Times New Roman" w:hAnsi="Arial" w:cs="Arial"/>
          <w:sz w:val="22"/>
          <w:szCs w:val="22"/>
        </w:rPr>
        <w:t>onn</w:t>
      </w:r>
      <w:r w:rsidR="00E8367B">
        <w:rPr>
          <w:rFonts w:ascii="Arial" w:eastAsia="Times New Roman" w:hAnsi="Arial" w:cs="Arial"/>
          <w:sz w:val="22"/>
          <w:szCs w:val="22"/>
        </w:rPr>
        <w:t>ect the child with a counselor</w:t>
      </w:r>
      <w:r>
        <w:rPr>
          <w:rFonts w:ascii="Arial" w:eastAsia="Times New Roman" w:hAnsi="Arial" w:cs="Arial"/>
          <w:sz w:val="22"/>
          <w:szCs w:val="22"/>
        </w:rPr>
        <w:t>.</w:t>
      </w:r>
    </w:p>
    <w:p w:rsidR="00545E0F" w:rsidRPr="00545E0F" w:rsidRDefault="00545E0F" w:rsidP="00290260">
      <w:pPr>
        <w:pStyle w:val="Heading5"/>
        <w:rPr>
          <w:sz w:val="22"/>
          <w:szCs w:val="22"/>
        </w:rPr>
      </w:pPr>
    </w:p>
    <w:p w:rsidR="0016618B" w:rsidRPr="004869E2" w:rsidRDefault="0016618B" w:rsidP="00087F17">
      <w:pPr>
        <w:pStyle w:val="Heading4"/>
      </w:pPr>
      <w:bookmarkStart w:id="18" w:name="_Toc355717201"/>
      <w:r w:rsidRPr="004869E2">
        <w:t>Sexual Harassment</w:t>
      </w:r>
      <w:bookmarkEnd w:id="18"/>
    </w:p>
    <w:p w:rsidR="00244FC2" w:rsidRDefault="00244FC2" w:rsidP="00244FC2">
      <w:pPr>
        <w:pStyle w:val="NormalWeb"/>
        <w:spacing w:before="0" w:beforeAutospacing="0" w:after="0" w:afterAutospacing="0" w:line="264" w:lineRule="auto"/>
        <w:rPr>
          <w:rFonts w:ascii="Arial" w:hAnsi="Arial" w:cs="Arial"/>
          <w:b/>
          <w:sz w:val="22"/>
          <w:szCs w:val="22"/>
        </w:rPr>
      </w:pPr>
    </w:p>
    <w:p w:rsidR="0016618B" w:rsidRPr="008934BA" w:rsidRDefault="0016618B" w:rsidP="0084077B">
      <w:pPr>
        <w:pStyle w:val="NormalWeb"/>
        <w:spacing w:before="0" w:beforeAutospacing="0" w:after="0" w:afterAutospacing="0" w:line="264" w:lineRule="auto"/>
        <w:rPr>
          <w:rFonts w:ascii="Arial" w:hAnsi="Arial" w:cs="Arial"/>
          <w:sz w:val="22"/>
          <w:szCs w:val="22"/>
        </w:rPr>
      </w:pPr>
      <w:r w:rsidRPr="00277076">
        <w:rPr>
          <w:rFonts w:ascii="Arial" w:hAnsi="Arial" w:cs="Arial"/>
          <w:b/>
          <w:sz w:val="22"/>
          <w:szCs w:val="22"/>
        </w:rPr>
        <w:t>Sexual harassment includes unwelcome sexual advances, conduct of a sexual nature and requests for sexual favors</w:t>
      </w:r>
      <w:r w:rsidR="00E40124" w:rsidRPr="002B68C8">
        <w:rPr>
          <w:rFonts w:ascii="Arial" w:hAnsi="Arial" w:cs="Arial"/>
          <w:sz w:val="22"/>
          <w:szCs w:val="22"/>
        </w:rPr>
        <w:t xml:space="preserve">. </w:t>
      </w:r>
      <w:r w:rsidR="00244FC2">
        <w:rPr>
          <w:rFonts w:ascii="Arial" w:hAnsi="Arial" w:cs="Arial"/>
          <w:sz w:val="22"/>
          <w:szCs w:val="22"/>
        </w:rPr>
        <w:t>I</w:t>
      </w:r>
      <w:r w:rsidRPr="00277076">
        <w:rPr>
          <w:rFonts w:ascii="Arial" w:hAnsi="Arial" w:cs="Arial"/>
          <w:sz w:val="22"/>
          <w:szCs w:val="22"/>
        </w:rPr>
        <w:t>t must affect a person’s employment, unreasonably</w:t>
      </w:r>
      <w:r w:rsidR="00A94E70">
        <w:rPr>
          <w:rFonts w:ascii="Arial" w:hAnsi="Arial" w:cs="Arial"/>
          <w:sz w:val="22"/>
          <w:szCs w:val="22"/>
        </w:rPr>
        <w:t xml:space="preserve"> interfere with school or</w:t>
      </w:r>
      <w:r w:rsidRPr="00277076">
        <w:rPr>
          <w:rFonts w:ascii="Arial" w:hAnsi="Arial" w:cs="Arial"/>
          <w:sz w:val="22"/>
          <w:szCs w:val="22"/>
        </w:rPr>
        <w:t xml:space="preserve"> work performance</w:t>
      </w:r>
      <w:r w:rsidR="00A94E70">
        <w:rPr>
          <w:rFonts w:ascii="Arial" w:hAnsi="Arial" w:cs="Arial"/>
          <w:sz w:val="22"/>
          <w:szCs w:val="22"/>
        </w:rPr>
        <w:t>,</w:t>
      </w:r>
      <w:r w:rsidRPr="00277076">
        <w:rPr>
          <w:rFonts w:ascii="Arial" w:hAnsi="Arial" w:cs="Arial"/>
          <w:sz w:val="22"/>
          <w:szCs w:val="22"/>
        </w:rPr>
        <w:t xml:space="preserve"> or create an intimidating, hostile or offen</w:t>
      </w:r>
      <w:r w:rsidR="00244FC2">
        <w:rPr>
          <w:rFonts w:ascii="Arial" w:hAnsi="Arial" w:cs="Arial"/>
          <w:sz w:val="22"/>
          <w:szCs w:val="22"/>
        </w:rPr>
        <w:t>sive school or work environment (</w:t>
      </w:r>
      <w:r w:rsidR="00A94E70">
        <w:rPr>
          <w:rFonts w:ascii="Arial" w:hAnsi="Arial" w:cs="Arial"/>
          <w:sz w:val="22"/>
          <w:szCs w:val="22"/>
        </w:rPr>
        <w:t xml:space="preserve">U.S. </w:t>
      </w:r>
      <w:r w:rsidR="00244FC2">
        <w:rPr>
          <w:rFonts w:ascii="Arial" w:hAnsi="Arial" w:cs="Arial"/>
          <w:sz w:val="22"/>
          <w:szCs w:val="22"/>
        </w:rPr>
        <w:t xml:space="preserve">Equal Opportunity Employment Commission). It </w:t>
      </w:r>
      <w:r w:rsidRPr="008934BA">
        <w:rPr>
          <w:rFonts w:ascii="Arial" w:hAnsi="Arial" w:cs="Arial"/>
          <w:sz w:val="22"/>
          <w:szCs w:val="22"/>
        </w:rPr>
        <w:t>can be</w:t>
      </w:r>
      <w:r w:rsidR="0084077B">
        <w:rPr>
          <w:rFonts w:ascii="Arial" w:hAnsi="Arial" w:cs="Arial"/>
          <w:sz w:val="22"/>
          <w:szCs w:val="22"/>
        </w:rPr>
        <w:t xml:space="preserve"> </w:t>
      </w:r>
      <w:r w:rsidR="0084077B" w:rsidRPr="0084077B">
        <w:rPr>
          <w:rFonts w:ascii="Arial" w:hAnsi="Arial" w:cs="Arial"/>
          <w:b/>
          <w:sz w:val="22"/>
          <w:szCs w:val="22"/>
        </w:rPr>
        <w:t>v</w:t>
      </w:r>
      <w:r w:rsidRPr="00A807C1">
        <w:rPr>
          <w:rFonts w:ascii="Arial" w:hAnsi="Arial" w:cs="Arial"/>
          <w:b/>
          <w:sz w:val="22"/>
          <w:szCs w:val="22"/>
        </w:rPr>
        <w:t>erbal</w:t>
      </w:r>
      <w:r w:rsidR="00244FC2">
        <w:rPr>
          <w:rFonts w:ascii="Arial" w:hAnsi="Arial" w:cs="Arial"/>
          <w:b/>
          <w:sz w:val="22"/>
          <w:szCs w:val="22"/>
        </w:rPr>
        <w:t xml:space="preserve"> or written</w:t>
      </w:r>
      <w:r w:rsidRPr="00A807C1">
        <w:rPr>
          <w:rFonts w:ascii="Arial" w:hAnsi="Arial" w:cs="Arial"/>
          <w:b/>
          <w:sz w:val="22"/>
          <w:szCs w:val="22"/>
        </w:rPr>
        <w:t xml:space="preserve"> </w:t>
      </w:r>
      <w:r w:rsidRPr="008934BA">
        <w:rPr>
          <w:rFonts w:ascii="Arial" w:hAnsi="Arial" w:cs="Arial"/>
          <w:sz w:val="22"/>
          <w:szCs w:val="22"/>
        </w:rPr>
        <w:t>(e.g., making sexually degrading jokes or sending unwanted sexually harassing e-ma</w:t>
      </w:r>
      <w:r w:rsidR="002B68C8">
        <w:rPr>
          <w:rFonts w:ascii="Arial" w:hAnsi="Arial" w:cs="Arial"/>
          <w:sz w:val="22"/>
          <w:szCs w:val="22"/>
        </w:rPr>
        <w:t xml:space="preserve">ils </w:t>
      </w:r>
      <w:r w:rsidR="00E8367B">
        <w:rPr>
          <w:rFonts w:ascii="Arial" w:hAnsi="Arial" w:cs="Arial"/>
          <w:sz w:val="22"/>
          <w:szCs w:val="22"/>
        </w:rPr>
        <w:t>or</w:t>
      </w:r>
      <w:r w:rsidR="002B68C8">
        <w:rPr>
          <w:rFonts w:ascii="Arial" w:hAnsi="Arial" w:cs="Arial"/>
          <w:sz w:val="22"/>
          <w:szCs w:val="22"/>
        </w:rPr>
        <w:t xml:space="preserve"> text messages)</w:t>
      </w:r>
      <w:r w:rsidR="0084077B">
        <w:rPr>
          <w:rFonts w:ascii="Arial" w:hAnsi="Arial" w:cs="Arial"/>
          <w:sz w:val="22"/>
          <w:szCs w:val="22"/>
        </w:rPr>
        <w:t xml:space="preserve">, </w:t>
      </w:r>
      <w:r w:rsidR="0084077B" w:rsidRPr="0084077B">
        <w:rPr>
          <w:rFonts w:ascii="Arial" w:hAnsi="Arial" w:cs="Arial"/>
          <w:b/>
          <w:sz w:val="22"/>
          <w:szCs w:val="22"/>
        </w:rPr>
        <w:t>n</w:t>
      </w:r>
      <w:r w:rsidRPr="00A807C1">
        <w:rPr>
          <w:rFonts w:ascii="Arial" w:hAnsi="Arial" w:cs="Arial"/>
          <w:b/>
          <w:sz w:val="22"/>
          <w:szCs w:val="22"/>
        </w:rPr>
        <w:t>on-verbal</w:t>
      </w:r>
      <w:r w:rsidRPr="008934BA">
        <w:rPr>
          <w:rFonts w:ascii="Arial" w:hAnsi="Arial" w:cs="Arial"/>
          <w:sz w:val="22"/>
          <w:szCs w:val="22"/>
        </w:rPr>
        <w:t xml:space="preserve"> </w:t>
      </w:r>
      <w:r w:rsidR="00244FC2" w:rsidRPr="00244FC2">
        <w:rPr>
          <w:rFonts w:ascii="Arial" w:hAnsi="Arial" w:cs="Arial"/>
          <w:b/>
          <w:sz w:val="22"/>
          <w:szCs w:val="22"/>
        </w:rPr>
        <w:t xml:space="preserve">or visual </w:t>
      </w:r>
      <w:r w:rsidRPr="008934BA">
        <w:rPr>
          <w:rFonts w:ascii="Arial" w:hAnsi="Arial" w:cs="Arial"/>
          <w:sz w:val="22"/>
          <w:szCs w:val="22"/>
        </w:rPr>
        <w:t>(e.g., displaying sexually explicit pictures or making sexual gestures)</w:t>
      </w:r>
      <w:r w:rsidR="0084077B">
        <w:rPr>
          <w:rFonts w:ascii="Arial" w:hAnsi="Arial" w:cs="Arial"/>
          <w:sz w:val="22"/>
          <w:szCs w:val="22"/>
        </w:rPr>
        <w:t xml:space="preserve"> or </w:t>
      </w:r>
      <w:r w:rsidR="0084077B" w:rsidRPr="0084077B">
        <w:rPr>
          <w:rFonts w:ascii="Arial" w:hAnsi="Arial" w:cs="Arial"/>
          <w:b/>
          <w:sz w:val="22"/>
          <w:szCs w:val="22"/>
        </w:rPr>
        <w:t>p</w:t>
      </w:r>
      <w:r w:rsidR="005C092A" w:rsidRPr="00A807C1">
        <w:rPr>
          <w:rFonts w:ascii="Arial" w:hAnsi="Arial" w:cs="Arial"/>
          <w:b/>
          <w:sz w:val="22"/>
          <w:szCs w:val="22"/>
        </w:rPr>
        <w:t xml:space="preserve">hysical </w:t>
      </w:r>
      <w:r w:rsidR="005C092A" w:rsidRPr="005C092A">
        <w:rPr>
          <w:rFonts w:ascii="Arial" w:hAnsi="Arial" w:cs="Arial"/>
          <w:sz w:val="22"/>
          <w:szCs w:val="22"/>
        </w:rPr>
        <w:t xml:space="preserve">(e.g., </w:t>
      </w:r>
      <w:r w:rsidR="005C092A" w:rsidRPr="005C092A">
        <w:rPr>
          <w:rFonts w:ascii="Arial" w:hAnsi="Arial" w:cs="Arial"/>
          <w:color w:val="000000"/>
          <w:sz w:val="22"/>
          <w:szCs w:val="22"/>
        </w:rPr>
        <w:t>inappropriately touching a person or a person’s clothing</w:t>
      </w:r>
      <w:r w:rsidR="005C092A" w:rsidRPr="005C092A">
        <w:rPr>
          <w:rFonts w:ascii="Arial" w:hAnsi="Arial" w:cs="Arial"/>
          <w:sz w:val="22"/>
          <w:szCs w:val="22"/>
        </w:rPr>
        <w:t>)</w:t>
      </w:r>
      <w:r w:rsidR="00E8367B">
        <w:rPr>
          <w:rFonts w:ascii="Arial" w:hAnsi="Arial" w:cs="Arial"/>
          <w:sz w:val="22"/>
          <w:szCs w:val="22"/>
        </w:rPr>
        <w:t>.</w:t>
      </w:r>
      <w:r w:rsidR="005C092A" w:rsidRPr="005C092A">
        <w:rPr>
          <w:rFonts w:ascii="Arial" w:hAnsi="Arial" w:cs="Arial"/>
          <w:sz w:val="22"/>
          <w:szCs w:val="22"/>
        </w:rPr>
        <w:t xml:space="preserve"> </w:t>
      </w:r>
      <w:r w:rsidRPr="008934BA">
        <w:rPr>
          <w:rFonts w:ascii="Arial" w:hAnsi="Arial" w:cs="Arial"/>
          <w:sz w:val="22"/>
          <w:szCs w:val="22"/>
        </w:rPr>
        <w:t>It can include offering benefits (e.g., better grades or a work promotion) in exchange for sexual favors or making threats after sexual advances are rejected</w:t>
      </w:r>
      <w:r w:rsidR="00E40124">
        <w:rPr>
          <w:rFonts w:ascii="Arial" w:hAnsi="Arial" w:cs="Arial"/>
          <w:sz w:val="22"/>
          <w:szCs w:val="22"/>
        </w:rPr>
        <w:t xml:space="preserve">. </w:t>
      </w:r>
    </w:p>
    <w:p w:rsidR="0016618B" w:rsidRPr="008934BA" w:rsidRDefault="0016618B" w:rsidP="0016618B">
      <w:pPr>
        <w:widowControl/>
        <w:suppressAutoHyphens w:val="0"/>
        <w:spacing w:line="264" w:lineRule="auto"/>
        <w:rPr>
          <w:rFonts w:ascii="Arial" w:hAnsi="Arial" w:cs="Arial"/>
          <w:sz w:val="22"/>
          <w:szCs w:val="22"/>
        </w:rPr>
      </w:pPr>
    </w:p>
    <w:p w:rsidR="0016618B" w:rsidRDefault="0016618B" w:rsidP="000A41BB">
      <w:pPr>
        <w:shd w:val="clear" w:color="auto" w:fill="DBE5F1" w:themeFill="accent1" w:themeFillTint="33"/>
        <w:spacing w:line="264" w:lineRule="auto"/>
        <w:rPr>
          <w:rFonts w:ascii="Arial" w:hAnsi="Arial" w:cs="Arial"/>
          <w:sz w:val="22"/>
          <w:szCs w:val="22"/>
        </w:rPr>
      </w:pPr>
      <w:r w:rsidRPr="008934BA">
        <w:rPr>
          <w:rFonts w:ascii="Arial" w:hAnsi="Arial" w:cs="Arial"/>
          <w:b/>
          <w:sz w:val="22"/>
          <w:szCs w:val="22"/>
        </w:rPr>
        <w:t xml:space="preserve">Sexual harassment is </w:t>
      </w:r>
      <w:r>
        <w:rPr>
          <w:rFonts w:ascii="Arial" w:hAnsi="Arial" w:cs="Arial"/>
          <w:b/>
          <w:sz w:val="22"/>
          <w:szCs w:val="22"/>
        </w:rPr>
        <w:t>a</w:t>
      </w:r>
      <w:r w:rsidRPr="008934BA">
        <w:rPr>
          <w:rFonts w:ascii="Arial" w:hAnsi="Arial" w:cs="Arial"/>
          <w:b/>
          <w:sz w:val="22"/>
          <w:szCs w:val="22"/>
        </w:rPr>
        <w:t xml:space="preserve"> violation of federal and state discrimination laws in qualifying </w:t>
      </w:r>
      <w:r w:rsidRPr="00394FCC">
        <w:rPr>
          <w:rFonts w:ascii="Arial" w:hAnsi="Arial" w:cs="Arial"/>
          <w:b/>
          <w:sz w:val="22"/>
          <w:szCs w:val="22"/>
        </w:rPr>
        <w:t>settings</w:t>
      </w:r>
      <w:r w:rsidR="00E40124">
        <w:rPr>
          <w:rFonts w:ascii="Arial" w:hAnsi="Arial" w:cs="Arial"/>
          <w:b/>
          <w:sz w:val="22"/>
          <w:szCs w:val="22"/>
        </w:rPr>
        <w:t xml:space="preserve">. </w:t>
      </w:r>
      <w:r w:rsidRPr="00394FCC">
        <w:rPr>
          <w:rFonts w:ascii="Arial" w:hAnsi="Arial" w:cs="Arial"/>
          <w:sz w:val="22"/>
          <w:szCs w:val="22"/>
        </w:rPr>
        <w:t>Federal laws apply to certain work sites (Title VII of the Civil Rights Act of 1964) and school settings (Title IX of the Education Amendment of 1972</w:t>
      </w:r>
      <w:r w:rsidRPr="00664245">
        <w:rPr>
          <w:rFonts w:ascii="Arial" w:hAnsi="Arial" w:cs="Arial"/>
          <w:sz w:val="22"/>
          <w:szCs w:val="22"/>
        </w:rPr>
        <w:t>)</w:t>
      </w:r>
      <w:r w:rsidR="00E40124">
        <w:rPr>
          <w:rFonts w:ascii="Arial" w:hAnsi="Arial" w:cs="Arial"/>
          <w:sz w:val="22"/>
          <w:szCs w:val="22"/>
        </w:rPr>
        <w:t xml:space="preserve">. </w:t>
      </w:r>
      <w:r w:rsidRPr="00664245">
        <w:rPr>
          <w:rFonts w:ascii="Arial" w:hAnsi="Arial" w:cs="Arial"/>
          <w:sz w:val="22"/>
          <w:szCs w:val="22"/>
        </w:rPr>
        <w:t>West Virginia law (</w:t>
      </w:r>
      <w:r w:rsidRPr="00664245">
        <w:rPr>
          <w:rFonts w:ascii="Arial" w:hAnsi="Arial" w:cs="Arial"/>
          <w:i/>
          <w:sz w:val="22"/>
          <w:szCs w:val="22"/>
        </w:rPr>
        <w:t>WVC§5-11, Legislative Rule Title 77</w:t>
      </w:r>
      <w:r w:rsidRPr="00664245">
        <w:rPr>
          <w:rFonts w:ascii="Arial" w:hAnsi="Arial" w:cs="Arial"/>
          <w:sz w:val="22"/>
          <w:szCs w:val="22"/>
        </w:rPr>
        <w:t>) addresses certain work settings</w:t>
      </w:r>
      <w:r w:rsidR="00E40124">
        <w:rPr>
          <w:rFonts w:ascii="Arial" w:hAnsi="Arial" w:cs="Arial"/>
          <w:sz w:val="22"/>
          <w:szCs w:val="22"/>
        </w:rPr>
        <w:t xml:space="preserve">. </w:t>
      </w:r>
      <w:r w:rsidRPr="008934BA">
        <w:rPr>
          <w:rFonts w:ascii="Arial" w:hAnsi="Arial" w:cs="Arial"/>
          <w:sz w:val="22"/>
          <w:szCs w:val="22"/>
        </w:rPr>
        <w:t>In addition to unwanted sexual conduct, hostile or physical</w:t>
      </w:r>
      <w:r w:rsidR="00087F17">
        <w:rPr>
          <w:rFonts w:ascii="Arial" w:hAnsi="Arial" w:cs="Arial"/>
          <w:sz w:val="22"/>
          <w:szCs w:val="22"/>
        </w:rPr>
        <w:t xml:space="preserve">ly aggressive behavior may </w:t>
      </w:r>
      <w:r w:rsidRPr="008934BA">
        <w:rPr>
          <w:rFonts w:ascii="Arial" w:hAnsi="Arial" w:cs="Arial"/>
          <w:sz w:val="22"/>
          <w:szCs w:val="22"/>
        </w:rPr>
        <w:t>constitute se</w:t>
      </w:r>
      <w:r w:rsidR="00087F17">
        <w:rPr>
          <w:rFonts w:ascii="Arial" w:hAnsi="Arial" w:cs="Arial"/>
          <w:sz w:val="22"/>
          <w:szCs w:val="22"/>
        </w:rPr>
        <w:t xml:space="preserve">xual harassment </w:t>
      </w:r>
      <w:r w:rsidRPr="008934BA">
        <w:rPr>
          <w:rFonts w:ascii="Arial" w:hAnsi="Arial" w:cs="Arial"/>
          <w:sz w:val="22"/>
          <w:szCs w:val="22"/>
        </w:rPr>
        <w:t>if the harassment is based on gender.</w:t>
      </w:r>
    </w:p>
    <w:p w:rsidR="0016618B" w:rsidRDefault="001D6702" w:rsidP="0016618B">
      <w:pPr>
        <w:spacing w:line="264" w:lineRule="auto"/>
        <w:rPr>
          <w:rFonts w:ascii="Arial" w:hAnsi="Arial" w:cs="Arial"/>
          <w:i/>
          <w:color w:val="FFFFFF"/>
          <w:sz w:val="22"/>
          <w:szCs w:val="22"/>
        </w:rPr>
      </w:pPr>
      <w:r>
        <w:rPr>
          <w:rFonts w:ascii="Arial" w:hAnsi="Arial" w:cs="Arial"/>
          <w:i/>
          <w:noProof/>
          <w:color w:val="FFFFFF"/>
          <w:sz w:val="22"/>
          <w:szCs w:val="22"/>
        </w:rPr>
        <w:drawing>
          <wp:anchor distT="0" distB="0" distL="114300" distR="114300" simplePos="0" relativeHeight="251761152" behindDoc="1" locked="0" layoutInCell="1" allowOverlap="1">
            <wp:simplePos x="0" y="0"/>
            <wp:positionH relativeFrom="column">
              <wp:posOffset>-76200</wp:posOffset>
            </wp:positionH>
            <wp:positionV relativeFrom="paragraph">
              <wp:posOffset>166370</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22"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6"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p w:rsidR="0016618B" w:rsidRPr="00244FC2" w:rsidRDefault="0016618B" w:rsidP="00E8367B">
      <w:pPr>
        <w:widowControl/>
        <w:pBdr>
          <w:top w:val="single" w:sz="4" w:space="1" w:color="auto"/>
          <w:bottom w:val="single" w:sz="4" w:space="1" w:color="auto"/>
        </w:pBdr>
        <w:suppressAutoHyphens w:val="0"/>
        <w:spacing w:line="264" w:lineRule="auto"/>
        <w:rPr>
          <w:rFonts w:ascii="Arial" w:hAnsi="Arial" w:cs="Arial"/>
          <w:sz w:val="22"/>
          <w:szCs w:val="22"/>
        </w:rPr>
      </w:pPr>
      <w:r w:rsidRPr="00244FC2">
        <w:rPr>
          <w:rFonts w:ascii="Arial" w:hAnsi="Arial" w:cs="Arial"/>
          <w:b/>
          <w:sz w:val="22"/>
          <w:szCs w:val="22"/>
        </w:rPr>
        <w:t>To report sexual harassment</w:t>
      </w:r>
      <w:r w:rsidRPr="00244FC2">
        <w:rPr>
          <w:rFonts w:ascii="Arial" w:hAnsi="Arial" w:cs="Arial"/>
          <w:sz w:val="22"/>
          <w:szCs w:val="22"/>
        </w:rPr>
        <w:t xml:space="preserve">, victims should </w:t>
      </w:r>
      <w:r w:rsidR="00244FC2" w:rsidRPr="00244FC2">
        <w:rPr>
          <w:rFonts w:ascii="Arial" w:hAnsi="Arial" w:cs="Arial"/>
          <w:b/>
          <w:sz w:val="22"/>
          <w:szCs w:val="22"/>
        </w:rPr>
        <w:t xml:space="preserve">first </w:t>
      </w:r>
      <w:r w:rsidRPr="00244FC2">
        <w:rPr>
          <w:rFonts w:ascii="Arial" w:hAnsi="Arial" w:cs="Arial"/>
          <w:b/>
          <w:sz w:val="22"/>
          <w:szCs w:val="22"/>
        </w:rPr>
        <w:t>follow their school/workplace complaint policy</w:t>
      </w:r>
      <w:r w:rsidRPr="00244FC2">
        <w:rPr>
          <w:rFonts w:ascii="Arial" w:hAnsi="Arial" w:cs="Arial"/>
          <w:sz w:val="22"/>
          <w:szCs w:val="22"/>
        </w:rPr>
        <w:t>, reporting the behavior to the proper authority using the written procedures of their school/workplace</w:t>
      </w:r>
      <w:r w:rsidR="00E40124" w:rsidRPr="00244FC2">
        <w:rPr>
          <w:rFonts w:ascii="Arial" w:hAnsi="Arial" w:cs="Arial"/>
          <w:i/>
          <w:sz w:val="22"/>
          <w:szCs w:val="22"/>
        </w:rPr>
        <w:t>.</w:t>
      </w:r>
      <w:r w:rsidR="00244FC2" w:rsidRPr="00244FC2">
        <w:rPr>
          <w:rFonts w:ascii="Arial" w:hAnsi="Arial" w:cs="Arial"/>
          <w:i/>
          <w:sz w:val="22"/>
          <w:szCs w:val="22"/>
        </w:rPr>
        <w:t xml:space="preserve"> </w:t>
      </w:r>
      <w:r w:rsidRPr="00A3621D">
        <w:rPr>
          <w:rFonts w:ascii="Arial" w:hAnsi="Arial" w:cs="Arial"/>
          <w:b/>
          <w:sz w:val="22"/>
          <w:szCs w:val="22"/>
        </w:rPr>
        <w:t>If the harassment continues after a reasonable amount of time following a report</w:t>
      </w:r>
      <w:r w:rsidRPr="00A3621D">
        <w:rPr>
          <w:rFonts w:ascii="Arial" w:hAnsi="Arial" w:cs="Arial"/>
          <w:sz w:val="22"/>
          <w:szCs w:val="22"/>
        </w:rPr>
        <w:t xml:space="preserve">, victims may have the right to </w:t>
      </w:r>
      <w:r w:rsidRPr="00A3621D">
        <w:rPr>
          <w:rFonts w:ascii="Arial" w:hAnsi="Arial" w:cs="Arial"/>
          <w:b/>
          <w:sz w:val="22"/>
          <w:szCs w:val="22"/>
        </w:rPr>
        <w:t>file a formal complaint</w:t>
      </w:r>
      <w:r w:rsidRPr="00A3621D">
        <w:rPr>
          <w:rFonts w:ascii="Arial" w:hAnsi="Arial" w:cs="Arial"/>
          <w:sz w:val="22"/>
          <w:szCs w:val="22"/>
        </w:rPr>
        <w:t xml:space="preserve"> with the </w:t>
      </w:r>
      <w:hyperlink r:id="rId17" w:history="1">
        <w:r w:rsidR="00244FC2" w:rsidRPr="00A3621D">
          <w:rPr>
            <w:rStyle w:val="Hyperlink"/>
            <w:rFonts w:ascii="Arial" w:hAnsi="Arial" w:cs="Arial"/>
            <w:kern w:val="1"/>
            <w:sz w:val="22"/>
            <w:szCs w:val="22"/>
            <w:lang w:eastAsia="hi-IN" w:bidi="hi-IN"/>
          </w:rPr>
          <w:t>West Virginia Human Rights Commission</w:t>
        </w:r>
      </w:hyperlink>
      <w:r w:rsidRPr="00A3621D">
        <w:rPr>
          <w:rFonts w:ascii="Arial" w:hAnsi="Arial" w:cs="Arial"/>
          <w:sz w:val="22"/>
          <w:szCs w:val="22"/>
        </w:rPr>
        <w:t xml:space="preserve"> (</w:t>
      </w:r>
      <w:r w:rsidRPr="00244FC2">
        <w:rPr>
          <w:rFonts w:ascii="Arial" w:hAnsi="Arial" w:cs="Arial"/>
          <w:sz w:val="22"/>
          <w:szCs w:val="22"/>
        </w:rPr>
        <w:t xml:space="preserve">for qualifying schools/workplaces), the </w:t>
      </w:r>
      <w:hyperlink r:id="rId18" w:history="1">
        <w:r w:rsidR="00244FC2" w:rsidRPr="00244FC2">
          <w:rPr>
            <w:rStyle w:val="Hyperlink"/>
            <w:rFonts w:ascii="Arial" w:hAnsi="Arial" w:cs="Arial"/>
            <w:kern w:val="1"/>
            <w:sz w:val="22"/>
            <w:szCs w:val="22"/>
            <w:lang w:eastAsia="hi-IN" w:bidi="hi-IN"/>
          </w:rPr>
          <w:t>West Virginia Equal Employment Opportunity Office</w:t>
        </w:r>
      </w:hyperlink>
      <w:r w:rsidR="00244FC2" w:rsidRPr="00244FC2">
        <w:rPr>
          <w:rFonts w:ascii="Arial" w:hAnsi="Arial" w:cs="Arial"/>
          <w:sz w:val="22"/>
          <w:szCs w:val="22"/>
        </w:rPr>
        <w:t xml:space="preserve"> </w:t>
      </w:r>
      <w:r w:rsidRPr="00244FC2">
        <w:rPr>
          <w:rFonts w:ascii="Arial" w:hAnsi="Arial" w:cs="Arial"/>
          <w:sz w:val="22"/>
          <w:szCs w:val="22"/>
        </w:rPr>
        <w:t xml:space="preserve">(for state employees), the </w:t>
      </w:r>
      <w:r w:rsidRPr="006E1FFA">
        <w:rPr>
          <w:rFonts w:ascii="Arial" w:hAnsi="Arial" w:cs="Arial"/>
          <w:sz w:val="22"/>
          <w:szCs w:val="22"/>
          <w:u w:val="single"/>
        </w:rPr>
        <w:t>U</w:t>
      </w:r>
      <w:hyperlink r:id="rId19" w:history="1">
        <w:r w:rsidRPr="006E1FFA">
          <w:rPr>
            <w:rStyle w:val="Hyperlink"/>
            <w:rFonts w:ascii="Arial" w:hAnsi="Arial" w:cs="Arial"/>
            <w:sz w:val="22"/>
            <w:szCs w:val="22"/>
          </w:rPr>
          <w:t>.S. Equal Employment Opportunity Commission</w:t>
        </w:r>
      </w:hyperlink>
      <w:r w:rsidRPr="00244FC2">
        <w:rPr>
          <w:rFonts w:ascii="Arial" w:hAnsi="Arial" w:cs="Arial"/>
          <w:sz w:val="22"/>
          <w:szCs w:val="22"/>
        </w:rPr>
        <w:t xml:space="preserve"> (for qualifying workplaces), </w:t>
      </w:r>
      <w:r w:rsidRPr="00244FC2">
        <w:rPr>
          <w:rFonts w:ascii="Arial" w:hAnsi="Arial" w:cs="Arial"/>
          <w:sz w:val="22"/>
          <w:szCs w:val="22"/>
          <w:u w:val="single"/>
        </w:rPr>
        <w:t>or</w:t>
      </w:r>
      <w:r w:rsidRPr="00244FC2">
        <w:rPr>
          <w:rFonts w:ascii="Arial" w:hAnsi="Arial" w:cs="Arial"/>
          <w:sz w:val="22"/>
          <w:szCs w:val="22"/>
        </w:rPr>
        <w:t xml:space="preserve"> the </w:t>
      </w:r>
      <w:hyperlink r:id="rId20" w:history="1">
        <w:r w:rsidRPr="00244FC2">
          <w:rPr>
            <w:rStyle w:val="Hyperlink"/>
            <w:rFonts w:ascii="Arial" w:hAnsi="Arial" w:cs="Arial"/>
            <w:sz w:val="22"/>
            <w:szCs w:val="22"/>
          </w:rPr>
          <w:t>Office of Civil Rights, U</w:t>
        </w:r>
        <w:r w:rsidR="002B68C8" w:rsidRPr="00244FC2">
          <w:rPr>
            <w:rStyle w:val="Hyperlink"/>
            <w:rFonts w:ascii="Arial" w:hAnsi="Arial" w:cs="Arial"/>
            <w:sz w:val="22"/>
            <w:szCs w:val="22"/>
          </w:rPr>
          <w:t>.S. Department of Education</w:t>
        </w:r>
      </w:hyperlink>
      <w:r w:rsidRPr="00244FC2">
        <w:rPr>
          <w:rFonts w:ascii="Arial" w:hAnsi="Arial" w:cs="Arial"/>
          <w:sz w:val="22"/>
          <w:szCs w:val="22"/>
        </w:rPr>
        <w:t xml:space="preserve"> (for schools receiving federal financial assistance)</w:t>
      </w:r>
      <w:r w:rsidR="00E40124" w:rsidRPr="00244FC2">
        <w:rPr>
          <w:rFonts w:ascii="Arial" w:hAnsi="Arial" w:cs="Arial"/>
          <w:sz w:val="22"/>
          <w:szCs w:val="22"/>
        </w:rPr>
        <w:t xml:space="preserve">. </w:t>
      </w:r>
    </w:p>
    <w:p w:rsidR="007701A3" w:rsidRPr="007701A3" w:rsidRDefault="007701A3" w:rsidP="007701A3">
      <w:pPr>
        <w:outlineLvl w:val="2"/>
        <w:rPr>
          <w:rFonts w:ascii="Arial" w:hAnsi="Arial" w:cs="Arial"/>
          <w:bCs/>
          <w:color w:val="000000"/>
          <w:sz w:val="22"/>
          <w:szCs w:val="22"/>
        </w:rPr>
      </w:pPr>
    </w:p>
    <w:p w:rsidR="00A0127D" w:rsidRDefault="00A0127D">
      <w:pPr>
        <w:widowControl/>
        <w:suppressAutoHyphens w:val="0"/>
        <w:rPr>
          <w:rFonts w:ascii="Arial" w:eastAsia="AdvP8900" w:hAnsi="Arial" w:cs="Arial"/>
          <w:b/>
          <w:sz w:val="28"/>
          <w:szCs w:val="28"/>
        </w:rPr>
      </w:pPr>
      <w:r>
        <w:br w:type="page"/>
      </w:r>
    </w:p>
    <w:p w:rsidR="00AE3D88" w:rsidRPr="00304959" w:rsidRDefault="00AE3D88" w:rsidP="00E11643">
      <w:pPr>
        <w:pStyle w:val="Heading4"/>
      </w:pPr>
      <w:bookmarkStart w:id="19" w:name="_Toc355717202"/>
      <w:r w:rsidRPr="00304959">
        <w:lastRenderedPageBreak/>
        <w:t>D</w:t>
      </w:r>
      <w:r>
        <w:t>omestic Violence</w:t>
      </w:r>
      <w:bookmarkEnd w:id="19"/>
    </w:p>
    <w:p w:rsidR="00AE3D88" w:rsidRPr="0007256D" w:rsidRDefault="0007256D" w:rsidP="002B2FA2">
      <w:pPr>
        <w:widowControl/>
        <w:suppressAutoHyphens w:val="0"/>
        <w:spacing w:line="264" w:lineRule="auto"/>
        <w:rPr>
          <w:rFonts w:ascii="Arial" w:hAnsi="Arial" w:cs="Arial"/>
          <w:iCs/>
          <w:sz w:val="20"/>
          <w:szCs w:val="20"/>
        </w:rPr>
      </w:pPr>
      <w:r w:rsidRPr="0007256D">
        <w:rPr>
          <w:rFonts w:ascii="Arial" w:hAnsi="Arial" w:cs="Arial"/>
          <w:iCs/>
          <w:sz w:val="20"/>
          <w:szCs w:val="20"/>
        </w:rPr>
        <w:t xml:space="preserve">(Section adapted in part from </w:t>
      </w:r>
      <w:hyperlink r:id="rId21" w:history="1">
        <w:r w:rsidRPr="0007256D">
          <w:rPr>
            <w:rStyle w:val="Hyperlink"/>
            <w:rFonts w:ascii="Arial" w:hAnsi="Arial" w:cs="Arial"/>
            <w:iCs/>
            <w:sz w:val="20"/>
            <w:szCs w:val="20"/>
          </w:rPr>
          <w:t xml:space="preserve">National Coalition </w:t>
        </w:r>
        <w:proofErr w:type="gramStart"/>
        <w:r w:rsidRPr="0007256D">
          <w:rPr>
            <w:rStyle w:val="Hyperlink"/>
            <w:rFonts w:ascii="Arial" w:hAnsi="Arial" w:cs="Arial"/>
            <w:iCs/>
            <w:sz w:val="20"/>
            <w:szCs w:val="20"/>
          </w:rPr>
          <w:t>Against</w:t>
        </w:r>
        <w:proofErr w:type="gramEnd"/>
        <w:r w:rsidRPr="0007256D">
          <w:rPr>
            <w:rStyle w:val="Hyperlink"/>
            <w:rFonts w:ascii="Arial" w:hAnsi="Arial" w:cs="Arial"/>
            <w:iCs/>
            <w:sz w:val="20"/>
            <w:szCs w:val="20"/>
          </w:rPr>
          <w:t xml:space="preserve"> Domestic Violence</w:t>
        </w:r>
      </w:hyperlink>
      <w:r>
        <w:rPr>
          <w:rFonts w:ascii="Arial" w:hAnsi="Arial" w:cs="Arial"/>
          <w:iCs/>
          <w:sz w:val="20"/>
          <w:szCs w:val="20"/>
        </w:rPr>
        <w:t>, 2007</w:t>
      </w:r>
      <w:r w:rsidRPr="0007256D">
        <w:rPr>
          <w:rFonts w:ascii="Arial" w:hAnsi="Arial" w:cs="Arial"/>
          <w:iCs/>
          <w:sz w:val="20"/>
          <w:szCs w:val="20"/>
        </w:rPr>
        <w:t>)</w:t>
      </w:r>
    </w:p>
    <w:p w:rsidR="0007256D" w:rsidRPr="00662D75" w:rsidRDefault="0007256D" w:rsidP="002B2FA2">
      <w:pPr>
        <w:widowControl/>
        <w:suppressAutoHyphens w:val="0"/>
        <w:spacing w:line="264" w:lineRule="auto"/>
        <w:rPr>
          <w:rFonts w:ascii="Arial" w:eastAsia="Times New Roman" w:hAnsi="Arial" w:cs="Arial"/>
          <w:sz w:val="22"/>
          <w:szCs w:val="22"/>
        </w:rPr>
      </w:pPr>
    </w:p>
    <w:p w:rsidR="00DC14D0" w:rsidRPr="006E1FFA" w:rsidRDefault="00024E5D" w:rsidP="006E1FFA">
      <w:pPr>
        <w:spacing w:line="264" w:lineRule="auto"/>
        <w:rPr>
          <w:rFonts w:ascii="Arial" w:hAnsi="Arial" w:cs="Arial"/>
          <w:iCs/>
          <w:sz w:val="22"/>
          <w:szCs w:val="22"/>
        </w:rPr>
      </w:pPr>
      <w:r>
        <w:rPr>
          <w:rFonts w:ascii="Arial" w:hAnsi="Arial" w:cs="Arial"/>
          <w:iCs/>
          <w:sz w:val="22"/>
          <w:szCs w:val="22"/>
        </w:rPr>
        <w:t xml:space="preserve">Domestic violence is </w:t>
      </w:r>
      <w:r w:rsidRPr="00024E5D">
        <w:rPr>
          <w:rFonts w:ascii="Arial" w:hAnsi="Arial" w:cs="Arial"/>
          <w:b/>
          <w:iCs/>
          <w:sz w:val="22"/>
          <w:szCs w:val="22"/>
        </w:rPr>
        <w:t>abusive behavior</w:t>
      </w:r>
      <w:r>
        <w:rPr>
          <w:rFonts w:ascii="Arial" w:hAnsi="Arial" w:cs="Arial"/>
          <w:iCs/>
          <w:sz w:val="22"/>
          <w:szCs w:val="22"/>
        </w:rPr>
        <w:t xml:space="preserve">—e.g., </w:t>
      </w:r>
      <w:r w:rsidRPr="00024E5D">
        <w:rPr>
          <w:rFonts w:ascii="Arial" w:hAnsi="Arial" w:cs="Arial"/>
          <w:iCs/>
          <w:sz w:val="22"/>
          <w:szCs w:val="22"/>
        </w:rPr>
        <w:t>willful intimidat</w:t>
      </w:r>
      <w:r>
        <w:rPr>
          <w:rFonts w:ascii="Arial" w:hAnsi="Arial" w:cs="Arial"/>
          <w:iCs/>
          <w:sz w:val="22"/>
          <w:szCs w:val="22"/>
        </w:rPr>
        <w:t xml:space="preserve">ion, physical assault, battery and </w:t>
      </w:r>
      <w:r w:rsidRPr="00024E5D">
        <w:rPr>
          <w:rFonts w:ascii="Arial" w:hAnsi="Arial" w:cs="Arial"/>
          <w:iCs/>
          <w:sz w:val="22"/>
          <w:szCs w:val="22"/>
        </w:rPr>
        <w:t>sexual assault</w:t>
      </w:r>
      <w:r>
        <w:rPr>
          <w:rFonts w:ascii="Arial" w:hAnsi="Arial" w:cs="Arial"/>
          <w:iCs/>
          <w:sz w:val="22"/>
          <w:szCs w:val="22"/>
        </w:rPr>
        <w:t xml:space="preserve"> as well as emotionally abusive and controlling </w:t>
      </w:r>
      <w:r w:rsidR="00AF0507">
        <w:rPr>
          <w:rFonts w:ascii="Arial" w:hAnsi="Arial" w:cs="Arial"/>
          <w:iCs/>
          <w:sz w:val="22"/>
          <w:szCs w:val="22"/>
        </w:rPr>
        <w:t>tactics</w:t>
      </w:r>
      <w:r>
        <w:rPr>
          <w:rFonts w:ascii="Arial" w:hAnsi="Arial" w:cs="Arial"/>
          <w:iCs/>
          <w:sz w:val="22"/>
          <w:szCs w:val="22"/>
        </w:rPr>
        <w:t>—</w:t>
      </w:r>
      <w:r w:rsidRPr="00024E5D">
        <w:rPr>
          <w:rFonts w:ascii="Arial" w:hAnsi="Arial" w:cs="Arial"/>
          <w:b/>
          <w:iCs/>
          <w:sz w:val="22"/>
          <w:szCs w:val="22"/>
        </w:rPr>
        <w:t xml:space="preserve"> perpetrated by an intimate partner against another</w:t>
      </w:r>
      <w:r w:rsidRPr="00024E5D">
        <w:rPr>
          <w:rFonts w:ascii="Arial" w:hAnsi="Arial" w:cs="Arial"/>
          <w:iCs/>
          <w:sz w:val="22"/>
          <w:szCs w:val="22"/>
        </w:rPr>
        <w:t xml:space="preserve">. </w:t>
      </w:r>
      <w:r w:rsidRPr="00A3621D">
        <w:rPr>
          <w:rFonts w:ascii="Arial" w:hAnsi="Arial" w:cs="Arial"/>
          <w:iCs/>
          <w:sz w:val="22"/>
          <w:szCs w:val="22"/>
        </w:rPr>
        <w:t>Th</w:t>
      </w:r>
      <w:r w:rsidR="006F5094" w:rsidRPr="00A3621D">
        <w:rPr>
          <w:rFonts w:ascii="Arial" w:hAnsi="Arial" w:cs="Arial"/>
          <w:iCs/>
          <w:sz w:val="22"/>
          <w:szCs w:val="22"/>
        </w:rPr>
        <w:t>is</w:t>
      </w:r>
      <w:r w:rsidRPr="00A3621D">
        <w:rPr>
          <w:rFonts w:ascii="Arial" w:hAnsi="Arial" w:cs="Arial"/>
          <w:iCs/>
          <w:sz w:val="22"/>
          <w:szCs w:val="22"/>
        </w:rPr>
        <w:t xml:space="preserve"> </w:t>
      </w:r>
      <w:r w:rsidRPr="00A3621D">
        <w:rPr>
          <w:rFonts w:ascii="Arial" w:hAnsi="Arial" w:cs="Arial"/>
          <w:b/>
          <w:iCs/>
          <w:sz w:val="22"/>
          <w:szCs w:val="22"/>
        </w:rPr>
        <w:t>definition</w:t>
      </w:r>
      <w:r w:rsidRPr="00A3621D">
        <w:rPr>
          <w:rFonts w:ascii="Arial" w:hAnsi="Arial" w:cs="Arial"/>
          <w:iCs/>
          <w:sz w:val="22"/>
          <w:szCs w:val="22"/>
        </w:rPr>
        <w:t xml:space="preserve"> </w:t>
      </w:r>
      <w:r w:rsidR="006F5094" w:rsidRPr="00A3621D">
        <w:rPr>
          <w:rFonts w:ascii="Arial" w:hAnsi="Arial" w:cs="Arial"/>
          <w:b/>
          <w:iCs/>
          <w:sz w:val="22"/>
          <w:szCs w:val="22"/>
        </w:rPr>
        <w:t>sometimes extends—as it does i</w:t>
      </w:r>
      <w:r w:rsidRPr="00A3621D">
        <w:rPr>
          <w:rFonts w:ascii="Arial" w:hAnsi="Arial" w:cs="Arial"/>
          <w:b/>
          <w:iCs/>
          <w:sz w:val="22"/>
          <w:szCs w:val="22"/>
        </w:rPr>
        <w:t>n West Virginia law—to include victim</w:t>
      </w:r>
      <w:r w:rsidR="00C2523D" w:rsidRPr="00A3621D">
        <w:rPr>
          <w:rFonts w:ascii="Arial" w:hAnsi="Arial" w:cs="Arial"/>
          <w:b/>
          <w:iCs/>
          <w:sz w:val="22"/>
          <w:szCs w:val="22"/>
        </w:rPr>
        <w:t>s</w:t>
      </w:r>
      <w:r w:rsidRPr="00A3621D">
        <w:rPr>
          <w:rFonts w:ascii="Arial" w:hAnsi="Arial" w:cs="Arial"/>
          <w:b/>
          <w:iCs/>
          <w:sz w:val="22"/>
          <w:szCs w:val="22"/>
        </w:rPr>
        <w:t xml:space="preserve"> who </w:t>
      </w:r>
      <w:r w:rsidR="00C2523D" w:rsidRPr="00A3621D">
        <w:rPr>
          <w:rFonts w:ascii="Arial" w:hAnsi="Arial" w:cs="Arial"/>
          <w:b/>
          <w:iCs/>
          <w:sz w:val="22"/>
          <w:szCs w:val="22"/>
        </w:rPr>
        <w:t>are</w:t>
      </w:r>
      <w:r w:rsidRPr="00A3621D">
        <w:rPr>
          <w:rFonts w:ascii="Arial" w:hAnsi="Arial" w:cs="Arial"/>
          <w:b/>
          <w:iCs/>
          <w:sz w:val="22"/>
          <w:szCs w:val="22"/>
        </w:rPr>
        <w:t xml:space="preserve"> </w:t>
      </w:r>
      <w:r w:rsidR="009E2844">
        <w:rPr>
          <w:rFonts w:ascii="Arial" w:hAnsi="Arial" w:cs="Arial"/>
          <w:b/>
          <w:iCs/>
          <w:sz w:val="22"/>
          <w:szCs w:val="22"/>
        </w:rPr>
        <w:t xml:space="preserve">related to </w:t>
      </w:r>
      <w:r w:rsidR="006F5094" w:rsidRPr="00A3621D">
        <w:rPr>
          <w:rFonts w:ascii="Arial" w:hAnsi="Arial" w:cs="Arial"/>
          <w:b/>
          <w:iCs/>
          <w:sz w:val="22"/>
          <w:szCs w:val="22"/>
        </w:rPr>
        <w:t>the abuser</w:t>
      </w:r>
      <w:r w:rsidRPr="00A3621D">
        <w:rPr>
          <w:rFonts w:ascii="Arial" w:hAnsi="Arial" w:cs="Arial"/>
          <w:b/>
          <w:iCs/>
          <w:sz w:val="22"/>
          <w:szCs w:val="22"/>
        </w:rPr>
        <w:t xml:space="preserve"> or</w:t>
      </w:r>
      <w:r w:rsidR="009E2844">
        <w:rPr>
          <w:rFonts w:ascii="Arial" w:hAnsi="Arial" w:cs="Arial"/>
          <w:b/>
          <w:iCs/>
          <w:sz w:val="22"/>
          <w:szCs w:val="22"/>
        </w:rPr>
        <w:t xml:space="preserve"> are</w:t>
      </w:r>
      <w:r w:rsidRPr="00A3621D">
        <w:rPr>
          <w:rFonts w:ascii="Arial" w:hAnsi="Arial" w:cs="Arial"/>
          <w:b/>
          <w:iCs/>
          <w:sz w:val="22"/>
          <w:szCs w:val="22"/>
        </w:rPr>
        <w:t xml:space="preserve"> </w:t>
      </w:r>
      <w:r w:rsidR="006E1FFA">
        <w:rPr>
          <w:rFonts w:ascii="Arial" w:hAnsi="Arial" w:cs="Arial"/>
          <w:b/>
          <w:iCs/>
          <w:sz w:val="22"/>
          <w:szCs w:val="22"/>
        </w:rPr>
        <w:t xml:space="preserve">other </w:t>
      </w:r>
      <w:r w:rsidRPr="00A3621D">
        <w:rPr>
          <w:rFonts w:ascii="Arial" w:hAnsi="Arial" w:cs="Arial"/>
          <w:b/>
          <w:iCs/>
          <w:sz w:val="22"/>
          <w:szCs w:val="22"/>
        </w:rPr>
        <w:t>household member</w:t>
      </w:r>
      <w:r w:rsidR="006E1FFA">
        <w:rPr>
          <w:rFonts w:ascii="Arial" w:hAnsi="Arial" w:cs="Arial"/>
          <w:b/>
          <w:iCs/>
          <w:sz w:val="22"/>
          <w:szCs w:val="22"/>
        </w:rPr>
        <w:t>s</w:t>
      </w:r>
      <w:r w:rsidR="006F5094" w:rsidRPr="00A3621D">
        <w:rPr>
          <w:rFonts w:ascii="Arial" w:hAnsi="Arial" w:cs="Arial"/>
          <w:iCs/>
          <w:sz w:val="22"/>
          <w:szCs w:val="22"/>
        </w:rPr>
        <w:t>.</w:t>
      </w:r>
      <w:r>
        <w:rPr>
          <w:rFonts w:ascii="Arial" w:hAnsi="Arial" w:cs="Arial"/>
          <w:iCs/>
          <w:sz w:val="22"/>
          <w:szCs w:val="22"/>
        </w:rPr>
        <w:t xml:space="preserve"> </w:t>
      </w:r>
      <w:r w:rsidRPr="00010660">
        <w:rPr>
          <w:rFonts w:ascii="Arial" w:hAnsi="Arial" w:cs="Arial"/>
          <w:sz w:val="22"/>
          <w:szCs w:val="22"/>
        </w:rPr>
        <w:t>Domestic violence affects individuals in every community, regardless of age, economic status, race, religion, nati</w:t>
      </w:r>
      <w:r w:rsidR="00A0127D" w:rsidRPr="00010660">
        <w:rPr>
          <w:rFonts w:ascii="Arial" w:hAnsi="Arial" w:cs="Arial"/>
          <w:sz w:val="22"/>
          <w:szCs w:val="22"/>
        </w:rPr>
        <w:t>onality, education</w:t>
      </w:r>
      <w:r w:rsidR="00C82217">
        <w:rPr>
          <w:rFonts w:ascii="Arial" w:hAnsi="Arial" w:cs="Arial"/>
          <w:sz w:val="22"/>
          <w:szCs w:val="22"/>
        </w:rPr>
        <w:t>, gender identity</w:t>
      </w:r>
      <w:r w:rsidR="00A0127D" w:rsidRPr="00010660">
        <w:rPr>
          <w:rFonts w:ascii="Arial" w:hAnsi="Arial" w:cs="Arial"/>
          <w:sz w:val="22"/>
          <w:szCs w:val="22"/>
        </w:rPr>
        <w:t xml:space="preserve"> </w:t>
      </w:r>
      <w:r w:rsidRPr="00010660">
        <w:rPr>
          <w:rFonts w:ascii="Arial" w:hAnsi="Arial" w:cs="Arial"/>
          <w:sz w:val="22"/>
          <w:szCs w:val="22"/>
        </w:rPr>
        <w:t xml:space="preserve">or sexual orientation. </w:t>
      </w:r>
      <w:r w:rsidR="00DC14D0" w:rsidRPr="00010660">
        <w:rPr>
          <w:rFonts w:ascii="Arial" w:hAnsi="Arial" w:cs="Arial"/>
          <w:sz w:val="22"/>
          <w:szCs w:val="22"/>
        </w:rPr>
        <w:t>In addition to emotional trauma caused by domestic violence, physical harm can vary from simple assault to homicide (Sampson, 2006)</w:t>
      </w:r>
      <w:r w:rsidRPr="00010660">
        <w:rPr>
          <w:rFonts w:ascii="Arial" w:hAnsi="Arial" w:cs="Arial"/>
          <w:sz w:val="22"/>
          <w:szCs w:val="22"/>
        </w:rPr>
        <w:t xml:space="preserve">. </w:t>
      </w:r>
    </w:p>
    <w:p w:rsidR="00D04B38" w:rsidRDefault="00D04B38" w:rsidP="00D04B38"/>
    <w:p w:rsidR="00D04B38" w:rsidRDefault="004870D8" w:rsidP="00D04B38">
      <w:pPr>
        <w:pStyle w:val="Heading5"/>
      </w:pPr>
      <w:bookmarkStart w:id="20" w:name="_Toc355717203"/>
      <w:r>
        <w:t>State</w:t>
      </w:r>
      <w:r w:rsidR="00D04B38">
        <w:t xml:space="preserve"> Law</w:t>
      </w:r>
      <w:bookmarkEnd w:id="20"/>
      <w:r w:rsidR="00C82217">
        <w:t>s</w:t>
      </w:r>
    </w:p>
    <w:p w:rsidR="006F5094" w:rsidRDefault="006F5094" w:rsidP="006F5094">
      <w:pPr>
        <w:widowControl/>
        <w:suppressAutoHyphens w:val="0"/>
        <w:rPr>
          <w:rFonts w:ascii="Arial" w:hAnsi="Arial" w:cs="Arial"/>
          <w:b/>
          <w:sz w:val="22"/>
          <w:szCs w:val="22"/>
        </w:rPr>
      </w:pPr>
    </w:p>
    <w:p w:rsidR="006F5094" w:rsidRDefault="00AD3930" w:rsidP="006F5094">
      <w:pPr>
        <w:widowControl/>
        <w:shd w:val="clear" w:color="auto" w:fill="DBE5F1" w:themeFill="accent1" w:themeFillTint="33"/>
        <w:suppressAutoHyphens w:val="0"/>
        <w:rPr>
          <w:rFonts w:ascii="Arial" w:eastAsia="Times New Roman" w:hAnsi="Arial" w:cs="Arial"/>
          <w:sz w:val="22"/>
          <w:szCs w:val="22"/>
        </w:rPr>
      </w:pPr>
      <w:r>
        <w:rPr>
          <w:rFonts w:ascii="Arial" w:hAnsi="Arial" w:cs="Arial"/>
          <w:i/>
          <w:sz w:val="22"/>
          <w:szCs w:val="22"/>
        </w:rPr>
        <w:t xml:space="preserve">WVC </w:t>
      </w:r>
      <w:hyperlink r:id="rId22" w:anchor="27" w:history="1">
        <w:r w:rsidR="006F5094" w:rsidRPr="00AD3930">
          <w:rPr>
            <w:rStyle w:val="Hyperlink"/>
            <w:rFonts w:ascii="Arial" w:hAnsi="Arial" w:cs="Arial"/>
            <w:bCs/>
            <w:i/>
            <w:sz w:val="22"/>
            <w:szCs w:val="22"/>
          </w:rPr>
          <w:t>§48-27-202</w:t>
        </w:r>
      </w:hyperlink>
      <w:r w:rsidR="006F5094" w:rsidRPr="00F97AB1">
        <w:rPr>
          <w:rFonts w:ascii="Arial" w:eastAsia="Times New Roman" w:hAnsi="Arial" w:cs="Arial"/>
          <w:bCs/>
          <w:sz w:val="22"/>
          <w:szCs w:val="22"/>
          <w:u w:val="single"/>
        </w:rPr>
        <w:t xml:space="preserve"> </w:t>
      </w:r>
      <w:r w:rsidR="006F5094" w:rsidRPr="00F97AB1">
        <w:rPr>
          <w:rFonts w:ascii="Arial" w:eastAsia="Times New Roman" w:hAnsi="Arial" w:cs="Arial"/>
          <w:bCs/>
          <w:sz w:val="22"/>
          <w:szCs w:val="22"/>
        </w:rPr>
        <w:t>defines</w:t>
      </w:r>
      <w:r w:rsidR="006F5094" w:rsidRPr="0039294F">
        <w:rPr>
          <w:rFonts w:ascii="Arial" w:eastAsia="Times New Roman" w:hAnsi="Arial" w:cs="Arial"/>
          <w:b/>
          <w:bCs/>
          <w:sz w:val="22"/>
          <w:szCs w:val="22"/>
        </w:rPr>
        <w:t xml:space="preserve"> domestic violence or abuse</w:t>
      </w:r>
      <w:r w:rsidR="006F5094">
        <w:rPr>
          <w:rFonts w:ascii="Arial" w:eastAsia="Times New Roman" w:hAnsi="Arial" w:cs="Arial"/>
          <w:b/>
          <w:bCs/>
          <w:sz w:val="22"/>
          <w:szCs w:val="22"/>
        </w:rPr>
        <w:t xml:space="preserve"> </w:t>
      </w:r>
      <w:r w:rsidR="006F5094" w:rsidRPr="00D91144">
        <w:rPr>
          <w:rFonts w:ascii="Arial" w:eastAsia="Times New Roman" w:hAnsi="Arial" w:cs="Arial"/>
          <w:bCs/>
          <w:sz w:val="22"/>
          <w:szCs w:val="22"/>
        </w:rPr>
        <w:t>as t</w:t>
      </w:r>
      <w:r w:rsidR="006F5094" w:rsidRPr="00230CFD">
        <w:rPr>
          <w:rFonts w:ascii="Arial" w:eastAsia="Times New Roman" w:hAnsi="Arial" w:cs="Arial"/>
          <w:sz w:val="22"/>
          <w:szCs w:val="22"/>
        </w:rPr>
        <w:t xml:space="preserve">he occurrence of one or more of the following acts </w:t>
      </w:r>
      <w:r w:rsidR="006F5094" w:rsidRPr="00D91144">
        <w:rPr>
          <w:rFonts w:ascii="Arial" w:eastAsia="Times New Roman" w:hAnsi="Arial" w:cs="Arial"/>
          <w:b/>
          <w:sz w:val="22"/>
          <w:szCs w:val="22"/>
        </w:rPr>
        <w:t>between family or household members</w:t>
      </w:r>
      <w:r w:rsidR="006F5094" w:rsidRPr="00230CFD">
        <w:rPr>
          <w:rFonts w:ascii="Arial" w:eastAsia="Times New Roman" w:hAnsi="Arial" w:cs="Arial"/>
          <w:sz w:val="22"/>
          <w:szCs w:val="22"/>
        </w:rPr>
        <w:t xml:space="preserve">: </w:t>
      </w:r>
    </w:p>
    <w:p w:rsidR="006F5094" w:rsidRDefault="006F5094" w:rsidP="006F5094">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p>
    <w:p w:rsidR="006F5094" w:rsidRPr="00A3621D" w:rsidRDefault="006F5094" w:rsidP="00EB1C60">
      <w:pPr>
        <w:pStyle w:val="ListParagraph"/>
        <w:widowControl/>
        <w:numPr>
          <w:ilvl w:val="0"/>
          <w:numId w:val="11"/>
        </w:numPr>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sidRPr="00D91144">
        <w:rPr>
          <w:rFonts w:ascii="Arial" w:eastAsia="Times New Roman" w:hAnsi="Arial" w:cs="Arial"/>
          <w:sz w:val="22"/>
          <w:szCs w:val="22"/>
        </w:rPr>
        <w:t>Attempting to ca</w:t>
      </w:r>
      <w:r w:rsidR="00F97AB1">
        <w:rPr>
          <w:rFonts w:ascii="Arial" w:eastAsia="Times New Roman" w:hAnsi="Arial" w:cs="Arial"/>
          <w:sz w:val="22"/>
          <w:szCs w:val="22"/>
        </w:rPr>
        <w:t>use or intentionally, knowingly</w:t>
      </w:r>
      <w:r w:rsidRPr="00D91144">
        <w:rPr>
          <w:rFonts w:ascii="Arial" w:eastAsia="Times New Roman" w:hAnsi="Arial" w:cs="Arial"/>
          <w:sz w:val="22"/>
          <w:szCs w:val="22"/>
        </w:rPr>
        <w:t xml:space="preserve"> or recklessly </w:t>
      </w:r>
      <w:r w:rsidRPr="00A3621D">
        <w:rPr>
          <w:rFonts w:ascii="Arial" w:eastAsia="Times New Roman" w:hAnsi="Arial" w:cs="Arial"/>
          <w:b/>
          <w:sz w:val="22"/>
          <w:szCs w:val="22"/>
        </w:rPr>
        <w:t>causing physical harm</w:t>
      </w:r>
      <w:r w:rsidRPr="00A3621D">
        <w:rPr>
          <w:rFonts w:ascii="Arial" w:eastAsia="Times New Roman" w:hAnsi="Arial" w:cs="Arial"/>
          <w:sz w:val="22"/>
          <w:szCs w:val="22"/>
        </w:rPr>
        <w:t xml:space="preserve"> to another person with or without dangerous or deadly weapons</w:t>
      </w:r>
    </w:p>
    <w:p w:rsidR="006F5094" w:rsidRPr="00A3621D" w:rsidRDefault="006F5094" w:rsidP="00EB1C60">
      <w:pPr>
        <w:pStyle w:val="ListParagraph"/>
        <w:widowControl/>
        <w:numPr>
          <w:ilvl w:val="0"/>
          <w:numId w:val="11"/>
        </w:numPr>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sidRPr="00A3621D">
        <w:rPr>
          <w:rFonts w:ascii="Arial" w:eastAsia="Times New Roman" w:hAnsi="Arial" w:cs="Arial"/>
          <w:sz w:val="22"/>
          <w:szCs w:val="22"/>
        </w:rPr>
        <w:t xml:space="preserve">Placing another person in </w:t>
      </w:r>
      <w:r w:rsidRPr="00A3621D">
        <w:rPr>
          <w:rFonts w:ascii="Arial" w:eastAsia="Times New Roman" w:hAnsi="Arial" w:cs="Arial"/>
          <w:b/>
          <w:sz w:val="22"/>
          <w:szCs w:val="22"/>
        </w:rPr>
        <w:t>reasonable apprehension of physical harm</w:t>
      </w:r>
    </w:p>
    <w:p w:rsidR="006F5094" w:rsidRPr="00A3621D" w:rsidRDefault="006F5094" w:rsidP="00EB1C60">
      <w:pPr>
        <w:pStyle w:val="ListParagraph"/>
        <w:widowControl/>
        <w:numPr>
          <w:ilvl w:val="0"/>
          <w:numId w:val="11"/>
        </w:numPr>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sidRPr="00A3621D">
        <w:rPr>
          <w:rFonts w:ascii="Arial" w:eastAsia="Times New Roman" w:hAnsi="Arial" w:cs="Arial"/>
          <w:b/>
          <w:sz w:val="22"/>
          <w:szCs w:val="22"/>
        </w:rPr>
        <w:t>Creating fear of physical harm</w:t>
      </w:r>
      <w:r w:rsidRPr="00A3621D">
        <w:rPr>
          <w:rFonts w:ascii="Arial" w:eastAsia="Times New Roman" w:hAnsi="Arial" w:cs="Arial"/>
          <w:sz w:val="22"/>
          <w:szCs w:val="22"/>
        </w:rPr>
        <w:t xml:space="preserve"> by harassment, stalking, psychological abuse or threatening acts</w:t>
      </w:r>
    </w:p>
    <w:p w:rsidR="006F5094" w:rsidRPr="00A3621D" w:rsidRDefault="006F5094" w:rsidP="00EB1C60">
      <w:pPr>
        <w:pStyle w:val="ListParagraph"/>
        <w:widowControl/>
        <w:numPr>
          <w:ilvl w:val="0"/>
          <w:numId w:val="11"/>
        </w:numPr>
        <w:shd w:val="clear" w:color="auto" w:fill="DBE5F1" w:themeFill="accent1" w:themeFillTint="33"/>
        <w:suppressAutoHyphens w:val="0"/>
        <w:autoSpaceDE w:val="0"/>
        <w:autoSpaceDN w:val="0"/>
        <w:adjustRightInd w:val="0"/>
        <w:spacing w:line="264" w:lineRule="auto"/>
        <w:rPr>
          <w:rFonts w:ascii="Arial" w:eastAsia="Times New Roman" w:hAnsi="Arial" w:cs="Arial"/>
          <w:b/>
          <w:sz w:val="22"/>
          <w:szCs w:val="22"/>
        </w:rPr>
      </w:pPr>
      <w:r w:rsidRPr="00A3621D">
        <w:rPr>
          <w:rFonts w:ascii="Arial" w:eastAsia="Times New Roman" w:hAnsi="Arial" w:cs="Arial"/>
          <w:b/>
          <w:sz w:val="22"/>
          <w:szCs w:val="22"/>
        </w:rPr>
        <w:t>Committing either sexual assault or sexual abuse</w:t>
      </w:r>
    </w:p>
    <w:p w:rsidR="006F5094" w:rsidRPr="00D91144" w:rsidRDefault="006F5094" w:rsidP="00EB1C60">
      <w:pPr>
        <w:pStyle w:val="ListParagraph"/>
        <w:widowControl/>
        <w:numPr>
          <w:ilvl w:val="0"/>
          <w:numId w:val="11"/>
        </w:numPr>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sidRPr="00A3621D">
        <w:rPr>
          <w:rFonts w:ascii="Arial" w:eastAsia="Times New Roman" w:hAnsi="Arial" w:cs="Arial"/>
          <w:b/>
          <w:sz w:val="22"/>
          <w:szCs w:val="22"/>
        </w:rPr>
        <w:t>Holding, confining, detaining, or abducting another person</w:t>
      </w:r>
      <w:r w:rsidRPr="00D91144">
        <w:rPr>
          <w:rFonts w:ascii="Arial" w:eastAsia="Times New Roman" w:hAnsi="Arial" w:cs="Arial"/>
          <w:sz w:val="22"/>
          <w:szCs w:val="22"/>
        </w:rPr>
        <w:t xml:space="preserve"> against that person’s will</w:t>
      </w:r>
    </w:p>
    <w:p w:rsidR="006F5094" w:rsidRDefault="006F5094" w:rsidP="006F5094">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b/>
          <w:bCs/>
          <w:sz w:val="22"/>
          <w:szCs w:val="22"/>
          <w:u w:val="single"/>
        </w:rPr>
      </w:pPr>
    </w:p>
    <w:p w:rsidR="006F5094" w:rsidRPr="004E0D69" w:rsidRDefault="006F5094" w:rsidP="006F5094">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bCs/>
          <w:sz w:val="22"/>
          <w:szCs w:val="22"/>
        </w:rPr>
        <w:t xml:space="preserve">A </w:t>
      </w:r>
      <w:r w:rsidRPr="006F5094">
        <w:rPr>
          <w:rFonts w:ascii="Arial" w:eastAsia="Times New Roman" w:hAnsi="Arial" w:cs="Arial"/>
          <w:b/>
          <w:bCs/>
          <w:sz w:val="22"/>
          <w:szCs w:val="22"/>
        </w:rPr>
        <w:t>family or household member</w:t>
      </w:r>
      <w:r w:rsidRPr="00D91144">
        <w:rPr>
          <w:rFonts w:ascii="Arial" w:eastAsia="Times New Roman" w:hAnsi="Arial" w:cs="Arial"/>
          <w:sz w:val="22"/>
          <w:szCs w:val="22"/>
        </w:rPr>
        <w:t>:</w:t>
      </w:r>
      <w:r>
        <w:rPr>
          <w:rFonts w:ascii="Arial" w:eastAsia="Times New Roman" w:hAnsi="Arial" w:cs="Arial"/>
          <w:sz w:val="22"/>
          <w:szCs w:val="22"/>
        </w:rPr>
        <w:t xml:space="preserve"> c</w:t>
      </w:r>
      <w:r w:rsidRPr="004E0D69">
        <w:rPr>
          <w:rFonts w:ascii="Arial" w:eastAsia="Times New Roman" w:hAnsi="Arial" w:cs="Arial"/>
          <w:sz w:val="22"/>
          <w:szCs w:val="22"/>
        </w:rPr>
        <w:t>urrent or former spouses</w:t>
      </w:r>
      <w:r>
        <w:rPr>
          <w:rFonts w:ascii="Arial" w:eastAsia="Times New Roman" w:hAnsi="Arial" w:cs="Arial"/>
          <w:sz w:val="22"/>
          <w:szCs w:val="22"/>
        </w:rPr>
        <w:t>, p</w:t>
      </w:r>
      <w:r w:rsidRPr="004E0D69">
        <w:rPr>
          <w:rFonts w:ascii="Arial" w:eastAsia="Times New Roman" w:hAnsi="Arial" w:cs="Arial"/>
          <w:sz w:val="22"/>
          <w:szCs w:val="22"/>
        </w:rPr>
        <w:t>ersons living as spouses or who have formerly resided as spouses</w:t>
      </w:r>
      <w:r>
        <w:rPr>
          <w:rFonts w:ascii="Arial" w:eastAsia="Times New Roman" w:hAnsi="Arial" w:cs="Arial"/>
          <w:sz w:val="22"/>
          <w:szCs w:val="22"/>
        </w:rPr>
        <w:t>, c</w:t>
      </w:r>
      <w:r w:rsidR="00C82217">
        <w:rPr>
          <w:rFonts w:ascii="Arial" w:eastAsia="Times New Roman" w:hAnsi="Arial" w:cs="Arial"/>
          <w:sz w:val="22"/>
          <w:szCs w:val="22"/>
        </w:rPr>
        <w:t>urrent or</w:t>
      </w:r>
      <w:r w:rsidRPr="004E0D69">
        <w:rPr>
          <w:rFonts w:ascii="Arial" w:eastAsia="Times New Roman" w:hAnsi="Arial" w:cs="Arial"/>
          <w:sz w:val="22"/>
          <w:szCs w:val="22"/>
        </w:rPr>
        <w:t xml:space="preserve"> former intimate partners</w:t>
      </w:r>
      <w:r>
        <w:rPr>
          <w:rFonts w:ascii="Arial" w:eastAsia="Times New Roman" w:hAnsi="Arial" w:cs="Arial"/>
          <w:sz w:val="22"/>
          <w:szCs w:val="22"/>
        </w:rPr>
        <w:t>, p</w:t>
      </w:r>
      <w:r w:rsidRPr="004E0D69">
        <w:rPr>
          <w:rFonts w:ascii="Arial" w:eastAsia="Times New Roman" w:hAnsi="Arial" w:cs="Arial"/>
          <w:sz w:val="22"/>
          <w:szCs w:val="22"/>
        </w:rPr>
        <w:t>ersons who are dating/have dated</w:t>
      </w:r>
      <w:r>
        <w:rPr>
          <w:rFonts w:ascii="Arial" w:eastAsia="Times New Roman" w:hAnsi="Arial" w:cs="Arial"/>
          <w:sz w:val="22"/>
          <w:szCs w:val="22"/>
        </w:rPr>
        <w:t>, p</w:t>
      </w:r>
      <w:r w:rsidRPr="004E0D69">
        <w:rPr>
          <w:rFonts w:ascii="Arial" w:eastAsia="Times New Roman" w:hAnsi="Arial" w:cs="Arial"/>
          <w:sz w:val="22"/>
          <w:szCs w:val="22"/>
        </w:rPr>
        <w:t>ersons who are presently or in the past have resided together in the same household,</w:t>
      </w:r>
      <w:r>
        <w:rPr>
          <w:rFonts w:ascii="Arial" w:eastAsia="Times New Roman" w:hAnsi="Arial" w:cs="Arial"/>
          <w:sz w:val="22"/>
          <w:szCs w:val="22"/>
        </w:rPr>
        <w:t xml:space="preserve"> p</w:t>
      </w:r>
      <w:r w:rsidRPr="004E0D69">
        <w:rPr>
          <w:rFonts w:ascii="Arial" w:eastAsia="Times New Roman" w:hAnsi="Arial" w:cs="Arial"/>
          <w:sz w:val="22"/>
          <w:szCs w:val="22"/>
        </w:rPr>
        <w:t>ersons who have a child in common</w:t>
      </w:r>
      <w:r>
        <w:rPr>
          <w:rFonts w:ascii="Arial" w:eastAsia="Times New Roman" w:hAnsi="Arial" w:cs="Arial"/>
          <w:sz w:val="22"/>
          <w:szCs w:val="22"/>
        </w:rPr>
        <w:t>, p</w:t>
      </w:r>
      <w:r w:rsidRPr="004E0D69">
        <w:rPr>
          <w:rFonts w:ascii="Arial" w:eastAsia="Times New Roman" w:hAnsi="Arial" w:cs="Arial"/>
          <w:sz w:val="22"/>
          <w:szCs w:val="22"/>
        </w:rPr>
        <w:t xml:space="preserve">arents and </w:t>
      </w:r>
      <w:r w:rsidR="009E2844">
        <w:rPr>
          <w:rFonts w:ascii="Arial" w:eastAsia="Times New Roman" w:hAnsi="Arial" w:cs="Arial"/>
          <w:sz w:val="22"/>
          <w:szCs w:val="22"/>
        </w:rPr>
        <w:t>i</w:t>
      </w:r>
      <w:r w:rsidRPr="004E0D69">
        <w:rPr>
          <w:rFonts w:ascii="Arial" w:eastAsia="Times New Roman" w:hAnsi="Arial" w:cs="Arial"/>
          <w:sz w:val="22"/>
          <w:szCs w:val="22"/>
        </w:rPr>
        <w:t>n-laws</w:t>
      </w:r>
      <w:r>
        <w:rPr>
          <w:rFonts w:ascii="Arial" w:eastAsia="Times New Roman" w:hAnsi="Arial" w:cs="Arial"/>
          <w:sz w:val="22"/>
          <w:szCs w:val="22"/>
        </w:rPr>
        <w:t>, s</w:t>
      </w:r>
      <w:r w:rsidRPr="004E0D69">
        <w:rPr>
          <w:rFonts w:ascii="Arial" w:eastAsia="Times New Roman" w:hAnsi="Arial" w:cs="Arial"/>
          <w:sz w:val="22"/>
          <w:szCs w:val="22"/>
        </w:rPr>
        <w:t>iblings</w:t>
      </w:r>
      <w:r>
        <w:rPr>
          <w:rFonts w:ascii="Arial" w:eastAsia="Times New Roman" w:hAnsi="Arial" w:cs="Arial"/>
          <w:sz w:val="22"/>
          <w:szCs w:val="22"/>
        </w:rPr>
        <w:t>, c</w:t>
      </w:r>
      <w:r w:rsidRPr="004E0D69">
        <w:rPr>
          <w:rFonts w:ascii="Arial" w:eastAsia="Times New Roman" w:hAnsi="Arial" w:cs="Arial"/>
          <w:sz w:val="22"/>
          <w:szCs w:val="22"/>
        </w:rPr>
        <w:t>hildren and stepchildren</w:t>
      </w:r>
      <w:r>
        <w:rPr>
          <w:rFonts w:ascii="Arial" w:eastAsia="Times New Roman" w:hAnsi="Arial" w:cs="Arial"/>
          <w:sz w:val="22"/>
          <w:szCs w:val="22"/>
        </w:rPr>
        <w:t>, g</w:t>
      </w:r>
      <w:r w:rsidRPr="004E0D69">
        <w:rPr>
          <w:rFonts w:ascii="Arial" w:eastAsia="Times New Roman" w:hAnsi="Arial" w:cs="Arial"/>
          <w:sz w:val="22"/>
          <w:szCs w:val="22"/>
        </w:rPr>
        <w:t>randparents, aunts and uncles</w:t>
      </w:r>
      <w:r w:rsidR="00C82217">
        <w:rPr>
          <w:rFonts w:ascii="Arial" w:eastAsia="Times New Roman" w:hAnsi="Arial" w:cs="Arial"/>
          <w:sz w:val="22"/>
          <w:szCs w:val="22"/>
        </w:rPr>
        <w:t xml:space="preserve">, and </w:t>
      </w:r>
      <w:r>
        <w:rPr>
          <w:rFonts w:ascii="Arial" w:eastAsia="Times New Roman" w:hAnsi="Arial" w:cs="Arial"/>
          <w:sz w:val="22"/>
          <w:szCs w:val="22"/>
        </w:rPr>
        <w:t>n</w:t>
      </w:r>
      <w:r w:rsidRPr="004E0D69">
        <w:rPr>
          <w:rFonts w:ascii="Arial" w:eastAsia="Times New Roman" w:hAnsi="Arial" w:cs="Arial"/>
          <w:sz w:val="22"/>
          <w:szCs w:val="22"/>
        </w:rPr>
        <w:t>ieces, nephews, first and second cousins</w:t>
      </w:r>
      <w:r>
        <w:rPr>
          <w:rFonts w:ascii="Arial" w:eastAsia="Times New Roman" w:hAnsi="Arial" w:cs="Arial"/>
          <w:sz w:val="22"/>
          <w:szCs w:val="22"/>
        </w:rPr>
        <w:t>.</w:t>
      </w:r>
    </w:p>
    <w:p w:rsidR="00AD3930" w:rsidRDefault="00D04B38" w:rsidP="006F5094">
      <w:pPr>
        <w:widowControl/>
        <w:suppressAutoHyphens w:val="0"/>
        <w:autoSpaceDE w:val="0"/>
        <w:autoSpaceDN w:val="0"/>
        <w:adjustRightInd w:val="0"/>
        <w:spacing w:line="264" w:lineRule="auto"/>
        <w:rPr>
          <w:rFonts w:ascii="Arial" w:hAnsi="Arial" w:cs="Arial"/>
          <w:b/>
          <w:bCs/>
          <w:sz w:val="22"/>
          <w:szCs w:val="22"/>
        </w:rPr>
      </w:pPr>
      <w:r>
        <w:rPr>
          <w:rFonts w:ascii="Arial" w:hAnsi="Arial" w:cs="Arial"/>
          <w:b/>
          <w:bCs/>
          <w:noProof/>
          <w:sz w:val="22"/>
          <w:szCs w:val="22"/>
        </w:rPr>
        <w:drawing>
          <wp:anchor distT="0" distB="0" distL="114300" distR="114300" simplePos="0" relativeHeight="251735552" behindDoc="1" locked="0" layoutInCell="1" allowOverlap="1">
            <wp:simplePos x="0" y="0"/>
            <wp:positionH relativeFrom="column">
              <wp:posOffset>-85725</wp:posOffset>
            </wp:positionH>
            <wp:positionV relativeFrom="paragraph">
              <wp:posOffset>95250</wp:posOffset>
            </wp:positionV>
            <wp:extent cx="565150" cy="561975"/>
            <wp:effectExtent l="19050" t="0" r="6350" b="0"/>
            <wp:wrapTight wrapText="bothSides">
              <wp:wrapPolygon edited="0">
                <wp:start x="8009" y="0"/>
                <wp:lineTo x="2912" y="2197"/>
                <wp:lineTo x="-728" y="7322"/>
                <wp:lineTo x="-728" y="14644"/>
                <wp:lineTo x="5825" y="21234"/>
                <wp:lineTo x="8737" y="21234"/>
                <wp:lineTo x="13106" y="21234"/>
                <wp:lineTo x="16746" y="21234"/>
                <wp:lineTo x="21843" y="15376"/>
                <wp:lineTo x="21843" y="6590"/>
                <wp:lineTo x="18930" y="2197"/>
                <wp:lineTo x="13834" y="0"/>
                <wp:lineTo x="8009" y="0"/>
              </wp:wrapPolygon>
            </wp:wrapTight>
            <wp:docPr id="23" name="Picture 14" descr="8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93.PNG"/>
                    <pic:cNvPicPr/>
                  </pic:nvPicPr>
                  <pic:blipFill>
                    <a:blip r:embed="rId23" cstate="print"/>
                    <a:stretch>
                      <a:fillRect/>
                    </a:stretch>
                  </pic:blipFill>
                  <pic:spPr>
                    <a:xfrm>
                      <a:off x="0" y="0"/>
                      <a:ext cx="565150" cy="561975"/>
                    </a:xfrm>
                    <a:prstGeom prst="rect">
                      <a:avLst/>
                    </a:prstGeom>
                  </pic:spPr>
                </pic:pic>
              </a:graphicData>
            </a:graphic>
          </wp:anchor>
        </w:drawing>
      </w:r>
    </w:p>
    <w:p w:rsidR="00AD3930" w:rsidRDefault="00AD3930" w:rsidP="006F5094">
      <w:pPr>
        <w:widowControl/>
        <w:suppressAutoHyphens w:val="0"/>
        <w:autoSpaceDE w:val="0"/>
        <w:autoSpaceDN w:val="0"/>
        <w:adjustRightInd w:val="0"/>
        <w:spacing w:line="264" w:lineRule="auto"/>
        <w:rPr>
          <w:rFonts w:ascii="Arial" w:hAnsi="Arial" w:cs="Arial"/>
          <w:b/>
          <w:bCs/>
          <w:sz w:val="22"/>
          <w:szCs w:val="22"/>
        </w:rPr>
      </w:pPr>
    </w:p>
    <w:p w:rsidR="006F5094" w:rsidRDefault="006F5094" w:rsidP="006F5094">
      <w:pPr>
        <w:widowControl/>
        <w:suppressAutoHyphens w:val="0"/>
        <w:autoSpaceDE w:val="0"/>
        <w:autoSpaceDN w:val="0"/>
        <w:adjustRightInd w:val="0"/>
        <w:spacing w:line="264" w:lineRule="auto"/>
        <w:rPr>
          <w:rFonts w:ascii="Arial" w:hAnsi="Arial" w:cs="Arial"/>
          <w:b/>
          <w:bCs/>
          <w:sz w:val="22"/>
          <w:szCs w:val="22"/>
        </w:rPr>
      </w:pPr>
      <w:r>
        <w:rPr>
          <w:rFonts w:ascii="Arial" w:hAnsi="Arial" w:cs="Arial"/>
          <w:b/>
          <w:bCs/>
          <w:sz w:val="22"/>
          <w:szCs w:val="22"/>
        </w:rPr>
        <w:t xml:space="preserve">Domestic violence offenses and penalties </w:t>
      </w:r>
      <w:r w:rsidRPr="00D91144">
        <w:rPr>
          <w:rFonts w:ascii="Arial" w:hAnsi="Arial" w:cs="Arial"/>
          <w:bCs/>
          <w:sz w:val="22"/>
          <w:szCs w:val="22"/>
        </w:rPr>
        <w:t>(</w:t>
      </w:r>
      <w:hyperlink r:id="rId24" w:anchor="02" w:history="1">
        <w:r w:rsidR="00C82217">
          <w:rPr>
            <w:rStyle w:val="Hyperlink"/>
            <w:rFonts w:ascii="Arial" w:hAnsi="Arial" w:cs="Arial"/>
            <w:bCs/>
            <w:i/>
            <w:sz w:val="22"/>
            <w:szCs w:val="22"/>
          </w:rPr>
          <w:t>WV §61-2-28</w:t>
        </w:r>
      </w:hyperlink>
      <w:r>
        <w:t xml:space="preserve">) </w:t>
      </w:r>
      <w:r w:rsidRPr="004E0D69">
        <w:rPr>
          <w:rFonts w:ascii="Arial" w:hAnsi="Arial" w:cs="Arial"/>
          <w:b/>
          <w:sz w:val="22"/>
          <w:szCs w:val="22"/>
        </w:rPr>
        <w:t>in West Virginia</w:t>
      </w:r>
      <w:r w:rsidRPr="00D91144">
        <w:rPr>
          <w:rFonts w:ascii="Arial" w:hAnsi="Arial" w:cs="Arial"/>
          <w:sz w:val="22"/>
          <w:szCs w:val="22"/>
        </w:rPr>
        <w:t xml:space="preserve">: </w:t>
      </w:r>
    </w:p>
    <w:p w:rsidR="006F5094" w:rsidRPr="00230CFD" w:rsidRDefault="006F5094" w:rsidP="006F5094">
      <w:pPr>
        <w:widowControl/>
        <w:suppressAutoHyphens w:val="0"/>
        <w:autoSpaceDE w:val="0"/>
        <w:autoSpaceDN w:val="0"/>
        <w:adjustRightInd w:val="0"/>
        <w:spacing w:line="264" w:lineRule="auto"/>
        <w:rPr>
          <w:rFonts w:ascii="Arial" w:eastAsia="Times New Roman" w:hAnsi="Arial" w:cs="Arial"/>
          <w:color w:val="000000"/>
          <w:sz w:val="22"/>
          <w:szCs w:val="22"/>
        </w:rPr>
      </w:pPr>
    </w:p>
    <w:p w:rsidR="00A3621D" w:rsidRDefault="006F5094" w:rsidP="00A3621D">
      <w:pPr>
        <w:pStyle w:val="ListParagraph"/>
        <w:widowControl/>
        <w:suppressAutoHyphens w:val="0"/>
        <w:autoSpaceDE w:val="0"/>
        <w:autoSpaceDN w:val="0"/>
        <w:adjustRightInd w:val="0"/>
        <w:spacing w:line="264" w:lineRule="auto"/>
        <w:ind w:left="0"/>
        <w:rPr>
          <w:rFonts w:ascii="Arial" w:eastAsia="Times New Roman" w:hAnsi="Arial" w:cs="Arial"/>
          <w:sz w:val="22"/>
          <w:szCs w:val="22"/>
        </w:rPr>
      </w:pPr>
      <w:r w:rsidRPr="00A3621D">
        <w:rPr>
          <w:rFonts w:ascii="Arial" w:eastAsia="Times New Roman" w:hAnsi="Arial" w:cs="Arial"/>
          <w:b/>
          <w:bCs/>
          <w:sz w:val="22"/>
          <w:szCs w:val="22"/>
          <w:u w:val="single"/>
        </w:rPr>
        <w:t>Domestic Assault</w:t>
      </w:r>
      <w:r w:rsidRPr="00CA6647">
        <w:rPr>
          <w:rFonts w:ascii="Arial" w:eastAsia="Times New Roman" w:hAnsi="Arial" w:cs="Arial"/>
          <w:b/>
          <w:bCs/>
          <w:sz w:val="22"/>
          <w:szCs w:val="22"/>
        </w:rPr>
        <w:t xml:space="preserve">: </w:t>
      </w:r>
      <w:r w:rsidRPr="00CA6647">
        <w:rPr>
          <w:rFonts w:ascii="Arial" w:eastAsia="Times New Roman" w:hAnsi="Arial" w:cs="Arial"/>
          <w:sz w:val="22"/>
          <w:szCs w:val="22"/>
        </w:rPr>
        <w:t xml:space="preserve">The unlawful attempt to commit a violent injury of another family or household member or unlawfully committing an act which places another family or household member in reasonable apprehension of immediately receiving a violent injury. </w:t>
      </w:r>
    </w:p>
    <w:p w:rsidR="00A3621D" w:rsidRDefault="00A3621D" w:rsidP="00A3621D">
      <w:pPr>
        <w:pStyle w:val="ListParagraph"/>
        <w:widowControl/>
        <w:suppressAutoHyphens w:val="0"/>
        <w:autoSpaceDE w:val="0"/>
        <w:autoSpaceDN w:val="0"/>
        <w:adjustRightInd w:val="0"/>
        <w:spacing w:line="264" w:lineRule="auto"/>
        <w:ind w:left="0"/>
        <w:rPr>
          <w:rFonts w:ascii="Arial" w:eastAsia="Times New Roman" w:hAnsi="Arial" w:cs="Arial"/>
          <w:sz w:val="22"/>
          <w:szCs w:val="22"/>
        </w:rPr>
      </w:pPr>
    </w:p>
    <w:p w:rsidR="006F5094" w:rsidRPr="00CA6647" w:rsidRDefault="00A3621D" w:rsidP="00A3621D">
      <w:pPr>
        <w:pStyle w:val="ListParagraph"/>
        <w:widowControl/>
        <w:suppressAutoHyphens w:val="0"/>
        <w:autoSpaceDE w:val="0"/>
        <w:autoSpaceDN w:val="0"/>
        <w:adjustRightInd w:val="0"/>
        <w:spacing w:line="264" w:lineRule="auto"/>
        <w:ind w:left="0"/>
        <w:rPr>
          <w:rFonts w:ascii="Arial" w:hAnsi="Arial" w:cs="Arial"/>
          <w:sz w:val="22"/>
          <w:szCs w:val="22"/>
        </w:rPr>
      </w:pPr>
      <w:r>
        <w:rPr>
          <w:rFonts w:ascii="Arial" w:eastAsia="Times New Roman" w:hAnsi="Arial" w:cs="Arial"/>
          <w:sz w:val="22"/>
          <w:szCs w:val="22"/>
        </w:rPr>
        <w:t xml:space="preserve">Domestic assault is a </w:t>
      </w:r>
      <w:r>
        <w:rPr>
          <w:rFonts w:ascii="Arial" w:eastAsia="Times New Roman" w:hAnsi="Arial" w:cs="Arial"/>
          <w:b/>
          <w:sz w:val="22"/>
          <w:szCs w:val="22"/>
        </w:rPr>
        <w:t>m</w:t>
      </w:r>
      <w:r w:rsidR="006F5094" w:rsidRPr="00A3621D">
        <w:rPr>
          <w:rFonts w:ascii="Arial" w:hAnsi="Arial" w:cs="Arial"/>
          <w:b/>
          <w:sz w:val="22"/>
          <w:szCs w:val="22"/>
        </w:rPr>
        <w:t>isdemeanor charge</w:t>
      </w:r>
      <w:r w:rsidR="006F5094" w:rsidRPr="00A3621D">
        <w:rPr>
          <w:rFonts w:ascii="Arial" w:hAnsi="Arial" w:cs="Arial"/>
          <w:sz w:val="22"/>
          <w:szCs w:val="22"/>
        </w:rPr>
        <w:t>,</w:t>
      </w:r>
      <w:r w:rsidR="006F5094" w:rsidRPr="00CA6647">
        <w:rPr>
          <w:rFonts w:ascii="Arial" w:hAnsi="Arial" w:cs="Arial"/>
          <w:sz w:val="22"/>
          <w:szCs w:val="22"/>
        </w:rPr>
        <w:t xml:space="preserve"> with penalty of confinement in a county or regional jail for not more than </w:t>
      </w:r>
      <w:r w:rsidR="002032B7">
        <w:rPr>
          <w:rFonts w:ascii="Arial" w:hAnsi="Arial" w:cs="Arial"/>
          <w:sz w:val="22"/>
          <w:szCs w:val="22"/>
        </w:rPr>
        <w:t>6</w:t>
      </w:r>
      <w:r w:rsidR="006F5094" w:rsidRPr="00CA6647">
        <w:rPr>
          <w:rFonts w:ascii="Arial" w:hAnsi="Arial" w:cs="Arial"/>
          <w:sz w:val="22"/>
          <w:szCs w:val="22"/>
        </w:rPr>
        <w:t xml:space="preserve"> months, or fined not more than </w:t>
      </w:r>
      <w:r w:rsidR="009E2844">
        <w:rPr>
          <w:rFonts w:ascii="Arial" w:hAnsi="Arial" w:cs="Arial"/>
          <w:sz w:val="22"/>
          <w:szCs w:val="22"/>
        </w:rPr>
        <w:t>$100</w:t>
      </w:r>
      <w:r w:rsidR="006F5094" w:rsidRPr="00CA6647">
        <w:rPr>
          <w:rFonts w:ascii="Arial" w:hAnsi="Arial" w:cs="Arial"/>
          <w:sz w:val="22"/>
          <w:szCs w:val="22"/>
        </w:rPr>
        <w:t xml:space="preserve">, or both. </w:t>
      </w:r>
      <w:r>
        <w:rPr>
          <w:rFonts w:ascii="Arial" w:hAnsi="Arial" w:cs="Arial"/>
          <w:sz w:val="22"/>
          <w:szCs w:val="22"/>
        </w:rPr>
        <w:t>For the</w:t>
      </w:r>
      <w:r w:rsidRPr="00A3621D">
        <w:rPr>
          <w:rFonts w:ascii="Arial" w:hAnsi="Arial" w:cs="Arial"/>
          <w:b/>
          <w:sz w:val="22"/>
          <w:szCs w:val="22"/>
        </w:rPr>
        <w:t xml:space="preserve"> </w:t>
      </w:r>
      <w:r w:rsidRPr="00A3621D">
        <w:rPr>
          <w:rFonts w:ascii="Arial" w:eastAsia="Times New Roman" w:hAnsi="Arial" w:cs="Arial"/>
          <w:b/>
          <w:color w:val="000000"/>
          <w:sz w:val="22"/>
          <w:szCs w:val="22"/>
        </w:rPr>
        <w:t>2</w:t>
      </w:r>
      <w:r w:rsidRPr="00A3621D">
        <w:rPr>
          <w:rFonts w:ascii="Arial" w:eastAsia="Times New Roman" w:hAnsi="Arial" w:cs="Arial"/>
          <w:b/>
          <w:color w:val="000000"/>
          <w:sz w:val="22"/>
          <w:szCs w:val="22"/>
          <w:vertAlign w:val="superscript"/>
        </w:rPr>
        <w:t>nd</w:t>
      </w:r>
      <w:r w:rsidRPr="00A3621D">
        <w:rPr>
          <w:rFonts w:ascii="Arial" w:eastAsia="Times New Roman" w:hAnsi="Arial" w:cs="Arial"/>
          <w:b/>
          <w:color w:val="000000"/>
          <w:sz w:val="22"/>
          <w:szCs w:val="22"/>
        </w:rPr>
        <w:t xml:space="preserve"> violation</w:t>
      </w:r>
      <w:r>
        <w:rPr>
          <w:rFonts w:ascii="Arial" w:eastAsia="Times New Roman" w:hAnsi="Arial" w:cs="Arial"/>
          <w:color w:val="000000"/>
          <w:sz w:val="22"/>
          <w:szCs w:val="22"/>
        </w:rPr>
        <w:t xml:space="preserve">, the penalty is </w:t>
      </w:r>
      <w:r w:rsidR="006F5094" w:rsidRPr="00CA6647">
        <w:rPr>
          <w:rFonts w:ascii="Arial" w:hAnsi="Arial" w:cs="Arial"/>
          <w:sz w:val="22"/>
          <w:szCs w:val="22"/>
        </w:rPr>
        <w:t xml:space="preserve">confinement in a county or regional jail for not less than </w:t>
      </w:r>
      <w:r w:rsidR="002032B7">
        <w:rPr>
          <w:rFonts w:ascii="Arial" w:hAnsi="Arial" w:cs="Arial"/>
          <w:sz w:val="22"/>
          <w:szCs w:val="22"/>
        </w:rPr>
        <w:t>30</w:t>
      </w:r>
      <w:r w:rsidR="006F5094" w:rsidRPr="00CA6647">
        <w:rPr>
          <w:rFonts w:ascii="Arial" w:hAnsi="Arial" w:cs="Arial"/>
          <w:sz w:val="22"/>
          <w:szCs w:val="22"/>
        </w:rPr>
        <w:t xml:space="preserve"> days </w:t>
      </w:r>
      <w:proofErr w:type="gramStart"/>
      <w:r w:rsidR="006F5094" w:rsidRPr="00CA6647">
        <w:rPr>
          <w:rFonts w:ascii="Arial" w:hAnsi="Arial" w:cs="Arial"/>
          <w:sz w:val="22"/>
          <w:szCs w:val="22"/>
        </w:rPr>
        <w:t>nor</w:t>
      </w:r>
      <w:proofErr w:type="gramEnd"/>
      <w:r w:rsidR="006F5094" w:rsidRPr="00CA6647">
        <w:rPr>
          <w:rFonts w:ascii="Arial" w:hAnsi="Arial" w:cs="Arial"/>
          <w:sz w:val="22"/>
          <w:szCs w:val="22"/>
        </w:rPr>
        <w:t xml:space="preserve"> more than </w:t>
      </w:r>
      <w:r w:rsidR="002032B7">
        <w:rPr>
          <w:rFonts w:ascii="Arial" w:hAnsi="Arial" w:cs="Arial"/>
          <w:sz w:val="22"/>
          <w:szCs w:val="22"/>
        </w:rPr>
        <w:t>6</w:t>
      </w:r>
      <w:r w:rsidR="006F5094" w:rsidRPr="00CA6647">
        <w:rPr>
          <w:rFonts w:ascii="Arial" w:hAnsi="Arial" w:cs="Arial"/>
          <w:sz w:val="22"/>
          <w:szCs w:val="22"/>
        </w:rPr>
        <w:t xml:space="preserve"> months, or fined not more than </w:t>
      </w:r>
      <w:r w:rsidR="009E2844">
        <w:rPr>
          <w:rFonts w:ascii="Arial" w:hAnsi="Arial" w:cs="Arial"/>
          <w:sz w:val="22"/>
          <w:szCs w:val="22"/>
        </w:rPr>
        <w:t>$</w:t>
      </w:r>
      <w:r w:rsidR="006F5094" w:rsidRPr="00CA6647">
        <w:rPr>
          <w:rFonts w:ascii="Arial" w:hAnsi="Arial" w:cs="Arial"/>
          <w:sz w:val="22"/>
          <w:szCs w:val="22"/>
        </w:rPr>
        <w:t>500, or both.</w:t>
      </w:r>
    </w:p>
    <w:p w:rsidR="00A3621D" w:rsidRDefault="00A3621D" w:rsidP="00A3621D">
      <w:pPr>
        <w:widowControl/>
        <w:suppressAutoHyphens w:val="0"/>
        <w:autoSpaceDE w:val="0"/>
        <w:autoSpaceDN w:val="0"/>
        <w:adjustRightInd w:val="0"/>
        <w:spacing w:line="264" w:lineRule="auto"/>
        <w:rPr>
          <w:rFonts w:ascii="Arial" w:eastAsia="Times New Roman" w:hAnsi="Arial" w:cs="Arial"/>
          <w:b/>
          <w:bCs/>
          <w:sz w:val="22"/>
          <w:szCs w:val="22"/>
        </w:rPr>
      </w:pPr>
    </w:p>
    <w:p w:rsidR="00A3621D" w:rsidRDefault="006F5094" w:rsidP="00A3621D">
      <w:pPr>
        <w:widowControl/>
        <w:suppressAutoHyphens w:val="0"/>
        <w:autoSpaceDE w:val="0"/>
        <w:autoSpaceDN w:val="0"/>
        <w:adjustRightInd w:val="0"/>
        <w:spacing w:line="264" w:lineRule="auto"/>
        <w:rPr>
          <w:rFonts w:ascii="Arial" w:hAnsi="Arial" w:cs="Arial"/>
          <w:sz w:val="22"/>
          <w:szCs w:val="22"/>
        </w:rPr>
      </w:pPr>
      <w:r w:rsidRPr="00A3621D">
        <w:rPr>
          <w:rFonts w:ascii="Arial" w:eastAsia="Times New Roman" w:hAnsi="Arial" w:cs="Arial"/>
          <w:b/>
          <w:bCs/>
          <w:sz w:val="22"/>
          <w:szCs w:val="22"/>
          <w:u w:val="single"/>
        </w:rPr>
        <w:t>Domestic Battery</w:t>
      </w:r>
      <w:r w:rsidRPr="00A3621D">
        <w:rPr>
          <w:rFonts w:ascii="Arial" w:eastAsia="Times New Roman" w:hAnsi="Arial" w:cs="Arial"/>
          <w:b/>
          <w:bCs/>
          <w:sz w:val="22"/>
          <w:szCs w:val="22"/>
        </w:rPr>
        <w:t xml:space="preserve">: </w:t>
      </w:r>
      <w:r w:rsidRPr="00A3621D">
        <w:rPr>
          <w:rFonts w:ascii="Arial" w:hAnsi="Arial" w:cs="Arial"/>
          <w:sz w:val="22"/>
          <w:szCs w:val="22"/>
        </w:rPr>
        <w:t xml:space="preserve">The unlawful and intentional physical contact of an insulting or provoking nature with another family or household member or unlawfully and intentionally causing physical harm to another family or household member. </w:t>
      </w:r>
    </w:p>
    <w:p w:rsidR="00A3621D" w:rsidRDefault="00A3621D" w:rsidP="00A3621D">
      <w:pPr>
        <w:widowControl/>
        <w:suppressAutoHyphens w:val="0"/>
        <w:autoSpaceDE w:val="0"/>
        <w:autoSpaceDN w:val="0"/>
        <w:adjustRightInd w:val="0"/>
        <w:spacing w:line="264" w:lineRule="auto"/>
        <w:rPr>
          <w:rFonts w:ascii="Arial" w:hAnsi="Arial" w:cs="Arial"/>
          <w:sz w:val="22"/>
          <w:szCs w:val="22"/>
        </w:rPr>
      </w:pPr>
    </w:p>
    <w:p w:rsidR="006F5094" w:rsidRPr="00A3621D" w:rsidRDefault="00A3621D" w:rsidP="00A3621D">
      <w:pPr>
        <w:widowControl/>
        <w:suppressAutoHyphens w:val="0"/>
        <w:autoSpaceDE w:val="0"/>
        <w:autoSpaceDN w:val="0"/>
        <w:adjustRightInd w:val="0"/>
        <w:spacing w:line="264" w:lineRule="auto"/>
        <w:rPr>
          <w:rFonts w:ascii="Arial" w:eastAsia="Times New Roman" w:hAnsi="Arial" w:cs="Arial"/>
          <w:color w:val="000000"/>
          <w:sz w:val="22"/>
          <w:szCs w:val="22"/>
        </w:rPr>
      </w:pPr>
      <w:r w:rsidRPr="00A3621D">
        <w:rPr>
          <w:rFonts w:ascii="Arial" w:eastAsia="Times New Roman" w:hAnsi="Arial" w:cs="Arial"/>
          <w:sz w:val="22"/>
          <w:szCs w:val="22"/>
        </w:rPr>
        <w:lastRenderedPageBreak/>
        <w:t xml:space="preserve">Domestic battery is a </w:t>
      </w:r>
      <w:r w:rsidRPr="00A3621D">
        <w:rPr>
          <w:rFonts w:ascii="Arial" w:eastAsia="Times New Roman" w:hAnsi="Arial" w:cs="Arial"/>
          <w:b/>
          <w:sz w:val="22"/>
          <w:szCs w:val="22"/>
        </w:rPr>
        <w:t>m</w:t>
      </w:r>
      <w:r w:rsidRPr="00A3621D">
        <w:rPr>
          <w:rFonts w:ascii="Arial" w:hAnsi="Arial" w:cs="Arial"/>
          <w:b/>
          <w:sz w:val="22"/>
          <w:szCs w:val="22"/>
        </w:rPr>
        <w:t>isdemeanor</w:t>
      </w:r>
      <w:r w:rsidR="006F5094" w:rsidRPr="00A3621D">
        <w:rPr>
          <w:rFonts w:ascii="Arial" w:hAnsi="Arial" w:cs="Arial"/>
          <w:b/>
          <w:sz w:val="22"/>
          <w:szCs w:val="22"/>
        </w:rPr>
        <w:t xml:space="preserve"> charge</w:t>
      </w:r>
      <w:r w:rsidR="006F5094" w:rsidRPr="00A3621D">
        <w:rPr>
          <w:rFonts w:ascii="Arial" w:hAnsi="Arial" w:cs="Arial"/>
          <w:sz w:val="22"/>
          <w:szCs w:val="22"/>
        </w:rPr>
        <w:t xml:space="preserve">, with penalty of confinement in a county or regional jail for not more than 12 months, or fined not more than </w:t>
      </w:r>
      <w:r w:rsidR="009E2844">
        <w:rPr>
          <w:rFonts w:ascii="Arial" w:hAnsi="Arial" w:cs="Arial"/>
          <w:sz w:val="22"/>
          <w:szCs w:val="22"/>
        </w:rPr>
        <w:t>$</w:t>
      </w:r>
      <w:r w:rsidR="006F5094" w:rsidRPr="00A3621D">
        <w:rPr>
          <w:rFonts w:ascii="Arial" w:hAnsi="Arial" w:cs="Arial"/>
          <w:sz w:val="22"/>
          <w:szCs w:val="22"/>
        </w:rPr>
        <w:t xml:space="preserve">500, or both. </w:t>
      </w:r>
      <w:r w:rsidRPr="00A3621D">
        <w:rPr>
          <w:rFonts w:ascii="Arial" w:hAnsi="Arial" w:cs="Arial"/>
          <w:sz w:val="22"/>
          <w:szCs w:val="22"/>
        </w:rPr>
        <w:t>For the</w:t>
      </w:r>
      <w:r w:rsidRPr="00A3621D">
        <w:rPr>
          <w:rFonts w:ascii="Arial" w:hAnsi="Arial" w:cs="Arial"/>
          <w:b/>
          <w:sz w:val="22"/>
          <w:szCs w:val="22"/>
        </w:rPr>
        <w:t xml:space="preserve"> </w:t>
      </w:r>
      <w:r w:rsidR="006F5094" w:rsidRPr="00A3621D">
        <w:rPr>
          <w:rFonts w:ascii="Arial" w:eastAsia="Times New Roman" w:hAnsi="Arial" w:cs="Arial"/>
          <w:b/>
          <w:color w:val="000000"/>
          <w:sz w:val="22"/>
          <w:szCs w:val="22"/>
        </w:rPr>
        <w:t>2</w:t>
      </w:r>
      <w:r w:rsidR="006F5094" w:rsidRPr="00A3621D">
        <w:rPr>
          <w:rFonts w:ascii="Arial" w:eastAsia="Times New Roman" w:hAnsi="Arial" w:cs="Arial"/>
          <w:b/>
          <w:color w:val="000000"/>
          <w:sz w:val="22"/>
          <w:szCs w:val="22"/>
          <w:vertAlign w:val="superscript"/>
        </w:rPr>
        <w:t>nd</w:t>
      </w:r>
      <w:r w:rsidRPr="00A3621D">
        <w:rPr>
          <w:rFonts w:ascii="Arial" w:eastAsia="Times New Roman" w:hAnsi="Arial" w:cs="Arial"/>
          <w:b/>
          <w:color w:val="000000"/>
          <w:sz w:val="22"/>
          <w:szCs w:val="22"/>
        </w:rPr>
        <w:t xml:space="preserve"> violation</w:t>
      </w:r>
      <w:r w:rsidRPr="00A3621D">
        <w:rPr>
          <w:rFonts w:ascii="Arial" w:eastAsia="Times New Roman" w:hAnsi="Arial" w:cs="Arial"/>
          <w:color w:val="000000"/>
          <w:sz w:val="22"/>
          <w:szCs w:val="22"/>
        </w:rPr>
        <w:t>, the penalty is c</w:t>
      </w:r>
      <w:r w:rsidR="006F5094" w:rsidRPr="00A3621D">
        <w:rPr>
          <w:rFonts w:ascii="Arial" w:hAnsi="Arial" w:cs="Arial"/>
          <w:sz w:val="22"/>
          <w:szCs w:val="22"/>
        </w:rPr>
        <w:t xml:space="preserve">onfinement in a county or regional jail for not less than 60 days </w:t>
      </w:r>
      <w:proofErr w:type="gramStart"/>
      <w:r w:rsidR="006F5094" w:rsidRPr="00A3621D">
        <w:rPr>
          <w:rFonts w:ascii="Arial" w:hAnsi="Arial" w:cs="Arial"/>
          <w:sz w:val="22"/>
          <w:szCs w:val="22"/>
        </w:rPr>
        <w:t>nor</w:t>
      </w:r>
      <w:proofErr w:type="gramEnd"/>
      <w:r w:rsidR="002032B7">
        <w:rPr>
          <w:rFonts w:ascii="Arial" w:hAnsi="Arial" w:cs="Arial"/>
          <w:sz w:val="22"/>
          <w:szCs w:val="22"/>
        </w:rPr>
        <w:t xml:space="preserve"> more than 1</w:t>
      </w:r>
      <w:r w:rsidR="006F5094" w:rsidRPr="00A3621D">
        <w:rPr>
          <w:rFonts w:ascii="Arial" w:hAnsi="Arial" w:cs="Arial"/>
          <w:sz w:val="22"/>
          <w:szCs w:val="22"/>
        </w:rPr>
        <w:t xml:space="preserve"> year, or fined not more than $1,000, or both.</w:t>
      </w:r>
    </w:p>
    <w:p w:rsidR="00A3621D" w:rsidRDefault="00A3621D" w:rsidP="00A3621D">
      <w:pPr>
        <w:widowControl/>
        <w:suppressAutoHyphens w:val="0"/>
        <w:autoSpaceDE w:val="0"/>
        <w:autoSpaceDN w:val="0"/>
        <w:adjustRightInd w:val="0"/>
        <w:spacing w:line="264" w:lineRule="auto"/>
        <w:rPr>
          <w:rFonts w:ascii="Arial" w:eastAsia="Times New Roman" w:hAnsi="Arial" w:cs="Arial"/>
          <w:b/>
          <w:bCs/>
          <w:sz w:val="22"/>
          <w:szCs w:val="22"/>
        </w:rPr>
      </w:pPr>
    </w:p>
    <w:p w:rsidR="006F5094" w:rsidRDefault="00A3621D" w:rsidP="00A3621D">
      <w:pPr>
        <w:widowControl/>
        <w:suppressAutoHyphens w:val="0"/>
        <w:autoSpaceDE w:val="0"/>
        <w:autoSpaceDN w:val="0"/>
        <w:adjustRightInd w:val="0"/>
        <w:spacing w:line="264" w:lineRule="auto"/>
        <w:rPr>
          <w:rFonts w:ascii="Arial" w:hAnsi="Arial" w:cs="Arial"/>
          <w:sz w:val="22"/>
          <w:szCs w:val="22"/>
        </w:rPr>
      </w:pPr>
      <w:r>
        <w:rPr>
          <w:rFonts w:ascii="Arial" w:eastAsia="Times New Roman" w:hAnsi="Arial" w:cs="Arial"/>
          <w:b/>
          <w:bCs/>
          <w:sz w:val="22"/>
          <w:szCs w:val="22"/>
        </w:rPr>
        <w:t xml:space="preserve">A </w:t>
      </w:r>
      <w:r w:rsidR="006F5094" w:rsidRPr="00A3621D">
        <w:rPr>
          <w:rFonts w:ascii="Arial" w:eastAsia="Times New Roman" w:hAnsi="Arial" w:cs="Arial"/>
          <w:b/>
          <w:bCs/>
          <w:sz w:val="22"/>
          <w:szCs w:val="22"/>
        </w:rPr>
        <w:t>3</w:t>
      </w:r>
      <w:r w:rsidR="00AD3930">
        <w:rPr>
          <w:rFonts w:ascii="Arial" w:eastAsia="Times New Roman" w:hAnsi="Arial" w:cs="Arial"/>
          <w:b/>
          <w:bCs/>
          <w:sz w:val="22"/>
          <w:szCs w:val="22"/>
          <w:vertAlign w:val="superscript"/>
        </w:rPr>
        <w:t>r</w:t>
      </w:r>
      <w:r w:rsidR="006F5094" w:rsidRPr="00A3621D">
        <w:rPr>
          <w:rFonts w:ascii="Arial" w:eastAsia="Times New Roman" w:hAnsi="Arial" w:cs="Arial"/>
          <w:b/>
          <w:bCs/>
          <w:sz w:val="22"/>
          <w:szCs w:val="22"/>
          <w:vertAlign w:val="superscript"/>
        </w:rPr>
        <w:t xml:space="preserve">d </w:t>
      </w:r>
      <w:r>
        <w:rPr>
          <w:rFonts w:ascii="Arial" w:eastAsia="Times New Roman" w:hAnsi="Arial" w:cs="Arial"/>
          <w:b/>
          <w:bCs/>
          <w:sz w:val="22"/>
          <w:szCs w:val="22"/>
        </w:rPr>
        <w:t>v</w:t>
      </w:r>
      <w:r w:rsidR="006F5094" w:rsidRPr="00A3621D">
        <w:rPr>
          <w:rFonts w:ascii="Arial" w:eastAsia="Times New Roman" w:hAnsi="Arial" w:cs="Arial"/>
          <w:b/>
          <w:bCs/>
          <w:sz w:val="22"/>
          <w:szCs w:val="22"/>
        </w:rPr>
        <w:t xml:space="preserve">iolation for </w:t>
      </w:r>
      <w:r>
        <w:rPr>
          <w:rFonts w:ascii="Arial" w:eastAsia="Times New Roman" w:hAnsi="Arial" w:cs="Arial"/>
          <w:b/>
          <w:bCs/>
          <w:sz w:val="22"/>
          <w:szCs w:val="22"/>
        </w:rPr>
        <w:t>domestic assault or b</w:t>
      </w:r>
      <w:r w:rsidR="006F5094" w:rsidRPr="00A3621D">
        <w:rPr>
          <w:rFonts w:ascii="Arial" w:eastAsia="Times New Roman" w:hAnsi="Arial" w:cs="Arial"/>
          <w:b/>
          <w:bCs/>
          <w:sz w:val="22"/>
          <w:szCs w:val="22"/>
        </w:rPr>
        <w:t>attery</w:t>
      </w:r>
      <w:r w:rsidRPr="00A3621D">
        <w:rPr>
          <w:rFonts w:ascii="Arial" w:eastAsia="Times New Roman" w:hAnsi="Arial" w:cs="Arial"/>
          <w:b/>
          <w:bCs/>
          <w:sz w:val="22"/>
          <w:szCs w:val="22"/>
        </w:rPr>
        <w:t xml:space="preserve"> </w:t>
      </w:r>
      <w:r w:rsidRPr="00A3621D">
        <w:rPr>
          <w:rFonts w:ascii="Arial" w:eastAsia="Times New Roman" w:hAnsi="Arial" w:cs="Arial"/>
          <w:bCs/>
          <w:sz w:val="22"/>
          <w:szCs w:val="22"/>
        </w:rPr>
        <w:t>is a</w:t>
      </w:r>
      <w:r w:rsidR="006F5094" w:rsidRPr="00A3621D">
        <w:rPr>
          <w:rFonts w:ascii="Arial" w:eastAsia="Times New Roman" w:hAnsi="Arial" w:cs="Arial"/>
          <w:bCs/>
          <w:sz w:val="22"/>
          <w:szCs w:val="22"/>
        </w:rPr>
        <w:t xml:space="preserve"> </w:t>
      </w:r>
      <w:r w:rsidR="006F5094" w:rsidRPr="00A3621D">
        <w:rPr>
          <w:rFonts w:ascii="Arial" w:eastAsia="Times New Roman" w:hAnsi="Arial" w:cs="Arial"/>
          <w:b/>
          <w:bCs/>
          <w:sz w:val="22"/>
          <w:szCs w:val="22"/>
        </w:rPr>
        <w:t>felony charge</w:t>
      </w:r>
      <w:r w:rsidR="006F5094" w:rsidRPr="00A3621D">
        <w:rPr>
          <w:rFonts w:ascii="Arial" w:eastAsia="Times New Roman" w:hAnsi="Arial" w:cs="Arial"/>
          <w:bCs/>
          <w:sz w:val="22"/>
          <w:szCs w:val="22"/>
        </w:rPr>
        <w:t xml:space="preserve"> if</w:t>
      </w:r>
      <w:r w:rsidR="006F5094" w:rsidRPr="00A3621D">
        <w:rPr>
          <w:rFonts w:ascii="Arial" w:eastAsia="Times New Roman" w:hAnsi="Arial" w:cs="Arial"/>
          <w:b/>
          <w:bCs/>
          <w:sz w:val="22"/>
          <w:szCs w:val="22"/>
        </w:rPr>
        <w:t xml:space="preserve"> </w:t>
      </w:r>
      <w:r w:rsidR="006F5094" w:rsidRPr="00A3621D">
        <w:rPr>
          <w:rFonts w:ascii="Arial" w:hAnsi="Arial" w:cs="Arial"/>
          <w:sz w:val="22"/>
          <w:szCs w:val="22"/>
        </w:rPr>
        <w:t xml:space="preserve">the offense occurs within 10 years of a prior conviction of these offenses. </w:t>
      </w:r>
      <w:r>
        <w:rPr>
          <w:rFonts w:ascii="Arial" w:hAnsi="Arial" w:cs="Arial"/>
          <w:sz w:val="22"/>
          <w:szCs w:val="22"/>
        </w:rPr>
        <w:t>The p</w:t>
      </w:r>
      <w:r w:rsidR="006F5094" w:rsidRPr="00A3621D">
        <w:rPr>
          <w:rFonts w:ascii="Arial" w:hAnsi="Arial" w:cs="Arial"/>
          <w:sz w:val="22"/>
          <w:szCs w:val="22"/>
        </w:rPr>
        <w:t>enalty</w:t>
      </w:r>
      <w:r>
        <w:rPr>
          <w:rFonts w:ascii="Arial" w:hAnsi="Arial" w:cs="Arial"/>
          <w:sz w:val="22"/>
          <w:szCs w:val="22"/>
        </w:rPr>
        <w:t xml:space="preserve"> is</w:t>
      </w:r>
      <w:r w:rsidR="00A0127D">
        <w:rPr>
          <w:rFonts w:ascii="Arial" w:hAnsi="Arial" w:cs="Arial"/>
          <w:sz w:val="22"/>
          <w:szCs w:val="22"/>
        </w:rPr>
        <w:t xml:space="preserve"> </w:t>
      </w:r>
      <w:r w:rsidR="009E2844">
        <w:rPr>
          <w:rFonts w:ascii="Arial" w:hAnsi="Arial" w:cs="Arial"/>
          <w:sz w:val="22"/>
          <w:szCs w:val="22"/>
        </w:rPr>
        <w:t>c</w:t>
      </w:r>
      <w:r w:rsidR="002032B7">
        <w:rPr>
          <w:rFonts w:ascii="Arial" w:hAnsi="Arial" w:cs="Arial"/>
          <w:sz w:val="22"/>
          <w:szCs w:val="22"/>
        </w:rPr>
        <w:t xml:space="preserve">onfinement in </w:t>
      </w:r>
      <w:r w:rsidR="006F5094" w:rsidRPr="00A3621D">
        <w:rPr>
          <w:rFonts w:ascii="Arial" w:hAnsi="Arial" w:cs="Arial"/>
          <w:sz w:val="22"/>
          <w:szCs w:val="22"/>
        </w:rPr>
        <w:t xml:space="preserve">a state correctional facility not </w:t>
      </w:r>
      <w:r w:rsidR="002032B7">
        <w:rPr>
          <w:rFonts w:ascii="Arial" w:hAnsi="Arial" w:cs="Arial"/>
          <w:sz w:val="22"/>
          <w:szCs w:val="22"/>
        </w:rPr>
        <w:t>less than 1 nor more than 5</w:t>
      </w:r>
      <w:r w:rsidR="006F5094" w:rsidRPr="00A3621D">
        <w:rPr>
          <w:rFonts w:ascii="Arial" w:hAnsi="Arial" w:cs="Arial"/>
          <w:sz w:val="22"/>
          <w:szCs w:val="22"/>
        </w:rPr>
        <w:t xml:space="preserve"> years </w:t>
      </w:r>
      <w:r w:rsidR="009E2844">
        <w:rPr>
          <w:rFonts w:ascii="Arial" w:hAnsi="Arial" w:cs="Arial"/>
          <w:sz w:val="22"/>
          <w:szCs w:val="22"/>
        </w:rPr>
        <w:t>and/</w:t>
      </w:r>
      <w:r w:rsidR="006F5094" w:rsidRPr="00A3621D">
        <w:rPr>
          <w:rFonts w:ascii="Arial" w:hAnsi="Arial" w:cs="Arial"/>
          <w:sz w:val="22"/>
          <w:szCs w:val="22"/>
        </w:rPr>
        <w:t xml:space="preserve">or </w:t>
      </w:r>
      <w:r w:rsidR="00A0127D">
        <w:rPr>
          <w:rFonts w:ascii="Arial" w:hAnsi="Arial" w:cs="Arial"/>
          <w:sz w:val="22"/>
          <w:szCs w:val="22"/>
        </w:rPr>
        <w:t xml:space="preserve">a </w:t>
      </w:r>
      <w:r w:rsidR="006F5094" w:rsidRPr="00A3621D">
        <w:rPr>
          <w:rFonts w:ascii="Arial" w:hAnsi="Arial" w:cs="Arial"/>
          <w:sz w:val="22"/>
          <w:szCs w:val="22"/>
        </w:rPr>
        <w:t>fine not m</w:t>
      </w:r>
      <w:r w:rsidR="009E2844">
        <w:rPr>
          <w:rFonts w:ascii="Arial" w:hAnsi="Arial" w:cs="Arial"/>
          <w:sz w:val="22"/>
          <w:szCs w:val="22"/>
        </w:rPr>
        <w:t>ore than $2,500</w:t>
      </w:r>
      <w:r w:rsidR="006F5094" w:rsidRPr="00A3621D">
        <w:rPr>
          <w:rFonts w:ascii="Arial" w:hAnsi="Arial" w:cs="Arial"/>
          <w:sz w:val="22"/>
          <w:szCs w:val="22"/>
        </w:rPr>
        <w:t>.</w:t>
      </w:r>
    </w:p>
    <w:p w:rsidR="00AD3930" w:rsidRDefault="00AD3930" w:rsidP="00A3621D">
      <w:pPr>
        <w:widowControl/>
        <w:suppressAutoHyphens w:val="0"/>
        <w:autoSpaceDE w:val="0"/>
        <w:autoSpaceDN w:val="0"/>
        <w:adjustRightInd w:val="0"/>
        <w:spacing w:line="264" w:lineRule="auto"/>
        <w:rPr>
          <w:rFonts w:ascii="Arial" w:hAnsi="Arial" w:cs="Arial"/>
          <w:sz w:val="22"/>
          <w:szCs w:val="22"/>
        </w:rPr>
      </w:pPr>
    </w:p>
    <w:p w:rsidR="00191C61" w:rsidRPr="00191C61" w:rsidRDefault="00191C61" w:rsidP="00ED7BDF">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Pr>
          <w:rFonts w:ascii="Arial" w:hAnsi="Arial" w:cs="Arial"/>
          <w:sz w:val="22"/>
          <w:szCs w:val="22"/>
        </w:rPr>
        <w:t>D</w:t>
      </w:r>
      <w:r w:rsidR="00AD3930">
        <w:rPr>
          <w:rFonts w:ascii="Arial" w:hAnsi="Arial" w:cs="Arial"/>
          <w:sz w:val="22"/>
          <w:szCs w:val="22"/>
        </w:rPr>
        <w:t xml:space="preserve">omestic violence victims </w:t>
      </w:r>
      <w:r>
        <w:rPr>
          <w:rFonts w:ascii="Arial" w:hAnsi="Arial" w:cs="Arial"/>
          <w:sz w:val="22"/>
          <w:szCs w:val="22"/>
        </w:rPr>
        <w:t xml:space="preserve">often </w:t>
      </w:r>
      <w:r w:rsidR="00AD3930">
        <w:rPr>
          <w:rFonts w:ascii="Arial" w:hAnsi="Arial" w:cs="Arial"/>
          <w:sz w:val="22"/>
          <w:szCs w:val="22"/>
        </w:rPr>
        <w:t xml:space="preserve">seek </w:t>
      </w:r>
      <w:r w:rsidRPr="00191C61">
        <w:rPr>
          <w:rFonts w:ascii="Arial" w:hAnsi="Arial" w:cs="Arial"/>
          <w:b/>
          <w:sz w:val="22"/>
          <w:szCs w:val="22"/>
        </w:rPr>
        <w:t xml:space="preserve">civil </w:t>
      </w:r>
      <w:r w:rsidR="00AD3930" w:rsidRPr="00191C61">
        <w:rPr>
          <w:rFonts w:ascii="Arial" w:hAnsi="Arial" w:cs="Arial"/>
          <w:b/>
          <w:sz w:val="22"/>
          <w:szCs w:val="22"/>
        </w:rPr>
        <w:t>protective orders</w:t>
      </w:r>
      <w:r w:rsidR="00AD3930">
        <w:rPr>
          <w:rFonts w:ascii="Arial" w:hAnsi="Arial" w:cs="Arial"/>
          <w:sz w:val="22"/>
          <w:szCs w:val="22"/>
        </w:rPr>
        <w:t xml:space="preserve"> against their abusers. </w:t>
      </w:r>
      <w:r>
        <w:rPr>
          <w:rFonts w:ascii="Arial" w:hAnsi="Arial" w:cs="Arial"/>
          <w:sz w:val="22"/>
          <w:szCs w:val="22"/>
        </w:rPr>
        <w:t xml:space="preserve">In West Virginia, </w:t>
      </w:r>
      <w:r w:rsidR="00D04B38">
        <w:rPr>
          <w:rFonts w:ascii="Arial" w:hAnsi="Arial" w:cs="Arial"/>
          <w:sz w:val="22"/>
          <w:szCs w:val="22"/>
        </w:rPr>
        <w:t xml:space="preserve">they </w:t>
      </w:r>
      <w:r>
        <w:rPr>
          <w:rFonts w:ascii="Arial" w:hAnsi="Arial" w:cs="Arial"/>
          <w:sz w:val="22"/>
          <w:szCs w:val="22"/>
        </w:rPr>
        <w:t xml:space="preserve">can petition their </w:t>
      </w:r>
      <w:hyperlink r:id="rId25" w:history="1">
        <w:r w:rsidRPr="00191C61">
          <w:rPr>
            <w:rStyle w:val="Hyperlink"/>
            <w:rFonts w:ascii="Arial" w:hAnsi="Arial" w:cs="Arial"/>
            <w:sz w:val="22"/>
            <w:szCs w:val="22"/>
          </w:rPr>
          <w:t>county magistrate</w:t>
        </w:r>
      </w:hyperlink>
      <w:r>
        <w:rPr>
          <w:rFonts w:ascii="Arial" w:hAnsi="Arial" w:cs="Arial"/>
          <w:sz w:val="22"/>
          <w:szCs w:val="22"/>
        </w:rPr>
        <w:t xml:space="preserve"> for an emergency order—if the magistrate finds that domestic violence or an imminent threat of domestic violence exists, an emergency order may be issued. </w:t>
      </w:r>
      <w:r w:rsidRPr="00191C61">
        <w:rPr>
          <w:rFonts w:ascii="Arial" w:hAnsi="Arial" w:cs="Arial"/>
          <w:sz w:val="22"/>
          <w:szCs w:val="22"/>
        </w:rPr>
        <w:t xml:space="preserve">The order </w:t>
      </w:r>
      <w:r w:rsidRPr="00191C61">
        <w:rPr>
          <w:rFonts w:ascii="Arial" w:eastAsia="Times New Roman" w:hAnsi="Arial" w:cs="Arial"/>
          <w:sz w:val="22"/>
          <w:szCs w:val="22"/>
        </w:rPr>
        <w:t>will require the abuser to stop abusing, harassing, stalking,</w:t>
      </w:r>
    </w:p>
    <w:p w:rsidR="00D04B38" w:rsidRDefault="00191C61" w:rsidP="00ED7BDF">
      <w:pPr>
        <w:widowControl/>
        <w:shd w:val="clear" w:color="auto" w:fill="DBE5F1" w:themeFill="accent1" w:themeFillTint="33"/>
        <w:suppressAutoHyphens w:val="0"/>
        <w:autoSpaceDE w:val="0"/>
        <w:autoSpaceDN w:val="0"/>
        <w:adjustRightInd w:val="0"/>
        <w:spacing w:line="264" w:lineRule="auto"/>
        <w:rPr>
          <w:rFonts w:ascii="Arial" w:hAnsi="Arial" w:cs="Arial"/>
          <w:color w:val="000000"/>
          <w:sz w:val="22"/>
          <w:szCs w:val="22"/>
        </w:rPr>
      </w:pPr>
      <w:proofErr w:type="gramStart"/>
      <w:r w:rsidRPr="00191C61">
        <w:rPr>
          <w:rFonts w:ascii="Arial" w:eastAsia="Times New Roman" w:hAnsi="Arial" w:cs="Arial"/>
          <w:sz w:val="22"/>
          <w:szCs w:val="22"/>
        </w:rPr>
        <w:t>threatening</w:t>
      </w:r>
      <w:proofErr w:type="gramEnd"/>
      <w:r w:rsidRPr="00191C61">
        <w:rPr>
          <w:rFonts w:ascii="Arial" w:eastAsia="Times New Roman" w:hAnsi="Arial" w:cs="Arial"/>
          <w:sz w:val="22"/>
          <w:szCs w:val="22"/>
        </w:rPr>
        <w:t xml:space="preserve"> or otherwise intimidating the victim.</w:t>
      </w:r>
      <w:r>
        <w:rPr>
          <w:rFonts w:ascii="Times-Roman" w:eastAsia="Times New Roman" w:hAnsi="Times-Roman" w:cs="Times-Roman"/>
          <w:sz w:val="25"/>
          <w:szCs w:val="25"/>
        </w:rPr>
        <w:t xml:space="preserve"> </w:t>
      </w:r>
      <w:r>
        <w:rPr>
          <w:rFonts w:ascii="Arial" w:hAnsi="Arial" w:cs="Arial"/>
          <w:sz w:val="22"/>
          <w:szCs w:val="22"/>
        </w:rPr>
        <w:t>The emergency order is good until the family court hearing is held and a decision is ma</w:t>
      </w:r>
      <w:r w:rsidR="009E2844">
        <w:rPr>
          <w:rFonts w:ascii="Arial" w:hAnsi="Arial" w:cs="Arial"/>
          <w:sz w:val="22"/>
          <w:szCs w:val="22"/>
        </w:rPr>
        <w:t>de</w:t>
      </w:r>
      <w:r>
        <w:rPr>
          <w:rFonts w:ascii="Arial" w:hAnsi="Arial" w:cs="Arial"/>
          <w:sz w:val="22"/>
          <w:szCs w:val="22"/>
        </w:rPr>
        <w:t xml:space="preserve"> whether to issue a more permanent protective order (usually within 30 days of issuing the emergency order). </w:t>
      </w:r>
      <w:r w:rsidRPr="00191C61">
        <w:rPr>
          <w:rFonts w:ascii="Arial" w:hAnsi="Arial" w:cs="Arial"/>
          <w:sz w:val="22"/>
          <w:szCs w:val="22"/>
        </w:rPr>
        <w:t xml:space="preserve">If the abuser violates the conditions of emergency or permanent protective orders, it </w:t>
      </w:r>
      <w:r w:rsidRPr="00191C61">
        <w:rPr>
          <w:rFonts w:ascii="Arial" w:hAnsi="Arial" w:cs="Arial"/>
          <w:color w:val="000000"/>
          <w:sz w:val="22"/>
          <w:szCs w:val="22"/>
        </w:rPr>
        <w:t>may result in a contempt of court charge or a criminal charge.</w:t>
      </w:r>
      <w:r>
        <w:rPr>
          <w:rFonts w:ascii="Arial" w:hAnsi="Arial" w:cs="Arial"/>
          <w:color w:val="000000"/>
          <w:sz w:val="22"/>
          <w:szCs w:val="22"/>
        </w:rPr>
        <w:t xml:space="preserve"> </w:t>
      </w:r>
      <w:proofErr w:type="gramStart"/>
      <w:r>
        <w:rPr>
          <w:rFonts w:ascii="Arial" w:hAnsi="Arial" w:cs="Arial"/>
          <w:color w:val="000000"/>
          <w:sz w:val="22"/>
          <w:szCs w:val="22"/>
        </w:rPr>
        <w:t xml:space="preserve">(Paragraph from </w:t>
      </w:r>
      <w:hyperlink r:id="rId26" w:history="1">
        <w:r w:rsidRPr="00D04B38">
          <w:rPr>
            <w:rStyle w:val="Hyperlink"/>
            <w:rFonts w:ascii="Arial" w:hAnsi="Arial" w:cs="Arial"/>
            <w:i/>
            <w:sz w:val="22"/>
            <w:szCs w:val="22"/>
          </w:rPr>
          <w:t>West Virginia Laws on Domestic Violence</w:t>
        </w:r>
      </w:hyperlink>
      <w:r>
        <w:rPr>
          <w:rFonts w:ascii="Arial" w:hAnsi="Arial" w:cs="Arial"/>
          <w:color w:val="000000"/>
          <w:sz w:val="22"/>
          <w:szCs w:val="22"/>
        </w:rPr>
        <w:t>.)</w:t>
      </w:r>
      <w:proofErr w:type="gramEnd"/>
      <w:r>
        <w:rPr>
          <w:rFonts w:ascii="Arial" w:hAnsi="Arial" w:cs="Arial"/>
          <w:color w:val="000000"/>
          <w:sz w:val="22"/>
          <w:szCs w:val="22"/>
        </w:rPr>
        <w:t xml:space="preserve">  </w:t>
      </w:r>
    </w:p>
    <w:p w:rsidR="00D04B38" w:rsidRDefault="00D04B38" w:rsidP="00ED7BDF">
      <w:pPr>
        <w:widowControl/>
        <w:shd w:val="clear" w:color="auto" w:fill="DBE5F1" w:themeFill="accent1" w:themeFillTint="33"/>
        <w:suppressAutoHyphens w:val="0"/>
        <w:autoSpaceDE w:val="0"/>
        <w:autoSpaceDN w:val="0"/>
        <w:adjustRightInd w:val="0"/>
        <w:spacing w:line="264" w:lineRule="auto"/>
        <w:rPr>
          <w:rFonts w:ascii="Arial" w:hAnsi="Arial" w:cs="Arial"/>
          <w:color w:val="000000"/>
          <w:sz w:val="22"/>
          <w:szCs w:val="22"/>
        </w:rPr>
      </w:pPr>
    </w:p>
    <w:p w:rsidR="00AD3930" w:rsidRDefault="00191C61" w:rsidP="00ED7BDF">
      <w:pPr>
        <w:widowControl/>
        <w:shd w:val="clear" w:color="auto" w:fill="DBE5F1" w:themeFill="accent1" w:themeFillTint="33"/>
        <w:suppressAutoHyphens w:val="0"/>
        <w:autoSpaceDE w:val="0"/>
        <w:autoSpaceDN w:val="0"/>
        <w:adjustRightInd w:val="0"/>
        <w:spacing w:line="264" w:lineRule="auto"/>
        <w:rPr>
          <w:rFonts w:ascii="Arial" w:hAnsi="Arial" w:cs="Arial"/>
          <w:color w:val="000000"/>
          <w:sz w:val="22"/>
          <w:szCs w:val="22"/>
        </w:rPr>
      </w:pPr>
      <w:r>
        <w:rPr>
          <w:rFonts w:ascii="Arial" w:hAnsi="Arial" w:cs="Arial"/>
          <w:color w:val="000000"/>
          <w:sz w:val="22"/>
          <w:szCs w:val="22"/>
        </w:rPr>
        <w:t xml:space="preserve">See the West Virginia Supreme Court of Appeal’s brochure, </w:t>
      </w:r>
      <w:hyperlink r:id="rId27" w:history="1">
        <w:r w:rsidRPr="00191C61">
          <w:rPr>
            <w:rStyle w:val="Hyperlink"/>
            <w:rFonts w:ascii="Arial" w:hAnsi="Arial" w:cs="Arial"/>
            <w:i/>
            <w:sz w:val="22"/>
            <w:szCs w:val="22"/>
          </w:rPr>
          <w:t>Domestic Violence Protective Orders</w:t>
        </w:r>
      </w:hyperlink>
      <w:r>
        <w:rPr>
          <w:rFonts w:ascii="Arial" w:hAnsi="Arial" w:cs="Arial"/>
          <w:color w:val="000000"/>
          <w:sz w:val="22"/>
          <w:szCs w:val="22"/>
        </w:rPr>
        <w:t>, for more information.</w:t>
      </w:r>
    </w:p>
    <w:p w:rsidR="00191C61" w:rsidRPr="00A3621D" w:rsidRDefault="00191C61" w:rsidP="00A3621D">
      <w:pPr>
        <w:widowControl/>
        <w:suppressAutoHyphens w:val="0"/>
        <w:autoSpaceDE w:val="0"/>
        <w:autoSpaceDN w:val="0"/>
        <w:adjustRightInd w:val="0"/>
        <w:spacing w:line="264" w:lineRule="auto"/>
        <w:rPr>
          <w:rFonts w:ascii="Arial" w:eastAsia="Times New Roman" w:hAnsi="Arial" w:cs="Arial"/>
          <w:color w:val="000000"/>
          <w:sz w:val="22"/>
          <w:szCs w:val="22"/>
        </w:rPr>
      </w:pPr>
    </w:p>
    <w:p w:rsidR="006F5094" w:rsidRPr="002940A4" w:rsidRDefault="00545E0F" w:rsidP="00191C61">
      <w:pPr>
        <w:widowControl/>
        <w:pBdr>
          <w:top w:val="single" w:sz="4" w:space="1" w:color="auto"/>
          <w:bottom w:val="single" w:sz="4" w:space="1" w:color="auto"/>
        </w:pBdr>
        <w:suppressAutoHyphens w:val="0"/>
        <w:autoSpaceDE w:val="0"/>
        <w:autoSpaceDN w:val="0"/>
        <w:adjustRightInd w:val="0"/>
        <w:spacing w:line="264" w:lineRule="auto"/>
        <w:rPr>
          <w:rFonts w:ascii="Arial" w:eastAsia="Times New Roman" w:hAnsi="Arial" w:cs="Arial"/>
          <w:sz w:val="22"/>
          <w:szCs w:val="22"/>
        </w:rPr>
      </w:pPr>
      <w:r w:rsidRPr="00545E0F">
        <w:rPr>
          <w:rFonts w:ascii="Arial" w:hAnsi="Arial" w:cs="Arial"/>
          <w:noProof/>
          <w:sz w:val="22"/>
          <w:szCs w:val="22"/>
        </w:rPr>
        <w:drawing>
          <wp:anchor distT="0" distB="0" distL="114300" distR="114300" simplePos="0" relativeHeight="251744768" behindDoc="1" locked="0" layoutInCell="1" allowOverlap="1">
            <wp:simplePos x="0" y="0"/>
            <wp:positionH relativeFrom="column">
              <wp:posOffset>-85725</wp:posOffset>
            </wp:positionH>
            <wp:positionV relativeFrom="paragraph">
              <wp:posOffset>26670</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31"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6"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2940A4" w:rsidRPr="002940A4">
        <w:rPr>
          <w:rFonts w:ascii="Arial" w:hAnsi="Arial" w:cs="Arial"/>
          <w:sz w:val="22"/>
          <w:szCs w:val="22"/>
        </w:rPr>
        <w:t xml:space="preserve">See the </w:t>
      </w:r>
      <w:hyperlink r:id="rId28" w:history="1">
        <w:r w:rsidR="002940A4" w:rsidRPr="002940A4">
          <w:rPr>
            <w:rStyle w:val="Hyperlink"/>
            <w:rFonts w:ascii="Arial" w:hAnsi="Arial" w:cs="Arial"/>
            <w:i/>
            <w:sz w:val="22"/>
            <w:szCs w:val="22"/>
          </w:rPr>
          <w:t xml:space="preserve">West Virginia Domestic Violence Response Guide </w:t>
        </w:r>
        <w:r w:rsidR="002940A4" w:rsidRPr="002940A4">
          <w:rPr>
            <w:rStyle w:val="Hyperlink"/>
            <w:rFonts w:ascii="Arial" w:hAnsi="Arial" w:cs="Arial"/>
            <w:i/>
            <w:iCs/>
            <w:sz w:val="22"/>
            <w:szCs w:val="22"/>
          </w:rPr>
          <w:t xml:space="preserve">for </w:t>
        </w:r>
        <w:r w:rsidR="002940A4" w:rsidRPr="002940A4">
          <w:rPr>
            <w:rStyle w:val="Hyperlink"/>
            <w:rFonts w:ascii="Arial" w:hAnsi="Arial" w:cs="Arial"/>
            <w:i/>
            <w:sz w:val="22"/>
            <w:szCs w:val="22"/>
          </w:rPr>
          <w:t>Law Enforcement Officers</w:t>
        </w:r>
      </w:hyperlink>
      <w:r w:rsidR="002940A4" w:rsidRPr="002940A4">
        <w:rPr>
          <w:rStyle w:val="A4"/>
          <w:rFonts w:ascii="Arial" w:hAnsi="Arial" w:cs="Arial"/>
          <w:b w:val="0"/>
          <w:sz w:val="22"/>
          <w:szCs w:val="22"/>
        </w:rPr>
        <w:t xml:space="preserve"> (</w:t>
      </w:r>
      <w:r w:rsidR="002940A4" w:rsidRPr="002940A4">
        <w:rPr>
          <w:rStyle w:val="A5"/>
          <w:rFonts w:ascii="Arial" w:hAnsi="Arial" w:cs="Arial"/>
          <w:sz w:val="22"/>
          <w:szCs w:val="22"/>
        </w:rPr>
        <w:t>3</w:t>
      </w:r>
      <w:r w:rsidR="002940A4" w:rsidRPr="002940A4">
        <w:rPr>
          <w:rStyle w:val="A5"/>
          <w:rFonts w:ascii="Arial" w:hAnsi="Arial" w:cs="Arial"/>
          <w:sz w:val="22"/>
          <w:szCs w:val="22"/>
          <w:vertAlign w:val="superscript"/>
        </w:rPr>
        <w:t>rd</w:t>
      </w:r>
      <w:r w:rsidR="002940A4" w:rsidRPr="002940A4">
        <w:rPr>
          <w:rStyle w:val="A5"/>
          <w:rFonts w:ascii="Arial" w:hAnsi="Arial" w:cs="Arial"/>
          <w:sz w:val="22"/>
          <w:szCs w:val="22"/>
        </w:rPr>
        <w:t xml:space="preserve"> ed., 2011). </w:t>
      </w:r>
      <w:r w:rsidR="002940A4" w:rsidRPr="002940A4">
        <w:rPr>
          <w:rFonts w:ascii="Arial" w:eastAsia="Times New Roman" w:hAnsi="Arial" w:cs="Arial"/>
          <w:bCs/>
          <w:sz w:val="22"/>
          <w:szCs w:val="22"/>
        </w:rPr>
        <w:t>This booklet o</w:t>
      </w:r>
      <w:r w:rsidR="002940A4" w:rsidRPr="002940A4">
        <w:rPr>
          <w:rFonts w:ascii="Arial" w:eastAsia="SimSun" w:hAnsi="Arial" w:cs="Arial"/>
          <w:kern w:val="1"/>
          <w:sz w:val="22"/>
          <w:szCs w:val="22"/>
          <w:lang w:eastAsia="hi-IN" w:bidi="hi-IN"/>
        </w:rPr>
        <w:t xml:space="preserve">ffers law enforcement officers </w:t>
      </w:r>
      <w:r w:rsidR="002940A4">
        <w:rPr>
          <w:rFonts w:ascii="Arial" w:eastAsia="SimSun" w:hAnsi="Arial" w:cs="Arial"/>
          <w:kern w:val="1"/>
          <w:sz w:val="22"/>
          <w:szCs w:val="22"/>
          <w:lang w:eastAsia="hi-IN" w:bidi="hi-IN"/>
        </w:rPr>
        <w:t xml:space="preserve">in West Virginia </w:t>
      </w:r>
      <w:r w:rsidR="002940A4" w:rsidRPr="002940A4">
        <w:rPr>
          <w:rFonts w:ascii="Arial" w:eastAsia="SimSun" w:hAnsi="Arial" w:cs="Arial"/>
          <w:kern w:val="1"/>
          <w:sz w:val="22"/>
          <w:szCs w:val="22"/>
          <w:lang w:eastAsia="hi-IN" w:bidi="hi-IN"/>
        </w:rPr>
        <w:t xml:space="preserve">guidance on </w:t>
      </w:r>
      <w:r w:rsidR="002940A4">
        <w:rPr>
          <w:rFonts w:ascii="Arial" w:eastAsia="SimSun" w:hAnsi="Arial" w:cs="Arial"/>
          <w:kern w:val="1"/>
          <w:sz w:val="22"/>
          <w:szCs w:val="22"/>
          <w:lang w:eastAsia="hi-IN" w:bidi="hi-IN"/>
        </w:rPr>
        <w:t xml:space="preserve">initial </w:t>
      </w:r>
      <w:r w:rsidR="002940A4" w:rsidRPr="002940A4">
        <w:rPr>
          <w:rFonts w:ascii="Arial" w:eastAsia="SimSun" w:hAnsi="Arial" w:cs="Arial"/>
          <w:kern w:val="1"/>
          <w:sz w:val="22"/>
          <w:szCs w:val="22"/>
          <w:lang w:eastAsia="hi-IN" w:bidi="hi-IN"/>
        </w:rPr>
        <w:t>response to domestic violence and issuing protection orders.</w:t>
      </w:r>
    </w:p>
    <w:p w:rsidR="00F97AB1" w:rsidRDefault="00F97AB1" w:rsidP="005A1FDA">
      <w:pPr>
        <w:widowControl/>
        <w:suppressAutoHyphens w:val="0"/>
        <w:spacing w:line="264" w:lineRule="auto"/>
        <w:rPr>
          <w:rFonts w:ascii="Arial" w:hAnsi="Arial" w:cs="Arial"/>
          <w:color w:val="000000"/>
          <w:sz w:val="22"/>
          <w:szCs w:val="22"/>
        </w:rPr>
      </w:pPr>
    </w:p>
    <w:p w:rsidR="00AD3930" w:rsidRDefault="004870D8" w:rsidP="004870D8">
      <w:pPr>
        <w:pStyle w:val="Heading5"/>
      </w:pPr>
      <w:bookmarkStart w:id="21" w:name="_Toc355717204"/>
      <w:r>
        <w:t xml:space="preserve">Basic </w:t>
      </w:r>
      <w:r w:rsidR="00AD3930">
        <w:t>Data on Domestic Violence</w:t>
      </w:r>
      <w:bookmarkEnd w:id="21"/>
    </w:p>
    <w:p w:rsidR="00AD3930" w:rsidRPr="00010660" w:rsidRDefault="00AD3930" w:rsidP="00010660">
      <w:pPr>
        <w:spacing w:line="264" w:lineRule="auto"/>
        <w:rPr>
          <w:rFonts w:ascii="Arial" w:hAnsi="Arial" w:cs="Arial"/>
          <w:sz w:val="22"/>
          <w:szCs w:val="22"/>
        </w:rPr>
      </w:pPr>
    </w:p>
    <w:p w:rsidR="00DC14D0" w:rsidRPr="00010660" w:rsidRDefault="00DC14D0" w:rsidP="00010660">
      <w:pPr>
        <w:spacing w:line="264" w:lineRule="auto"/>
        <w:rPr>
          <w:rFonts w:ascii="Arial" w:eastAsia="AdvP8900" w:hAnsi="Arial" w:cs="Arial"/>
          <w:sz w:val="22"/>
          <w:szCs w:val="22"/>
        </w:rPr>
      </w:pPr>
      <w:r w:rsidRPr="00010660">
        <w:rPr>
          <w:rFonts w:ascii="Arial" w:eastAsia="AdvP8900" w:hAnsi="Arial" w:cs="Arial"/>
          <w:sz w:val="22"/>
          <w:szCs w:val="22"/>
        </w:rPr>
        <w:t>Women age 16 to 24 have the highest per capita rate of intimate partner violence (</w:t>
      </w:r>
      <w:proofErr w:type="spellStart"/>
      <w:r w:rsidRPr="00010660">
        <w:rPr>
          <w:rFonts w:ascii="Arial" w:eastAsia="AdvP8900" w:hAnsi="Arial" w:cs="Arial"/>
          <w:sz w:val="22"/>
          <w:szCs w:val="22"/>
        </w:rPr>
        <w:t>Rennison</w:t>
      </w:r>
      <w:proofErr w:type="spellEnd"/>
      <w:r w:rsidRPr="00010660">
        <w:rPr>
          <w:rFonts w:ascii="Arial" w:eastAsia="AdvP8900" w:hAnsi="Arial" w:cs="Arial"/>
          <w:sz w:val="22"/>
          <w:szCs w:val="22"/>
        </w:rPr>
        <w:t>, 2003). W</w:t>
      </w:r>
      <w:r w:rsidRPr="00010660">
        <w:rPr>
          <w:rFonts w:ascii="Arial" w:hAnsi="Arial" w:cs="Arial"/>
          <w:sz w:val="22"/>
          <w:szCs w:val="22"/>
        </w:rPr>
        <w:t xml:space="preserve">omen age </w:t>
      </w:r>
      <w:r w:rsidRPr="00010660">
        <w:rPr>
          <w:rFonts w:ascii="Arial" w:hAnsi="Arial" w:cs="Arial"/>
          <w:bCs/>
          <w:iCs/>
          <w:sz w:val="22"/>
          <w:szCs w:val="22"/>
        </w:rPr>
        <w:t>20 to 24 ar</w:t>
      </w:r>
      <w:r w:rsidRPr="00010660">
        <w:rPr>
          <w:rFonts w:ascii="Arial" w:hAnsi="Arial" w:cs="Arial"/>
          <w:sz w:val="22"/>
          <w:szCs w:val="22"/>
        </w:rPr>
        <w:t>e at the greatest risk of nonfatal intimate partner violence (Catalano, 2007).</w:t>
      </w:r>
      <w:r w:rsidRPr="00010660">
        <w:rPr>
          <w:rFonts w:ascii="Arial" w:eastAsia="AdvP8900" w:hAnsi="Arial" w:cs="Arial"/>
          <w:sz w:val="22"/>
          <w:szCs w:val="22"/>
        </w:rPr>
        <w:t xml:space="preserve"> </w:t>
      </w:r>
      <w:r w:rsidR="002032B7" w:rsidRPr="00010660">
        <w:rPr>
          <w:rFonts w:ascii="Arial" w:eastAsia="AdvP8900" w:hAnsi="Arial" w:cs="Arial"/>
          <w:sz w:val="22"/>
          <w:szCs w:val="22"/>
        </w:rPr>
        <w:t xml:space="preserve">Many of the </w:t>
      </w:r>
      <w:r w:rsidR="002032B7" w:rsidRPr="00010660">
        <w:rPr>
          <w:rFonts w:ascii="Arial" w:hAnsi="Arial" w:cs="Arial"/>
          <w:sz w:val="22"/>
          <w:szCs w:val="22"/>
        </w:rPr>
        <w:t>physical assaults involve pushing, slapping and hitting (</w:t>
      </w:r>
      <w:proofErr w:type="spellStart"/>
      <w:r w:rsidR="002032B7" w:rsidRPr="00010660">
        <w:rPr>
          <w:rFonts w:ascii="Arial" w:hAnsi="Arial" w:cs="Arial"/>
          <w:sz w:val="22"/>
          <w:szCs w:val="22"/>
        </w:rPr>
        <w:t>Tjaden</w:t>
      </w:r>
      <w:proofErr w:type="spellEnd"/>
      <w:r w:rsidR="002032B7" w:rsidRPr="00010660">
        <w:rPr>
          <w:rFonts w:ascii="Arial" w:hAnsi="Arial" w:cs="Arial"/>
          <w:sz w:val="22"/>
          <w:szCs w:val="22"/>
        </w:rPr>
        <w:t xml:space="preserve"> &amp; </w:t>
      </w:r>
      <w:proofErr w:type="spellStart"/>
      <w:r w:rsidR="002032B7" w:rsidRPr="00010660">
        <w:rPr>
          <w:rFonts w:ascii="Arial" w:hAnsi="Arial" w:cs="Arial"/>
          <w:sz w:val="22"/>
          <w:szCs w:val="22"/>
        </w:rPr>
        <w:t>Thoennes</w:t>
      </w:r>
      <w:proofErr w:type="spellEnd"/>
      <w:r w:rsidR="002032B7" w:rsidRPr="00010660">
        <w:rPr>
          <w:rFonts w:ascii="Arial" w:hAnsi="Arial" w:cs="Arial"/>
          <w:sz w:val="22"/>
          <w:szCs w:val="22"/>
        </w:rPr>
        <w:t xml:space="preserve">, 2000; </w:t>
      </w:r>
      <w:proofErr w:type="spellStart"/>
      <w:r w:rsidR="002032B7" w:rsidRPr="00010660">
        <w:rPr>
          <w:rFonts w:ascii="Arial" w:hAnsi="Arial" w:cs="Arial"/>
          <w:sz w:val="22"/>
          <w:szCs w:val="22"/>
        </w:rPr>
        <w:t>Rennison</w:t>
      </w:r>
      <w:proofErr w:type="spellEnd"/>
      <w:r w:rsidR="002032B7" w:rsidRPr="00010660">
        <w:rPr>
          <w:rFonts w:ascii="Arial" w:hAnsi="Arial" w:cs="Arial"/>
          <w:sz w:val="22"/>
          <w:szCs w:val="22"/>
        </w:rPr>
        <w:t xml:space="preserve"> &amp; </w:t>
      </w:r>
      <w:proofErr w:type="spellStart"/>
      <w:r w:rsidR="002032B7" w:rsidRPr="00010660">
        <w:rPr>
          <w:rFonts w:ascii="Arial" w:hAnsi="Arial" w:cs="Arial"/>
          <w:sz w:val="22"/>
          <w:szCs w:val="22"/>
        </w:rPr>
        <w:t>Welchans</w:t>
      </w:r>
      <w:proofErr w:type="spellEnd"/>
      <w:r w:rsidR="002032B7" w:rsidRPr="00010660">
        <w:rPr>
          <w:rFonts w:ascii="Arial" w:hAnsi="Arial" w:cs="Arial"/>
          <w:sz w:val="22"/>
          <w:szCs w:val="22"/>
        </w:rPr>
        <w:t xml:space="preserve">, 2000; Sampson, 2006). </w:t>
      </w:r>
      <w:r w:rsidR="009E2844">
        <w:rPr>
          <w:rFonts w:ascii="Arial" w:hAnsi="Arial" w:cs="Arial"/>
          <w:sz w:val="22"/>
          <w:szCs w:val="22"/>
        </w:rPr>
        <w:t>T</w:t>
      </w:r>
      <w:r w:rsidR="005A1FDA" w:rsidRPr="00010660">
        <w:rPr>
          <w:rFonts w:ascii="Arial" w:eastAsia="Times New Roman" w:hAnsi="Arial" w:cs="Arial"/>
          <w:sz w:val="22"/>
          <w:szCs w:val="22"/>
        </w:rPr>
        <w:t xml:space="preserve">he </w:t>
      </w:r>
      <w:r w:rsidR="005A1FDA" w:rsidRPr="00010660">
        <w:rPr>
          <w:rFonts w:ascii="Arial" w:eastAsia="Times New Roman" w:hAnsi="Arial" w:cs="Arial"/>
          <w:color w:val="000000"/>
          <w:sz w:val="22"/>
          <w:szCs w:val="22"/>
        </w:rPr>
        <w:t xml:space="preserve">2010 </w:t>
      </w:r>
      <w:hyperlink r:id="rId29" w:history="1">
        <w:r w:rsidR="005A1FDA" w:rsidRPr="00010660">
          <w:rPr>
            <w:rStyle w:val="Hyperlink"/>
            <w:rFonts w:ascii="Arial" w:eastAsia="Times New Roman" w:hAnsi="Arial" w:cs="Arial"/>
            <w:i/>
            <w:sz w:val="22"/>
            <w:szCs w:val="22"/>
          </w:rPr>
          <w:t>National Intimate Partner and Sexual Violence Survey</w:t>
        </w:r>
      </w:hyperlink>
      <w:r w:rsidR="005A1FDA" w:rsidRPr="00010660">
        <w:rPr>
          <w:rFonts w:ascii="Arial" w:eastAsia="Times New Roman" w:hAnsi="Arial" w:cs="Arial"/>
          <w:color w:val="000000"/>
          <w:sz w:val="22"/>
          <w:szCs w:val="22"/>
        </w:rPr>
        <w:t xml:space="preserve"> </w:t>
      </w:r>
      <w:r w:rsidR="005A1FDA" w:rsidRPr="00010660">
        <w:rPr>
          <w:rFonts w:ascii="Arial" w:eastAsia="AdvP8900" w:hAnsi="Arial" w:cs="Arial"/>
          <w:sz w:val="22"/>
          <w:szCs w:val="22"/>
        </w:rPr>
        <w:t xml:space="preserve">found that 1 in 4 women </w:t>
      </w:r>
      <w:r w:rsidR="00AF0507" w:rsidRPr="00010660">
        <w:rPr>
          <w:rFonts w:ascii="Arial" w:eastAsia="AdvP8900" w:hAnsi="Arial" w:cs="Arial"/>
          <w:sz w:val="22"/>
          <w:szCs w:val="22"/>
        </w:rPr>
        <w:t xml:space="preserve">and 1 in 7 men </w:t>
      </w:r>
      <w:r w:rsidR="005A1FDA" w:rsidRPr="00010660">
        <w:rPr>
          <w:rFonts w:ascii="Arial" w:eastAsia="AdvP8900" w:hAnsi="Arial" w:cs="Arial"/>
          <w:sz w:val="22"/>
          <w:szCs w:val="22"/>
        </w:rPr>
        <w:t>have been the victim of severe physical violence by an intimate partner</w:t>
      </w:r>
      <w:r w:rsidR="00AF0507" w:rsidRPr="00010660">
        <w:rPr>
          <w:rFonts w:ascii="Arial" w:eastAsia="AdvP8900" w:hAnsi="Arial" w:cs="Arial"/>
          <w:sz w:val="22"/>
          <w:szCs w:val="22"/>
        </w:rPr>
        <w:t>.</w:t>
      </w:r>
      <w:r w:rsidR="005A1FDA" w:rsidRPr="00010660">
        <w:rPr>
          <w:rFonts w:ascii="Arial" w:eastAsia="AdvP8900" w:hAnsi="Arial" w:cs="Arial"/>
          <w:sz w:val="22"/>
          <w:szCs w:val="22"/>
        </w:rPr>
        <w:t xml:space="preserve"> </w:t>
      </w:r>
      <w:r w:rsidR="00F97AB1" w:rsidRPr="00010660">
        <w:rPr>
          <w:rFonts w:ascii="Arial" w:eastAsia="AdvP8900" w:hAnsi="Arial" w:cs="Arial"/>
          <w:sz w:val="22"/>
          <w:szCs w:val="22"/>
        </w:rPr>
        <w:t>Not surprisingly, t</w:t>
      </w:r>
      <w:r w:rsidRPr="00010660">
        <w:rPr>
          <w:rFonts w:ascii="Arial" w:eastAsia="AdvP8900" w:hAnsi="Arial" w:cs="Arial"/>
          <w:sz w:val="22"/>
          <w:szCs w:val="22"/>
        </w:rPr>
        <w:t xml:space="preserve">his survey </w:t>
      </w:r>
      <w:r w:rsidR="005A1FDA" w:rsidRPr="00010660">
        <w:rPr>
          <w:rFonts w:ascii="Arial" w:eastAsia="AdvP8900" w:hAnsi="Arial" w:cs="Arial"/>
          <w:sz w:val="22"/>
          <w:szCs w:val="22"/>
        </w:rPr>
        <w:t xml:space="preserve">found that </w:t>
      </w:r>
      <w:r w:rsidR="00AF0507" w:rsidRPr="00010660">
        <w:rPr>
          <w:rFonts w:ascii="Arial" w:eastAsia="AdvP8900" w:hAnsi="Arial" w:cs="Arial"/>
          <w:sz w:val="22"/>
          <w:szCs w:val="22"/>
        </w:rPr>
        <w:t xml:space="preserve">many </w:t>
      </w:r>
      <w:r w:rsidR="005A1FDA" w:rsidRPr="00010660">
        <w:rPr>
          <w:rFonts w:ascii="Arial" w:eastAsia="AdvP8900" w:hAnsi="Arial" w:cs="Arial"/>
          <w:sz w:val="22"/>
          <w:szCs w:val="22"/>
        </w:rPr>
        <w:t>f</w:t>
      </w:r>
      <w:r w:rsidR="005A1FDA" w:rsidRPr="00010660">
        <w:rPr>
          <w:rFonts w:ascii="Arial" w:eastAsia="Times New Roman" w:hAnsi="Arial" w:cs="Arial"/>
          <w:color w:val="000000"/>
          <w:sz w:val="22"/>
          <w:szCs w:val="22"/>
        </w:rPr>
        <w:t>emale victims experienced multiple forms of violence (physical and sexual violence and stalking)</w:t>
      </w:r>
      <w:r w:rsidR="00AF0507" w:rsidRPr="00010660">
        <w:rPr>
          <w:rFonts w:ascii="Arial" w:eastAsia="Times New Roman" w:hAnsi="Arial" w:cs="Arial"/>
          <w:color w:val="000000"/>
          <w:sz w:val="22"/>
          <w:szCs w:val="22"/>
        </w:rPr>
        <w:t xml:space="preserve"> while </w:t>
      </w:r>
      <w:r w:rsidR="005A1FDA" w:rsidRPr="00010660">
        <w:rPr>
          <w:rFonts w:ascii="Arial" w:eastAsia="Times New Roman" w:hAnsi="Arial" w:cs="Arial"/>
          <w:color w:val="000000"/>
          <w:sz w:val="22"/>
          <w:szCs w:val="22"/>
        </w:rPr>
        <w:t>male victims most often experienced physical violence.</w:t>
      </w:r>
      <w:r w:rsidR="005A1FDA" w:rsidRPr="00010660">
        <w:rPr>
          <w:rFonts w:ascii="Arial" w:eastAsia="AdvP8900" w:hAnsi="Arial" w:cs="Arial"/>
          <w:sz w:val="22"/>
          <w:szCs w:val="22"/>
        </w:rPr>
        <w:t xml:space="preserve"> </w:t>
      </w:r>
      <w:r w:rsidR="00AF0507" w:rsidRPr="00010660">
        <w:rPr>
          <w:rFonts w:ascii="Arial" w:eastAsia="Times New Roman" w:hAnsi="Arial" w:cs="Arial"/>
          <w:color w:val="000000"/>
          <w:sz w:val="22"/>
          <w:szCs w:val="22"/>
        </w:rPr>
        <w:t>Another study found that s</w:t>
      </w:r>
      <w:r w:rsidR="00F97AB1" w:rsidRPr="00010660">
        <w:rPr>
          <w:rFonts w:ascii="Arial" w:eastAsia="Times New Roman" w:hAnsi="Arial" w:cs="Arial"/>
          <w:color w:val="000000"/>
          <w:sz w:val="22"/>
          <w:szCs w:val="22"/>
        </w:rPr>
        <w:t xml:space="preserve">exual assault </w:t>
      </w:r>
      <w:r w:rsidR="005352F9" w:rsidRPr="00010660">
        <w:rPr>
          <w:rFonts w:ascii="Arial" w:eastAsia="Times New Roman" w:hAnsi="Arial" w:cs="Arial"/>
          <w:color w:val="000000"/>
          <w:sz w:val="22"/>
          <w:szCs w:val="22"/>
        </w:rPr>
        <w:t xml:space="preserve">occurs in approximately 40 to </w:t>
      </w:r>
      <w:r w:rsidR="00024E5D" w:rsidRPr="00010660">
        <w:rPr>
          <w:rFonts w:ascii="Arial" w:eastAsia="Times New Roman" w:hAnsi="Arial" w:cs="Arial"/>
          <w:color w:val="000000"/>
          <w:sz w:val="22"/>
          <w:szCs w:val="22"/>
        </w:rPr>
        <w:t>45% of abusive intimate relationships (Campbell, 2003)</w:t>
      </w:r>
      <w:r w:rsidR="00AF0507" w:rsidRPr="00010660">
        <w:rPr>
          <w:rFonts w:ascii="Arial" w:eastAsia="Times New Roman" w:hAnsi="Arial" w:cs="Arial"/>
          <w:color w:val="000000"/>
          <w:sz w:val="22"/>
          <w:szCs w:val="22"/>
        </w:rPr>
        <w:t>.</w:t>
      </w:r>
      <w:r w:rsidR="00AF0507" w:rsidRPr="00010660">
        <w:rPr>
          <w:rFonts w:ascii="Arial" w:eastAsia="AdvP8900" w:hAnsi="Arial" w:cs="Arial"/>
          <w:sz w:val="22"/>
          <w:szCs w:val="22"/>
        </w:rPr>
        <w:t xml:space="preserve"> </w:t>
      </w:r>
    </w:p>
    <w:p w:rsidR="002032B7" w:rsidRPr="002032B7" w:rsidRDefault="002032B7" w:rsidP="00010660">
      <w:pPr>
        <w:spacing w:line="264" w:lineRule="auto"/>
        <w:rPr>
          <w:rFonts w:ascii="Arial" w:hAnsi="Arial" w:cs="Arial"/>
        </w:rPr>
      </w:pPr>
    </w:p>
    <w:p w:rsidR="002032B7" w:rsidRPr="002032B7" w:rsidRDefault="002032B7" w:rsidP="006B4602">
      <w:pPr>
        <w:widowControl/>
        <w:suppressAutoHyphens w:val="0"/>
        <w:autoSpaceDE w:val="0"/>
        <w:autoSpaceDN w:val="0"/>
        <w:adjustRightInd w:val="0"/>
        <w:spacing w:line="264" w:lineRule="auto"/>
        <w:rPr>
          <w:rFonts w:ascii="Arial" w:hAnsi="Arial" w:cs="Arial"/>
          <w:sz w:val="22"/>
          <w:szCs w:val="22"/>
        </w:rPr>
      </w:pPr>
      <w:r w:rsidRPr="002032B7">
        <w:rPr>
          <w:rFonts w:ascii="Arial" w:hAnsi="Arial" w:cs="Arial"/>
          <w:sz w:val="22"/>
          <w:szCs w:val="22"/>
        </w:rPr>
        <w:t>Klein (2009) indicated that intimate partner homicides constituted 11% of homicides between 1976 and 2005, 30% of female murders and 3% of male murders. Similarly, the FBI (2011) indicated that over 1/3 of female murder victims were killed by an intimate partner.</w:t>
      </w:r>
    </w:p>
    <w:p w:rsidR="008206E1" w:rsidRPr="002032B7" w:rsidRDefault="008206E1" w:rsidP="006B4602">
      <w:pPr>
        <w:widowControl/>
        <w:suppressAutoHyphens w:val="0"/>
        <w:autoSpaceDE w:val="0"/>
        <w:autoSpaceDN w:val="0"/>
        <w:adjustRightInd w:val="0"/>
        <w:spacing w:line="264" w:lineRule="auto"/>
        <w:rPr>
          <w:rFonts w:ascii="Arial" w:hAnsi="Arial" w:cs="Arial"/>
          <w:sz w:val="22"/>
          <w:szCs w:val="22"/>
        </w:rPr>
      </w:pPr>
    </w:p>
    <w:p w:rsidR="009A1322" w:rsidRPr="00AD3930" w:rsidRDefault="009A1322" w:rsidP="00AD3930">
      <w:pPr>
        <w:widowControl/>
        <w:suppressAutoHyphens w:val="0"/>
        <w:autoSpaceDE w:val="0"/>
        <w:autoSpaceDN w:val="0"/>
        <w:adjustRightInd w:val="0"/>
        <w:spacing w:line="264" w:lineRule="auto"/>
        <w:rPr>
          <w:rFonts w:ascii="Arial" w:eastAsia="Times New Roman" w:hAnsi="Arial" w:cs="Arial"/>
          <w:i/>
          <w:iCs/>
          <w:sz w:val="22"/>
          <w:szCs w:val="22"/>
        </w:rPr>
      </w:pPr>
      <w:r w:rsidRPr="00AD3930">
        <w:rPr>
          <w:rFonts w:ascii="Arial" w:hAnsi="Arial" w:cs="Arial"/>
          <w:sz w:val="22"/>
          <w:szCs w:val="22"/>
        </w:rPr>
        <w:t>A</w:t>
      </w:r>
      <w:r w:rsidR="00AD3930">
        <w:rPr>
          <w:rFonts w:ascii="Arial" w:hAnsi="Arial" w:cs="Arial"/>
          <w:sz w:val="22"/>
          <w:szCs w:val="22"/>
        </w:rPr>
        <w:t>s</w:t>
      </w:r>
      <w:r w:rsidRPr="00AD3930">
        <w:rPr>
          <w:rFonts w:ascii="Arial" w:hAnsi="Arial" w:cs="Arial"/>
          <w:sz w:val="22"/>
          <w:szCs w:val="22"/>
        </w:rPr>
        <w:t xml:space="preserve"> f</w:t>
      </w:r>
      <w:r w:rsidR="00DC14D0" w:rsidRPr="00AD3930">
        <w:rPr>
          <w:rFonts w:ascii="Arial" w:hAnsi="Arial" w:cs="Arial"/>
          <w:sz w:val="22"/>
          <w:szCs w:val="22"/>
        </w:rPr>
        <w:t xml:space="preserve">or </w:t>
      </w:r>
      <w:r w:rsidRPr="00AD3930">
        <w:rPr>
          <w:rFonts w:ascii="Arial" w:hAnsi="Arial" w:cs="Arial"/>
          <w:b/>
          <w:sz w:val="22"/>
          <w:szCs w:val="22"/>
        </w:rPr>
        <w:t>domestic violence in West Virginia</w:t>
      </w:r>
      <w:r w:rsidR="005352F9" w:rsidRPr="00AD3930">
        <w:rPr>
          <w:rFonts w:ascii="Arial" w:hAnsi="Arial" w:cs="Arial"/>
          <w:sz w:val="22"/>
          <w:szCs w:val="22"/>
        </w:rPr>
        <w:t xml:space="preserve"> (</w:t>
      </w:r>
      <w:hyperlink r:id="rId30" w:history="1">
        <w:r w:rsidR="005352F9" w:rsidRPr="00AD3930">
          <w:rPr>
            <w:rStyle w:val="Hyperlink"/>
            <w:rFonts w:ascii="Arial" w:hAnsi="Arial" w:cs="Arial"/>
            <w:sz w:val="22"/>
            <w:szCs w:val="22"/>
          </w:rPr>
          <w:t xml:space="preserve">West Virginia Coalition </w:t>
        </w:r>
        <w:proofErr w:type="gramStart"/>
        <w:r w:rsidR="005352F9" w:rsidRPr="00AD3930">
          <w:rPr>
            <w:rStyle w:val="Hyperlink"/>
            <w:rFonts w:ascii="Arial" w:hAnsi="Arial" w:cs="Arial"/>
            <w:sz w:val="22"/>
            <w:szCs w:val="22"/>
          </w:rPr>
          <w:t>Against</w:t>
        </w:r>
        <w:proofErr w:type="gramEnd"/>
        <w:r w:rsidR="005352F9" w:rsidRPr="00AD3930">
          <w:rPr>
            <w:rStyle w:val="Hyperlink"/>
            <w:rFonts w:ascii="Arial" w:hAnsi="Arial" w:cs="Arial"/>
            <w:sz w:val="22"/>
            <w:szCs w:val="22"/>
          </w:rPr>
          <w:t xml:space="preserve"> Domestic Violence</w:t>
        </w:r>
      </w:hyperlink>
      <w:r w:rsidR="005352F9" w:rsidRPr="00AD3930">
        <w:rPr>
          <w:rFonts w:ascii="Arial" w:hAnsi="Arial" w:cs="Arial"/>
          <w:sz w:val="22"/>
          <w:szCs w:val="22"/>
        </w:rPr>
        <w:t>, 2012)</w:t>
      </w:r>
      <w:r w:rsidRPr="00AD3930">
        <w:rPr>
          <w:rFonts w:ascii="Arial" w:hAnsi="Arial" w:cs="Arial"/>
          <w:sz w:val="22"/>
          <w:szCs w:val="22"/>
        </w:rPr>
        <w:t>:</w:t>
      </w:r>
      <w:r w:rsidR="00AD3930" w:rsidRPr="00AD3930">
        <w:rPr>
          <w:rFonts w:ascii="Arial" w:hAnsi="Arial" w:cs="Arial"/>
          <w:sz w:val="22"/>
          <w:szCs w:val="22"/>
        </w:rPr>
        <w:t xml:space="preserve"> </w:t>
      </w:r>
      <w:r w:rsidRPr="00AD3930">
        <w:rPr>
          <w:rFonts w:ascii="Arial" w:eastAsia="Times New Roman" w:hAnsi="Arial" w:cs="Arial"/>
          <w:bCs/>
          <w:sz w:val="22"/>
          <w:szCs w:val="22"/>
        </w:rPr>
        <w:t>14,880 domestic violence cases were filed in West Virginia Family Court in 2010</w:t>
      </w:r>
      <w:r w:rsidR="005352F9" w:rsidRPr="00AD3930">
        <w:rPr>
          <w:rFonts w:ascii="Arial" w:eastAsia="Times New Roman" w:hAnsi="Arial" w:cs="Arial"/>
          <w:bCs/>
          <w:sz w:val="22"/>
          <w:szCs w:val="22"/>
        </w:rPr>
        <w:t xml:space="preserve"> (West Virginia Supreme Court of Appeals)</w:t>
      </w:r>
      <w:r w:rsidR="002032B7">
        <w:rPr>
          <w:rFonts w:ascii="Arial" w:eastAsia="Times New Roman" w:hAnsi="Arial" w:cs="Arial"/>
          <w:bCs/>
          <w:sz w:val="22"/>
          <w:szCs w:val="22"/>
        </w:rPr>
        <w:t xml:space="preserve"> and</w:t>
      </w:r>
      <w:r w:rsidR="00AD3930" w:rsidRPr="00AD3930">
        <w:rPr>
          <w:rFonts w:ascii="Arial" w:eastAsia="Times New Roman" w:hAnsi="Arial" w:cs="Arial"/>
          <w:bCs/>
          <w:sz w:val="22"/>
          <w:szCs w:val="22"/>
        </w:rPr>
        <w:t xml:space="preserve"> 12,661 domestic violence offenses were reported to law enforcement in 2010 (West Virginia State Police)</w:t>
      </w:r>
      <w:r w:rsidR="00AD3930">
        <w:rPr>
          <w:rFonts w:ascii="Arial" w:eastAsia="Times New Roman" w:hAnsi="Arial" w:cs="Arial"/>
          <w:bCs/>
          <w:sz w:val="22"/>
          <w:szCs w:val="22"/>
        </w:rPr>
        <w:t xml:space="preserve">. </w:t>
      </w:r>
      <w:r w:rsidR="009E2844">
        <w:rPr>
          <w:rFonts w:ascii="Arial" w:eastAsia="Times New Roman" w:hAnsi="Arial" w:cs="Arial"/>
          <w:bCs/>
          <w:sz w:val="22"/>
          <w:szCs w:val="22"/>
        </w:rPr>
        <w:t xml:space="preserve">Consistent with </w:t>
      </w:r>
      <w:r w:rsidR="002032B7">
        <w:rPr>
          <w:rFonts w:ascii="Arial" w:eastAsia="Times New Roman" w:hAnsi="Arial" w:cs="Arial"/>
          <w:bCs/>
          <w:sz w:val="22"/>
          <w:szCs w:val="22"/>
        </w:rPr>
        <w:t xml:space="preserve">national statistics, </w:t>
      </w:r>
      <w:r w:rsidR="005352F9" w:rsidRPr="00AD3930">
        <w:rPr>
          <w:rFonts w:ascii="Arial" w:eastAsia="Times New Roman" w:hAnsi="Arial" w:cs="Arial"/>
          <w:b/>
          <w:bCs/>
          <w:sz w:val="22"/>
          <w:szCs w:val="22"/>
        </w:rPr>
        <w:t xml:space="preserve">1/3 of </w:t>
      </w:r>
      <w:r w:rsidR="005352F9" w:rsidRPr="00AD3930">
        <w:rPr>
          <w:rFonts w:ascii="Arial" w:eastAsia="Times New Roman" w:hAnsi="Arial" w:cs="Arial"/>
          <w:b/>
          <w:bCs/>
          <w:sz w:val="22"/>
          <w:szCs w:val="22"/>
        </w:rPr>
        <w:lastRenderedPageBreak/>
        <w:t xml:space="preserve">homicides </w:t>
      </w:r>
      <w:r w:rsidR="00AD3930">
        <w:rPr>
          <w:rFonts w:ascii="Arial" w:eastAsia="Times New Roman" w:hAnsi="Arial" w:cs="Arial"/>
          <w:b/>
          <w:bCs/>
          <w:sz w:val="22"/>
          <w:szCs w:val="22"/>
        </w:rPr>
        <w:t>wer</w:t>
      </w:r>
      <w:r w:rsidRPr="00AD3930">
        <w:rPr>
          <w:rFonts w:ascii="Arial" w:eastAsia="Times New Roman" w:hAnsi="Arial" w:cs="Arial"/>
          <w:b/>
          <w:bCs/>
          <w:sz w:val="22"/>
          <w:szCs w:val="22"/>
        </w:rPr>
        <w:t>e related to domestic violence</w:t>
      </w:r>
      <w:r w:rsidR="005352F9" w:rsidRPr="00AD3930">
        <w:rPr>
          <w:rFonts w:ascii="Arial" w:eastAsia="Times New Roman" w:hAnsi="Arial" w:cs="Arial"/>
          <w:bCs/>
          <w:sz w:val="22"/>
          <w:szCs w:val="22"/>
        </w:rPr>
        <w:t xml:space="preserve"> (West Virginia State Police, 2010)</w:t>
      </w:r>
      <w:r w:rsidR="00AD3930">
        <w:rPr>
          <w:rFonts w:ascii="Arial" w:eastAsia="Times New Roman" w:hAnsi="Arial" w:cs="Arial"/>
          <w:bCs/>
          <w:sz w:val="22"/>
          <w:szCs w:val="22"/>
        </w:rPr>
        <w:t xml:space="preserve">. </w:t>
      </w:r>
      <w:r w:rsidRPr="00AD3930">
        <w:rPr>
          <w:rFonts w:ascii="Arial" w:eastAsia="Times New Roman" w:hAnsi="Arial" w:cs="Arial"/>
          <w:b/>
          <w:bCs/>
          <w:sz w:val="22"/>
          <w:szCs w:val="22"/>
        </w:rPr>
        <w:t xml:space="preserve">Over 2/3 of women murdered </w:t>
      </w:r>
      <w:r w:rsidR="009E2844">
        <w:rPr>
          <w:rFonts w:ascii="Arial" w:eastAsia="Times New Roman" w:hAnsi="Arial" w:cs="Arial"/>
          <w:b/>
          <w:bCs/>
          <w:sz w:val="22"/>
          <w:szCs w:val="22"/>
        </w:rPr>
        <w:t>were</w:t>
      </w:r>
      <w:r w:rsidRPr="00AD3930">
        <w:rPr>
          <w:rFonts w:ascii="Arial" w:eastAsia="Times New Roman" w:hAnsi="Arial" w:cs="Arial"/>
          <w:b/>
          <w:bCs/>
          <w:sz w:val="22"/>
          <w:szCs w:val="22"/>
        </w:rPr>
        <w:t xml:space="preserve"> killed by a family or </w:t>
      </w:r>
      <w:r w:rsidR="005352F9" w:rsidRPr="00AD3930">
        <w:rPr>
          <w:rFonts w:ascii="Arial" w:eastAsia="Times New Roman" w:hAnsi="Arial" w:cs="Arial"/>
          <w:b/>
          <w:bCs/>
          <w:sz w:val="22"/>
          <w:szCs w:val="22"/>
        </w:rPr>
        <w:t>household member</w:t>
      </w:r>
      <w:r w:rsidR="005352F9" w:rsidRPr="00AD3930">
        <w:rPr>
          <w:rFonts w:ascii="Arial" w:eastAsia="Times New Roman" w:hAnsi="Arial" w:cs="Arial"/>
          <w:bCs/>
          <w:sz w:val="22"/>
          <w:szCs w:val="22"/>
        </w:rPr>
        <w:t xml:space="preserve"> (West Virginia Bureau of Public Health, 2010)</w:t>
      </w:r>
    </w:p>
    <w:p w:rsidR="009A1322" w:rsidRPr="005352F9" w:rsidRDefault="009A1322" w:rsidP="00E11643">
      <w:pPr>
        <w:pStyle w:val="Heading4"/>
        <w:rPr>
          <w:sz w:val="22"/>
          <w:szCs w:val="22"/>
        </w:rPr>
      </w:pPr>
    </w:p>
    <w:p w:rsidR="005352F9" w:rsidRPr="005352F9" w:rsidRDefault="005352F9" w:rsidP="004870D8">
      <w:pPr>
        <w:rPr>
          <w:rFonts w:ascii="Arial" w:hAnsi="Arial" w:cs="Arial"/>
          <w:sz w:val="22"/>
          <w:szCs w:val="22"/>
        </w:rPr>
      </w:pPr>
      <w:r>
        <w:rPr>
          <w:rFonts w:ascii="Arial" w:hAnsi="Arial" w:cs="Arial"/>
          <w:sz w:val="22"/>
          <w:szCs w:val="22"/>
        </w:rPr>
        <w:t>T</w:t>
      </w:r>
      <w:r w:rsidRPr="005352F9">
        <w:rPr>
          <w:rFonts w:ascii="Arial" w:hAnsi="Arial" w:cs="Arial"/>
          <w:sz w:val="22"/>
          <w:szCs w:val="22"/>
        </w:rPr>
        <w:t xml:space="preserve">he incidence </w:t>
      </w:r>
      <w:r w:rsidR="002032B7">
        <w:rPr>
          <w:rFonts w:ascii="Arial" w:hAnsi="Arial" w:cs="Arial"/>
          <w:sz w:val="22"/>
          <w:szCs w:val="22"/>
        </w:rPr>
        <w:t xml:space="preserve">of domestic violence </w:t>
      </w:r>
      <w:r w:rsidRPr="005352F9">
        <w:rPr>
          <w:rFonts w:ascii="Arial" w:hAnsi="Arial" w:cs="Arial"/>
          <w:sz w:val="22"/>
          <w:szCs w:val="22"/>
        </w:rPr>
        <w:t xml:space="preserve">is likely much higher as the above </w:t>
      </w:r>
      <w:r w:rsidR="009E2844">
        <w:rPr>
          <w:rFonts w:ascii="Arial" w:hAnsi="Arial" w:cs="Arial"/>
          <w:sz w:val="22"/>
          <w:szCs w:val="22"/>
        </w:rPr>
        <w:t>data includes</w:t>
      </w:r>
      <w:r w:rsidRPr="005352F9">
        <w:rPr>
          <w:rFonts w:ascii="Arial" w:hAnsi="Arial" w:cs="Arial"/>
          <w:sz w:val="22"/>
          <w:szCs w:val="22"/>
        </w:rPr>
        <w:t xml:space="preserve"> only reported cases</w:t>
      </w:r>
      <w:r>
        <w:rPr>
          <w:rFonts w:ascii="Arial" w:hAnsi="Arial" w:cs="Arial"/>
          <w:sz w:val="22"/>
          <w:szCs w:val="22"/>
        </w:rPr>
        <w:t xml:space="preserve"> in the state</w:t>
      </w:r>
      <w:r w:rsidR="009E2844">
        <w:rPr>
          <w:rFonts w:ascii="Arial" w:hAnsi="Arial" w:cs="Arial"/>
          <w:sz w:val="22"/>
          <w:szCs w:val="22"/>
        </w:rPr>
        <w:t>,</w:t>
      </w:r>
      <w:r w:rsidR="00AD3930">
        <w:rPr>
          <w:rFonts w:ascii="Arial" w:hAnsi="Arial" w:cs="Arial"/>
          <w:sz w:val="22"/>
          <w:szCs w:val="22"/>
        </w:rPr>
        <w:t xml:space="preserve"> and many victims do not report this crime.</w:t>
      </w:r>
    </w:p>
    <w:p w:rsidR="00AD3930" w:rsidRPr="00ED7BDF" w:rsidRDefault="00AD3930" w:rsidP="00E11643">
      <w:pPr>
        <w:pStyle w:val="Heading4"/>
        <w:rPr>
          <w:sz w:val="22"/>
          <w:szCs w:val="22"/>
        </w:rPr>
      </w:pPr>
    </w:p>
    <w:p w:rsidR="00792EA3" w:rsidRPr="00304959" w:rsidRDefault="00792EA3" w:rsidP="00E11643">
      <w:pPr>
        <w:pStyle w:val="Heading4"/>
      </w:pPr>
      <w:bookmarkStart w:id="22" w:name="_Toc355717205"/>
      <w:r w:rsidRPr="00304959">
        <w:t>D</w:t>
      </w:r>
      <w:r>
        <w:t>ating Violence</w:t>
      </w:r>
      <w:bookmarkEnd w:id="22"/>
    </w:p>
    <w:p w:rsidR="00792EA3" w:rsidRPr="00AF0507" w:rsidRDefault="00792EA3" w:rsidP="00792EA3">
      <w:pPr>
        <w:spacing w:line="264" w:lineRule="auto"/>
        <w:rPr>
          <w:rFonts w:ascii="Arial" w:eastAsia="Times New Roman" w:hAnsi="Arial" w:cs="Arial"/>
          <w:sz w:val="20"/>
          <w:szCs w:val="20"/>
        </w:rPr>
      </w:pPr>
      <w:r w:rsidRPr="00AF0507">
        <w:rPr>
          <w:rFonts w:ascii="Arial" w:eastAsia="Times New Roman" w:hAnsi="Arial" w:cs="Arial"/>
          <w:sz w:val="20"/>
          <w:szCs w:val="20"/>
        </w:rPr>
        <w:t xml:space="preserve">(Drawn from Dating Violence Resource Center, </w:t>
      </w:r>
      <w:hyperlink r:id="rId31" w:history="1">
        <w:r w:rsidRPr="00AF0507">
          <w:rPr>
            <w:rStyle w:val="Hyperlink"/>
            <w:rFonts w:ascii="Arial" w:hAnsi="Arial" w:cs="Arial"/>
            <w:sz w:val="20"/>
            <w:szCs w:val="20"/>
          </w:rPr>
          <w:t>Campus Dating Violence Factsheet</w:t>
        </w:r>
      </w:hyperlink>
      <w:r w:rsidRPr="00AF0507">
        <w:rPr>
          <w:rFonts w:ascii="Arial" w:hAnsi="Arial" w:cs="Arial"/>
          <w:sz w:val="20"/>
          <w:szCs w:val="20"/>
        </w:rPr>
        <w:t>)</w:t>
      </w:r>
    </w:p>
    <w:p w:rsidR="00792EA3" w:rsidRDefault="00792EA3" w:rsidP="00792EA3">
      <w:pPr>
        <w:spacing w:line="264" w:lineRule="auto"/>
        <w:rPr>
          <w:rFonts w:ascii="Arial" w:eastAsia="Times New Roman" w:hAnsi="Arial" w:cs="Arial"/>
          <w:sz w:val="22"/>
          <w:szCs w:val="22"/>
        </w:rPr>
      </w:pPr>
    </w:p>
    <w:p w:rsidR="00792EA3" w:rsidRDefault="00792EA3" w:rsidP="00792EA3">
      <w:pPr>
        <w:spacing w:line="264" w:lineRule="auto"/>
        <w:rPr>
          <w:rFonts w:ascii="Arial" w:eastAsia="Times New Roman" w:hAnsi="Arial" w:cs="Arial"/>
          <w:sz w:val="22"/>
          <w:szCs w:val="22"/>
        </w:rPr>
      </w:pPr>
      <w:r>
        <w:rPr>
          <w:rFonts w:ascii="Arial" w:eastAsia="Times New Roman" w:hAnsi="Arial" w:cs="Arial"/>
          <w:sz w:val="22"/>
          <w:szCs w:val="22"/>
        </w:rPr>
        <w:t>D</w:t>
      </w:r>
      <w:r w:rsidRPr="001F7273">
        <w:rPr>
          <w:rFonts w:ascii="Arial" w:eastAsia="Times New Roman" w:hAnsi="Arial" w:cs="Arial"/>
          <w:sz w:val="22"/>
          <w:szCs w:val="22"/>
        </w:rPr>
        <w:t>ating v</w:t>
      </w:r>
      <w:r>
        <w:rPr>
          <w:rFonts w:ascii="Arial" w:eastAsia="Times New Roman" w:hAnsi="Arial" w:cs="Arial"/>
          <w:sz w:val="22"/>
          <w:szCs w:val="22"/>
        </w:rPr>
        <w:t>iolence is controlling, abusive</w:t>
      </w:r>
      <w:r w:rsidR="00C2523D">
        <w:rPr>
          <w:rFonts w:ascii="Arial" w:eastAsia="Times New Roman" w:hAnsi="Arial" w:cs="Arial"/>
          <w:sz w:val="22"/>
          <w:szCs w:val="22"/>
        </w:rPr>
        <w:t xml:space="preserve"> and aggressive b</w:t>
      </w:r>
      <w:r w:rsidR="00B03DF4">
        <w:rPr>
          <w:rFonts w:ascii="Arial" w:eastAsia="Times New Roman" w:hAnsi="Arial" w:cs="Arial"/>
          <w:sz w:val="22"/>
          <w:szCs w:val="22"/>
        </w:rPr>
        <w:t xml:space="preserve">ehavior against a </w:t>
      </w:r>
      <w:r w:rsidR="0088582E">
        <w:rPr>
          <w:rFonts w:ascii="Arial" w:eastAsia="Times New Roman" w:hAnsi="Arial" w:cs="Arial"/>
          <w:sz w:val="22"/>
          <w:szCs w:val="22"/>
        </w:rPr>
        <w:t>person on a date</w:t>
      </w:r>
      <w:r w:rsidR="00B03DF4">
        <w:rPr>
          <w:rFonts w:ascii="Arial" w:eastAsia="Times New Roman" w:hAnsi="Arial" w:cs="Arial"/>
          <w:sz w:val="22"/>
          <w:szCs w:val="22"/>
        </w:rPr>
        <w:t xml:space="preserve"> or a dating partner</w:t>
      </w:r>
      <w:r>
        <w:rPr>
          <w:rFonts w:ascii="Arial" w:eastAsia="Times New Roman" w:hAnsi="Arial" w:cs="Arial"/>
          <w:sz w:val="22"/>
          <w:szCs w:val="22"/>
        </w:rPr>
        <w:t>.</w:t>
      </w:r>
      <w:r w:rsidRPr="001F7273">
        <w:rPr>
          <w:rFonts w:ascii="Arial" w:eastAsia="Times New Roman" w:hAnsi="Arial" w:cs="Arial"/>
          <w:sz w:val="22"/>
          <w:szCs w:val="22"/>
        </w:rPr>
        <w:t xml:space="preserve"> </w:t>
      </w:r>
      <w:r w:rsidR="00127413">
        <w:rPr>
          <w:rFonts w:ascii="Arial" w:eastAsia="Times New Roman" w:hAnsi="Arial" w:cs="Arial"/>
          <w:sz w:val="22"/>
          <w:szCs w:val="22"/>
        </w:rPr>
        <w:t xml:space="preserve">Like sexual and domestic violence, </w:t>
      </w:r>
      <w:r w:rsidR="00CA6647">
        <w:rPr>
          <w:rFonts w:ascii="Arial" w:eastAsia="Times New Roman" w:hAnsi="Arial" w:cs="Arial"/>
          <w:sz w:val="22"/>
          <w:szCs w:val="22"/>
        </w:rPr>
        <w:t>i</w:t>
      </w:r>
      <w:r w:rsidRPr="001F7273">
        <w:rPr>
          <w:rFonts w:ascii="Arial" w:eastAsia="Times New Roman" w:hAnsi="Arial" w:cs="Arial"/>
          <w:sz w:val="22"/>
          <w:szCs w:val="22"/>
        </w:rPr>
        <w:t xml:space="preserve">t </w:t>
      </w:r>
      <w:r>
        <w:rPr>
          <w:rFonts w:ascii="Arial" w:eastAsia="Times New Roman" w:hAnsi="Arial" w:cs="Arial"/>
          <w:sz w:val="22"/>
          <w:szCs w:val="22"/>
        </w:rPr>
        <w:t xml:space="preserve">can occur regardless of the sexual orientation of the </w:t>
      </w:r>
      <w:r w:rsidR="00127413">
        <w:rPr>
          <w:rFonts w:ascii="Arial" w:eastAsia="Times New Roman" w:hAnsi="Arial" w:cs="Arial"/>
          <w:sz w:val="22"/>
          <w:szCs w:val="22"/>
        </w:rPr>
        <w:t>victim and perpetrator</w:t>
      </w:r>
      <w:r>
        <w:rPr>
          <w:rFonts w:ascii="Arial" w:eastAsia="Times New Roman" w:hAnsi="Arial" w:cs="Arial"/>
          <w:sz w:val="22"/>
          <w:szCs w:val="22"/>
        </w:rPr>
        <w:t xml:space="preserve">. It </w:t>
      </w:r>
      <w:r w:rsidRPr="001F7273">
        <w:rPr>
          <w:rFonts w:ascii="Arial" w:eastAsia="Times New Roman" w:hAnsi="Arial" w:cs="Arial"/>
          <w:sz w:val="22"/>
          <w:szCs w:val="22"/>
        </w:rPr>
        <w:t>can includ</w:t>
      </w:r>
      <w:r w:rsidR="009E2844">
        <w:rPr>
          <w:rFonts w:ascii="Arial" w:eastAsia="Times New Roman" w:hAnsi="Arial" w:cs="Arial"/>
          <w:sz w:val="22"/>
          <w:szCs w:val="22"/>
        </w:rPr>
        <w:t>e</w:t>
      </w:r>
      <w:r>
        <w:rPr>
          <w:rFonts w:ascii="Arial" w:eastAsia="Times New Roman" w:hAnsi="Arial" w:cs="Arial"/>
          <w:sz w:val="22"/>
          <w:szCs w:val="22"/>
        </w:rPr>
        <w:t xml:space="preserve">: </w:t>
      </w:r>
    </w:p>
    <w:p w:rsidR="00792EA3" w:rsidRDefault="00792EA3" w:rsidP="00792EA3">
      <w:pPr>
        <w:widowControl/>
        <w:suppressAutoHyphens w:val="0"/>
        <w:autoSpaceDE w:val="0"/>
        <w:autoSpaceDN w:val="0"/>
        <w:adjustRightInd w:val="0"/>
        <w:rPr>
          <w:rFonts w:ascii="Arial" w:eastAsia="Times New Roman" w:hAnsi="Arial" w:cs="Arial"/>
          <w:sz w:val="22"/>
          <w:szCs w:val="22"/>
        </w:rPr>
      </w:pPr>
    </w:p>
    <w:p w:rsidR="00792EA3" w:rsidRPr="001140B2" w:rsidRDefault="00792EA3" w:rsidP="00EB1C60">
      <w:pPr>
        <w:widowControl/>
        <w:numPr>
          <w:ilvl w:val="0"/>
          <w:numId w:val="12"/>
        </w:numPr>
        <w:suppressAutoHyphens w:val="0"/>
        <w:spacing w:line="264" w:lineRule="auto"/>
        <w:rPr>
          <w:rFonts w:ascii="Arial" w:eastAsia="Times New Roman" w:hAnsi="Arial" w:cs="Arial"/>
          <w:sz w:val="22"/>
          <w:szCs w:val="22"/>
        </w:rPr>
      </w:pPr>
      <w:r w:rsidRPr="001140B2">
        <w:rPr>
          <w:rFonts w:ascii="Arial" w:eastAsia="Times New Roman" w:hAnsi="Arial" w:cs="Arial"/>
          <w:b/>
          <w:bCs/>
          <w:sz w:val="22"/>
          <w:szCs w:val="22"/>
        </w:rPr>
        <w:t>Physical abuse</w:t>
      </w:r>
      <w:r w:rsidRPr="001140B2">
        <w:rPr>
          <w:rFonts w:ascii="Arial" w:eastAsia="Times New Roman" w:hAnsi="Arial" w:cs="Arial"/>
          <w:bCs/>
          <w:sz w:val="22"/>
          <w:szCs w:val="22"/>
        </w:rPr>
        <w:t>—</w:t>
      </w:r>
      <w:r w:rsidRPr="001140B2">
        <w:rPr>
          <w:rFonts w:ascii="Arial" w:eastAsia="Times New Roman" w:hAnsi="Arial" w:cs="Arial"/>
          <w:sz w:val="22"/>
          <w:szCs w:val="22"/>
        </w:rPr>
        <w:t>intentional use of physical force with the intent to cause fear or injury, such as hitting, shoving, biting, strangli</w:t>
      </w:r>
      <w:r>
        <w:rPr>
          <w:rFonts w:ascii="Arial" w:eastAsia="Times New Roman" w:hAnsi="Arial" w:cs="Arial"/>
          <w:sz w:val="22"/>
          <w:szCs w:val="22"/>
        </w:rPr>
        <w:t>ng, kicking or using a weapon</w:t>
      </w:r>
    </w:p>
    <w:p w:rsidR="00792EA3" w:rsidRPr="001140B2" w:rsidRDefault="00792EA3" w:rsidP="00EB1C60">
      <w:pPr>
        <w:widowControl/>
        <w:numPr>
          <w:ilvl w:val="0"/>
          <w:numId w:val="12"/>
        </w:numPr>
        <w:suppressAutoHyphens w:val="0"/>
        <w:spacing w:line="264" w:lineRule="auto"/>
        <w:rPr>
          <w:rFonts w:ascii="Arial" w:eastAsia="Times New Roman" w:hAnsi="Arial" w:cs="Arial"/>
          <w:sz w:val="22"/>
          <w:szCs w:val="22"/>
        </w:rPr>
      </w:pPr>
      <w:r w:rsidRPr="001140B2">
        <w:rPr>
          <w:rFonts w:ascii="Arial" w:eastAsia="Times New Roman" w:hAnsi="Arial" w:cs="Arial"/>
          <w:b/>
          <w:bCs/>
          <w:sz w:val="22"/>
          <w:szCs w:val="22"/>
        </w:rPr>
        <w:t>Emotional abuse</w:t>
      </w:r>
      <w:r w:rsidRPr="001140B2">
        <w:rPr>
          <w:rFonts w:ascii="Arial" w:eastAsia="Times New Roman" w:hAnsi="Arial" w:cs="Arial"/>
          <w:bCs/>
          <w:sz w:val="22"/>
          <w:szCs w:val="22"/>
        </w:rPr>
        <w:t>—n</w:t>
      </w:r>
      <w:r w:rsidRPr="001140B2">
        <w:rPr>
          <w:rFonts w:ascii="Arial" w:eastAsia="Times New Roman" w:hAnsi="Arial" w:cs="Arial"/>
          <w:sz w:val="22"/>
          <w:szCs w:val="22"/>
        </w:rPr>
        <w:t>on-physical behaviors such as threats, insults, constant monitoring, humiliation, intimidatio</w:t>
      </w:r>
      <w:r>
        <w:rPr>
          <w:rFonts w:ascii="Arial" w:eastAsia="Times New Roman" w:hAnsi="Arial" w:cs="Arial"/>
          <w:sz w:val="22"/>
          <w:szCs w:val="22"/>
        </w:rPr>
        <w:t>n, isolation or harassment</w:t>
      </w:r>
    </w:p>
    <w:p w:rsidR="00792EA3" w:rsidRPr="001140B2" w:rsidRDefault="00792EA3" w:rsidP="00EB1C60">
      <w:pPr>
        <w:widowControl/>
        <w:numPr>
          <w:ilvl w:val="0"/>
          <w:numId w:val="12"/>
        </w:numPr>
        <w:suppressAutoHyphens w:val="0"/>
        <w:spacing w:line="264" w:lineRule="auto"/>
        <w:rPr>
          <w:rFonts w:ascii="Arial" w:eastAsia="Times New Roman" w:hAnsi="Arial" w:cs="Arial"/>
          <w:sz w:val="22"/>
          <w:szCs w:val="22"/>
        </w:rPr>
      </w:pPr>
      <w:r w:rsidRPr="001140B2">
        <w:rPr>
          <w:rFonts w:ascii="Arial" w:eastAsia="Times New Roman" w:hAnsi="Arial" w:cs="Arial"/>
          <w:b/>
          <w:bCs/>
          <w:sz w:val="22"/>
          <w:szCs w:val="22"/>
        </w:rPr>
        <w:t>Sexual abuse</w:t>
      </w:r>
      <w:r w:rsidRPr="001140B2">
        <w:rPr>
          <w:rFonts w:ascii="Arial" w:eastAsia="Times New Roman" w:hAnsi="Arial" w:cs="Arial"/>
          <w:bCs/>
          <w:sz w:val="22"/>
          <w:szCs w:val="22"/>
        </w:rPr>
        <w:t>—</w:t>
      </w:r>
      <w:r w:rsidRPr="001140B2">
        <w:rPr>
          <w:rFonts w:ascii="Arial" w:eastAsia="Times New Roman" w:hAnsi="Arial" w:cs="Arial"/>
          <w:sz w:val="22"/>
          <w:szCs w:val="22"/>
        </w:rPr>
        <w:t>action that impacts a person’s ability to control her/his sexual activity or the circumstances in which it occurs, including rape, coer</w:t>
      </w:r>
      <w:r>
        <w:rPr>
          <w:rFonts w:ascii="Arial" w:eastAsia="Times New Roman" w:hAnsi="Arial" w:cs="Arial"/>
          <w:sz w:val="22"/>
          <w:szCs w:val="22"/>
        </w:rPr>
        <w:t>cion or unwanted sexual contact</w:t>
      </w:r>
    </w:p>
    <w:p w:rsidR="00792EA3" w:rsidRDefault="00792EA3" w:rsidP="00792EA3">
      <w:pPr>
        <w:widowControl/>
        <w:suppressAutoHyphens w:val="0"/>
        <w:autoSpaceDE w:val="0"/>
        <w:autoSpaceDN w:val="0"/>
        <w:adjustRightInd w:val="0"/>
        <w:spacing w:line="264" w:lineRule="auto"/>
        <w:rPr>
          <w:rFonts w:ascii="Arial" w:eastAsia="Times New Roman" w:hAnsi="Arial" w:cs="Arial"/>
          <w:sz w:val="22"/>
          <w:szCs w:val="22"/>
        </w:rPr>
      </w:pPr>
    </w:p>
    <w:p w:rsidR="00822CCA" w:rsidRDefault="00792EA3" w:rsidP="002032B7">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sidRPr="00792EA3">
        <w:rPr>
          <w:rFonts w:ascii="Arial" w:eastAsia="Times New Roman" w:hAnsi="Arial" w:cs="Arial"/>
          <w:b/>
          <w:sz w:val="22"/>
          <w:szCs w:val="22"/>
        </w:rPr>
        <w:t>Many view dating violence simply a</w:t>
      </w:r>
      <w:r w:rsidR="00B03DF4">
        <w:rPr>
          <w:rFonts w:ascii="Arial" w:eastAsia="Times New Roman" w:hAnsi="Arial" w:cs="Arial"/>
          <w:b/>
          <w:sz w:val="22"/>
          <w:szCs w:val="22"/>
        </w:rPr>
        <w:t>s a form of domestic violence</w:t>
      </w:r>
      <w:r w:rsidR="00B03DF4" w:rsidRPr="0005327F">
        <w:rPr>
          <w:rFonts w:ascii="Arial" w:eastAsia="Times New Roman" w:hAnsi="Arial" w:cs="Arial"/>
          <w:sz w:val="22"/>
          <w:szCs w:val="22"/>
        </w:rPr>
        <w:t xml:space="preserve">—in fact, research on dating violence </w:t>
      </w:r>
      <w:r w:rsidR="0005327F">
        <w:rPr>
          <w:rFonts w:ascii="Arial" w:eastAsia="Times New Roman" w:hAnsi="Arial" w:cs="Arial"/>
          <w:sz w:val="22"/>
          <w:szCs w:val="22"/>
        </w:rPr>
        <w:t xml:space="preserve">sometimes </w:t>
      </w:r>
      <w:r w:rsidR="00B03DF4" w:rsidRPr="0005327F">
        <w:rPr>
          <w:rFonts w:ascii="Arial" w:eastAsia="Times New Roman" w:hAnsi="Arial" w:cs="Arial"/>
          <w:sz w:val="22"/>
          <w:szCs w:val="22"/>
        </w:rPr>
        <w:t xml:space="preserve">lumps intimate partner violence together with violence that occurs on a date but not necessarily between individuals who have an intimate relationship. </w:t>
      </w:r>
      <w:r w:rsidR="00ED7BDF" w:rsidRPr="00ED7BDF">
        <w:rPr>
          <w:rFonts w:ascii="Arial" w:eastAsia="Times New Roman" w:hAnsi="Arial" w:cs="Arial"/>
          <w:b/>
          <w:sz w:val="22"/>
          <w:szCs w:val="22"/>
        </w:rPr>
        <w:t>S</w:t>
      </w:r>
      <w:r w:rsidRPr="00792EA3">
        <w:rPr>
          <w:rFonts w:ascii="Arial" w:eastAsia="Times New Roman" w:hAnsi="Arial" w:cs="Arial"/>
          <w:b/>
          <w:sz w:val="22"/>
          <w:szCs w:val="22"/>
        </w:rPr>
        <w:t>uch a view</w:t>
      </w:r>
      <w:r w:rsidR="005352F9">
        <w:rPr>
          <w:rFonts w:ascii="Arial" w:eastAsia="Times New Roman" w:hAnsi="Arial" w:cs="Arial"/>
          <w:b/>
          <w:sz w:val="22"/>
          <w:szCs w:val="22"/>
        </w:rPr>
        <w:t xml:space="preserve"> can be</w:t>
      </w:r>
      <w:r w:rsidRPr="00792EA3">
        <w:rPr>
          <w:rFonts w:ascii="Arial" w:eastAsia="Times New Roman" w:hAnsi="Arial" w:cs="Arial"/>
          <w:b/>
          <w:sz w:val="22"/>
          <w:szCs w:val="22"/>
        </w:rPr>
        <w:t xml:space="preserve"> misleading</w:t>
      </w:r>
      <w:r>
        <w:rPr>
          <w:rFonts w:ascii="Arial" w:eastAsia="Times New Roman" w:hAnsi="Arial" w:cs="Arial"/>
          <w:sz w:val="22"/>
          <w:szCs w:val="22"/>
        </w:rPr>
        <w:t xml:space="preserve">. </w:t>
      </w:r>
    </w:p>
    <w:p w:rsidR="00822CCA" w:rsidRDefault="00822CCA" w:rsidP="002032B7">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p>
    <w:p w:rsidR="00B03DF4" w:rsidRPr="00B03DF4" w:rsidRDefault="00862356" w:rsidP="00EB1C60">
      <w:pPr>
        <w:pStyle w:val="ListParagraph"/>
        <w:widowControl/>
        <w:numPr>
          <w:ilvl w:val="0"/>
          <w:numId w:val="45"/>
        </w:numPr>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sz w:val="22"/>
          <w:szCs w:val="22"/>
        </w:rPr>
        <w:t>While a date could involve persons who are already in an intimate relationship, a</w:t>
      </w:r>
      <w:r w:rsidR="002D2779" w:rsidRPr="00A3621D">
        <w:rPr>
          <w:rFonts w:ascii="Arial" w:eastAsia="Times New Roman" w:hAnsi="Arial" w:cs="Arial"/>
          <w:b/>
          <w:sz w:val="22"/>
          <w:szCs w:val="22"/>
        </w:rPr>
        <w:t xml:space="preserve"> date could</w:t>
      </w:r>
      <w:r>
        <w:rPr>
          <w:rFonts w:ascii="Arial" w:eastAsia="Times New Roman" w:hAnsi="Arial" w:cs="Arial"/>
          <w:b/>
          <w:sz w:val="22"/>
          <w:szCs w:val="22"/>
        </w:rPr>
        <w:t xml:space="preserve"> also</w:t>
      </w:r>
      <w:r w:rsidR="002D2779" w:rsidRPr="00A3621D">
        <w:rPr>
          <w:rFonts w:ascii="Arial" w:eastAsia="Times New Roman" w:hAnsi="Arial" w:cs="Arial"/>
          <w:b/>
          <w:sz w:val="22"/>
          <w:szCs w:val="22"/>
        </w:rPr>
        <w:t xml:space="preserve"> be a casual encounter of persons who have not yet been intimate</w:t>
      </w:r>
      <w:r w:rsidR="002D2779" w:rsidRPr="00A3621D">
        <w:rPr>
          <w:rFonts w:ascii="Arial" w:eastAsia="Times New Roman" w:hAnsi="Arial" w:cs="Arial"/>
          <w:sz w:val="22"/>
          <w:szCs w:val="22"/>
        </w:rPr>
        <w:t xml:space="preserve"> or may have been intimate but </w:t>
      </w:r>
      <w:r w:rsidR="002D2779" w:rsidRPr="00A3621D">
        <w:rPr>
          <w:rFonts w:ascii="Arial" w:eastAsia="Times New Roman" w:hAnsi="Arial" w:cs="Arial"/>
          <w:b/>
          <w:sz w:val="22"/>
          <w:szCs w:val="22"/>
        </w:rPr>
        <w:t xml:space="preserve">do not consider themselves in a relationship </w:t>
      </w:r>
      <w:r w:rsidR="002D2779" w:rsidRPr="00A3621D">
        <w:rPr>
          <w:rFonts w:ascii="Arial" w:eastAsia="Times New Roman" w:hAnsi="Arial" w:cs="Arial"/>
          <w:sz w:val="22"/>
          <w:szCs w:val="22"/>
        </w:rPr>
        <w:t xml:space="preserve">(e.g., if they had a </w:t>
      </w:r>
      <w:r w:rsidR="00ED7BDF">
        <w:rPr>
          <w:rFonts w:ascii="Arial" w:eastAsia="Times New Roman" w:hAnsi="Arial" w:cs="Arial"/>
          <w:sz w:val="22"/>
          <w:szCs w:val="22"/>
        </w:rPr>
        <w:t xml:space="preserve">one-night fling </w:t>
      </w:r>
      <w:r w:rsidR="002D2779" w:rsidRPr="00A3621D">
        <w:rPr>
          <w:rFonts w:ascii="Arial" w:eastAsia="Times New Roman" w:hAnsi="Arial" w:cs="Arial"/>
          <w:sz w:val="22"/>
          <w:szCs w:val="22"/>
        </w:rPr>
        <w:t>only after drinking at parties they both attend</w:t>
      </w:r>
      <w:r w:rsidR="009E2844">
        <w:rPr>
          <w:rFonts w:ascii="Arial" w:eastAsia="Times New Roman" w:hAnsi="Arial" w:cs="Arial"/>
          <w:sz w:val="22"/>
          <w:szCs w:val="22"/>
        </w:rPr>
        <w:t>ed</w:t>
      </w:r>
      <w:r w:rsidR="002D2779" w:rsidRPr="00A3621D">
        <w:rPr>
          <w:rFonts w:ascii="Arial" w:eastAsia="Times New Roman" w:hAnsi="Arial" w:cs="Arial"/>
          <w:sz w:val="22"/>
          <w:szCs w:val="22"/>
        </w:rPr>
        <w:t xml:space="preserve"> but otherwise do not interact). </w:t>
      </w:r>
      <w:r w:rsidR="002D2779">
        <w:rPr>
          <w:rFonts w:ascii="Arial" w:eastAsia="Times New Roman" w:hAnsi="Arial" w:cs="Arial"/>
          <w:sz w:val="22"/>
          <w:szCs w:val="22"/>
        </w:rPr>
        <w:t>Note that m</w:t>
      </w:r>
      <w:r w:rsidR="002D2779" w:rsidRPr="00A3621D">
        <w:rPr>
          <w:rFonts w:ascii="Arial" w:eastAsia="Times New Roman" w:hAnsi="Arial" w:cs="Arial"/>
          <w:sz w:val="22"/>
          <w:szCs w:val="22"/>
        </w:rPr>
        <w:t>any sexual assaults in college</w:t>
      </w:r>
      <w:r w:rsidR="002D2779">
        <w:rPr>
          <w:rFonts w:ascii="Arial" w:eastAsia="Times New Roman" w:hAnsi="Arial" w:cs="Arial"/>
          <w:sz w:val="22"/>
          <w:szCs w:val="22"/>
        </w:rPr>
        <w:t xml:space="preserve"> environments occur when the victim and offender are at the same location/function (a party, a bar, a</w:t>
      </w:r>
      <w:r w:rsidR="00ED7BDF">
        <w:rPr>
          <w:rFonts w:ascii="Arial" w:eastAsia="Times New Roman" w:hAnsi="Arial" w:cs="Arial"/>
          <w:sz w:val="22"/>
          <w:szCs w:val="22"/>
        </w:rPr>
        <w:t xml:space="preserve"> dance</w:t>
      </w:r>
      <w:r w:rsidR="002D2779">
        <w:rPr>
          <w:rFonts w:ascii="Arial" w:eastAsia="Times New Roman" w:hAnsi="Arial" w:cs="Arial"/>
          <w:sz w:val="22"/>
          <w:szCs w:val="22"/>
        </w:rPr>
        <w:t>, etc.) but not dating</w:t>
      </w:r>
      <w:r w:rsidR="00BB7B60">
        <w:rPr>
          <w:rFonts w:ascii="Arial" w:eastAsia="Times New Roman" w:hAnsi="Arial" w:cs="Arial"/>
          <w:sz w:val="22"/>
          <w:szCs w:val="22"/>
        </w:rPr>
        <w:t xml:space="preserve"> or on a date</w:t>
      </w:r>
      <w:r w:rsidR="002D2779">
        <w:rPr>
          <w:rFonts w:ascii="Arial" w:eastAsia="Times New Roman" w:hAnsi="Arial" w:cs="Arial"/>
          <w:sz w:val="22"/>
          <w:szCs w:val="22"/>
        </w:rPr>
        <w:t>.</w:t>
      </w:r>
    </w:p>
    <w:p w:rsidR="00822CCA" w:rsidRDefault="002D2779" w:rsidP="00EB1C60">
      <w:pPr>
        <w:pStyle w:val="ListParagraph"/>
        <w:widowControl/>
        <w:numPr>
          <w:ilvl w:val="0"/>
          <w:numId w:val="45"/>
        </w:numPr>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b/>
          <w:sz w:val="22"/>
          <w:szCs w:val="22"/>
        </w:rPr>
        <w:t>Vi</w:t>
      </w:r>
      <w:r w:rsidR="00792EA3" w:rsidRPr="00A3621D">
        <w:rPr>
          <w:rFonts w:ascii="Arial" w:eastAsia="Times New Roman" w:hAnsi="Arial" w:cs="Arial"/>
          <w:b/>
          <w:sz w:val="22"/>
          <w:szCs w:val="22"/>
        </w:rPr>
        <w:t xml:space="preserve">olence </w:t>
      </w:r>
      <w:r w:rsidR="00822CCA" w:rsidRPr="00A3621D">
        <w:rPr>
          <w:rFonts w:ascii="Arial" w:eastAsia="Times New Roman" w:hAnsi="Arial" w:cs="Arial"/>
          <w:b/>
          <w:sz w:val="22"/>
          <w:szCs w:val="22"/>
        </w:rPr>
        <w:t>committed on a date</w:t>
      </w:r>
      <w:r w:rsidR="00792EA3" w:rsidRPr="00A3621D">
        <w:rPr>
          <w:rFonts w:ascii="Arial" w:eastAsia="Times New Roman" w:hAnsi="Arial" w:cs="Arial"/>
          <w:b/>
          <w:sz w:val="22"/>
          <w:szCs w:val="22"/>
        </w:rPr>
        <w:t xml:space="preserve"> </w:t>
      </w:r>
      <w:r w:rsidR="00F97AB1" w:rsidRPr="00A3621D">
        <w:rPr>
          <w:rFonts w:ascii="Arial" w:eastAsia="Times New Roman" w:hAnsi="Arial" w:cs="Arial"/>
          <w:b/>
          <w:sz w:val="22"/>
          <w:szCs w:val="22"/>
        </w:rPr>
        <w:t xml:space="preserve">is often </w:t>
      </w:r>
      <w:r w:rsidR="00792EA3" w:rsidRPr="00A3621D">
        <w:rPr>
          <w:rFonts w:ascii="Arial" w:eastAsia="Times New Roman" w:hAnsi="Arial" w:cs="Arial"/>
          <w:b/>
          <w:sz w:val="22"/>
          <w:szCs w:val="22"/>
        </w:rPr>
        <w:t>mainly sexual in nature</w:t>
      </w:r>
      <w:r w:rsidR="00792EA3" w:rsidRPr="00BB7B60">
        <w:rPr>
          <w:rFonts w:ascii="Arial" w:eastAsia="Times New Roman" w:hAnsi="Arial" w:cs="Arial"/>
          <w:sz w:val="22"/>
          <w:szCs w:val="22"/>
        </w:rPr>
        <w:t xml:space="preserve">, </w:t>
      </w:r>
      <w:r w:rsidR="00F97AB1" w:rsidRPr="00BB7B60">
        <w:rPr>
          <w:rFonts w:ascii="Arial" w:eastAsia="Times New Roman" w:hAnsi="Arial" w:cs="Arial"/>
          <w:sz w:val="22"/>
          <w:szCs w:val="22"/>
        </w:rPr>
        <w:t>making</w:t>
      </w:r>
      <w:r w:rsidR="00792EA3" w:rsidRPr="00BB7B60">
        <w:rPr>
          <w:rFonts w:ascii="Arial" w:eastAsia="Times New Roman" w:hAnsi="Arial" w:cs="Arial"/>
          <w:sz w:val="22"/>
          <w:szCs w:val="22"/>
        </w:rPr>
        <w:t xml:space="preserve"> it</w:t>
      </w:r>
      <w:r w:rsidR="00C82217">
        <w:rPr>
          <w:rFonts w:ascii="Arial" w:eastAsia="Times New Roman" w:hAnsi="Arial" w:cs="Arial"/>
          <w:sz w:val="22"/>
          <w:szCs w:val="22"/>
        </w:rPr>
        <w:t xml:space="preserve"> more about sexual rather than </w:t>
      </w:r>
      <w:r w:rsidR="001A1BAE">
        <w:rPr>
          <w:rFonts w:ascii="Arial" w:eastAsia="Times New Roman" w:hAnsi="Arial" w:cs="Arial"/>
          <w:sz w:val="22"/>
          <w:szCs w:val="22"/>
        </w:rPr>
        <w:t xml:space="preserve">domestic </w:t>
      </w:r>
      <w:r w:rsidR="00792EA3" w:rsidRPr="00BB7B60">
        <w:rPr>
          <w:rFonts w:ascii="Arial" w:eastAsia="Times New Roman" w:hAnsi="Arial" w:cs="Arial"/>
          <w:sz w:val="22"/>
          <w:szCs w:val="22"/>
        </w:rPr>
        <w:t>violence.</w:t>
      </w:r>
    </w:p>
    <w:p w:rsidR="002D2779" w:rsidRPr="002D2779" w:rsidRDefault="002D2779" w:rsidP="00EB1C60">
      <w:pPr>
        <w:pStyle w:val="ListParagraph"/>
        <w:widowControl/>
        <w:numPr>
          <w:ilvl w:val="0"/>
          <w:numId w:val="45"/>
        </w:numPr>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b/>
          <w:sz w:val="22"/>
          <w:szCs w:val="22"/>
        </w:rPr>
        <w:t>I</w:t>
      </w:r>
      <w:r w:rsidRPr="00A3621D">
        <w:rPr>
          <w:rFonts w:ascii="Arial" w:eastAsia="Times New Roman" w:hAnsi="Arial" w:cs="Arial"/>
          <w:b/>
          <w:sz w:val="22"/>
          <w:szCs w:val="22"/>
        </w:rPr>
        <w:t xml:space="preserve">ndividual acts of violence committed by a date which are criminal offenses should be investigated as such </w:t>
      </w:r>
      <w:r w:rsidRPr="002D2779">
        <w:rPr>
          <w:rFonts w:ascii="Arial" w:eastAsia="Times New Roman" w:hAnsi="Arial" w:cs="Arial"/>
          <w:sz w:val="22"/>
          <w:szCs w:val="22"/>
        </w:rPr>
        <w:t>and not minimized because they occurred in a dating relationship.</w:t>
      </w:r>
      <w:r w:rsidRPr="00A3621D">
        <w:rPr>
          <w:rFonts w:ascii="Arial" w:eastAsia="Times New Roman" w:hAnsi="Arial" w:cs="Arial"/>
          <w:sz w:val="22"/>
          <w:szCs w:val="22"/>
        </w:rPr>
        <w:t xml:space="preserve"> </w:t>
      </w:r>
      <w:r>
        <w:rPr>
          <w:rFonts w:ascii="Arial" w:eastAsia="Times New Roman" w:hAnsi="Arial" w:cs="Arial"/>
          <w:sz w:val="22"/>
          <w:szCs w:val="22"/>
        </w:rPr>
        <w:t xml:space="preserve">Violence is violence </w:t>
      </w:r>
      <w:r w:rsidRPr="00A3621D">
        <w:rPr>
          <w:rFonts w:ascii="Arial" w:eastAsia="Times New Roman" w:hAnsi="Arial" w:cs="Arial"/>
          <w:sz w:val="22"/>
          <w:szCs w:val="22"/>
        </w:rPr>
        <w:t>regardless of the victim’s relationship to the offender.</w:t>
      </w:r>
    </w:p>
    <w:p w:rsidR="00822CCA" w:rsidRDefault="00822CCA" w:rsidP="002032B7">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p>
    <w:p w:rsidR="00792EA3" w:rsidRPr="00822CCA" w:rsidRDefault="00792EA3" w:rsidP="002032B7">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sidRPr="00822CCA">
        <w:rPr>
          <w:rFonts w:ascii="Arial" w:eastAsia="Times New Roman" w:hAnsi="Arial" w:cs="Arial"/>
          <w:sz w:val="22"/>
          <w:szCs w:val="22"/>
        </w:rPr>
        <w:t xml:space="preserve">For these reasons, </w:t>
      </w:r>
      <w:r w:rsidRPr="005352F9">
        <w:rPr>
          <w:rFonts w:ascii="Arial" w:eastAsia="Times New Roman" w:hAnsi="Arial" w:cs="Arial"/>
          <w:b/>
          <w:sz w:val="22"/>
          <w:szCs w:val="22"/>
        </w:rPr>
        <w:t xml:space="preserve">avoid using the term dating violence and instead opt for terms that more powerfully describe the </w:t>
      </w:r>
      <w:r w:rsidR="00822CCA" w:rsidRPr="005352F9">
        <w:rPr>
          <w:rFonts w:ascii="Arial" w:eastAsia="Times New Roman" w:hAnsi="Arial" w:cs="Arial"/>
          <w:b/>
          <w:sz w:val="22"/>
          <w:szCs w:val="22"/>
        </w:rPr>
        <w:t>individual behaviors</w:t>
      </w:r>
      <w:r w:rsidRPr="00A3621D">
        <w:rPr>
          <w:rFonts w:ascii="Arial" w:eastAsia="Times New Roman" w:hAnsi="Arial" w:cs="Arial"/>
          <w:sz w:val="22"/>
          <w:szCs w:val="22"/>
        </w:rPr>
        <w:t xml:space="preserve">—sexual assault, physical assault, intimidation, </w:t>
      </w:r>
      <w:r w:rsidR="00F97AB1" w:rsidRPr="00A3621D">
        <w:rPr>
          <w:rFonts w:ascii="Arial" w:eastAsia="Times New Roman" w:hAnsi="Arial" w:cs="Arial"/>
          <w:sz w:val="22"/>
          <w:szCs w:val="22"/>
        </w:rPr>
        <w:t xml:space="preserve">battery, </w:t>
      </w:r>
      <w:r w:rsidR="009D0E9D" w:rsidRPr="00A3621D">
        <w:rPr>
          <w:rFonts w:ascii="Arial" w:eastAsia="Times New Roman" w:hAnsi="Arial" w:cs="Arial"/>
          <w:sz w:val="22"/>
          <w:szCs w:val="22"/>
        </w:rPr>
        <w:t xml:space="preserve">stalking, </w:t>
      </w:r>
      <w:r w:rsidRPr="00A3621D">
        <w:rPr>
          <w:rFonts w:ascii="Arial" w:eastAsia="Times New Roman" w:hAnsi="Arial" w:cs="Arial"/>
          <w:sz w:val="22"/>
          <w:szCs w:val="22"/>
        </w:rPr>
        <w:t>etc.</w:t>
      </w:r>
      <w:r w:rsidR="00822CCA" w:rsidRPr="00A3621D">
        <w:rPr>
          <w:rFonts w:ascii="Arial" w:eastAsia="Times New Roman" w:hAnsi="Arial" w:cs="Arial"/>
          <w:i/>
          <w:sz w:val="22"/>
          <w:szCs w:val="22"/>
        </w:rPr>
        <w:t xml:space="preserve"> </w:t>
      </w:r>
    </w:p>
    <w:p w:rsidR="002032B7" w:rsidRDefault="002032B7">
      <w:pPr>
        <w:widowControl/>
        <w:suppressAutoHyphens w:val="0"/>
        <w:rPr>
          <w:rFonts w:ascii="Arial" w:eastAsia="AdvP8900" w:hAnsi="Arial" w:cs="Arial"/>
          <w:b/>
          <w:sz w:val="28"/>
          <w:szCs w:val="28"/>
        </w:rPr>
      </w:pPr>
      <w:r>
        <w:br w:type="page"/>
      </w:r>
    </w:p>
    <w:p w:rsidR="0016618B" w:rsidRPr="00304959" w:rsidRDefault="0016618B" w:rsidP="00E11643">
      <w:pPr>
        <w:pStyle w:val="Heading4"/>
      </w:pPr>
      <w:bookmarkStart w:id="23" w:name="_Toc355717206"/>
      <w:r w:rsidRPr="00304959">
        <w:lastRenderedPageBreak/>
        <w:t>Stalking and Harassment</w:t>
      </w:r>
      <w:bookmarkEnd w:id="23"/>
    </w:p>
    <w:p w:rsidR="003A5027" w:rsidRDefault="003A5027" w:rsidP="004E0D69">
      <w:pPr>
        <w:pStyle w:val="NormalWeb"/>
        <w:spacing w:before="0" w:beforeAutospacing="0" w:after="0" w:afterAutospacing="0" w:line="264" w:lineRule="auto"/>
        <w:rPr>
          <w:rStyle w:val="bodytext0"/>
          <w:rFonts w:ascii="Arial" w:eastAsia="StarSymbol" w:hAnsi="Arial" w:cs="Arial"/>
          <w:sz w:val="22"/>
          <w:szCs w:val="22"/>
        </w:rPr>
      </w:pPr>
    </w:p>
    <w:p w:rsidR="0052120B" w:rsidRPr="00ED7BDF" w:rsidRDefault="0016618B" w:rsidP="004E0D69">
      <w:pPr>
        <w:pStyle w:val="NormalWeb"/>
        <w:spacing w:before="0" w:beforeAutospacing="0" w:after="0" w:afterAutospacing="0" w:line="264" w:lineRule="auto"/>
        <w:rPr>
          <w:rStyle w:val="bodytext0"/>
          <w:rFonts w:ascii="Arial" w:eastAsia="StarSymbol" w:hAnsi="Arial" w:cs="Arial"/>
          <w:sz w:val="22"/>
          <w:szCs w:val="22"/>
        </w:rPr>
      </w:pPr>
      <w:r w:rsidRPr="00ED7BDF">
        <w:rPr>
          <w:rStyle w:val="bodytext0"/>
          <w:rFonts w:ascii="Arial" w:eastAsia="StarSymbol" w:hAnsi="Arial" w:cs="Arial"/>
          <w:sz w:val="22"/>
          <w:szCs w:val="22"/>
        </w:rPr>
        <w:t xml:space="preserve">The Stalking Resource Center defines </w:t>
      </w:r>
      <w:r w:rsidRPr="00ED7BDF">
        <w:rPr>
          <w:rStyle w:val="bodytext0"/>
          <w:rFonts w:ascii="Arial" w:eastAsia="StarSymbol" w:hAnsi="Arial" w:cs="Arial"/>
          <w:b/>
          <w:sz w:val="22"/>
          <w:szCs w:val="22"/>
        </w:rPr>
        <w:t>stalking as a course of conduct directed at a specific person that would cause a reasonable person fear</w:t>
      </w:r>
      <w:r w:rsidR="00E40124" w:rsidRPr="00ED7BDF">
        <w:rPr>
          <w:rStyle w:val="bodytext0"/>
          <w:rFonts w:ascii="Arial" w:eastAsia="StarSymbol" w:hAnsi="Arial" w:cs="Arial"/>
          <w:sz w:val="22"/>
          <w:szCs w:val="22"/>
        </w:rPr>
        <w:t xml:space="preserve">. </w:t>
      </w:r>
      <w:r w:rsidRPr="00ED7BDF">
        <w:rPr>
          <w:rStyle w:val="bodytext0"/>
          <w:rFonts w:ascii="Arial" w:eastAsia="StarSymbol" w:hAnsi="Arial" w:cs="Arial"/>
          <w:sz w:val="22"/>
          <w:szCs w:val="22"/>
        </w:rPr>
        <w:t>Under this definition, stalking can include a variety of behaviors, including harassment</w:t>
      </w:r>
      <w:r w:rsidR="00E40124" w:rsidRPr="00ED7BDF">
        <w:rPr>
          <w:rStyle w:val="bodytext0"/>
          <w:rFonts w:ascii="Arial" w:eastAsia="StarSymbol" w:hAnsi="Arial" w:cs="Arial"/>
          <w:sz w:val="22"/>
          <w:szCs w:val="22"/>
        </w:rPr>
        <w:t xml:space="preserve">. </w:t>
      </w:r>
    </w:p>
    <w:p w:rsidR="0052120B" w:rsidRDefault="0052120B" w:rsidP="004E0D69">
      <w:pPr>
        <w:pStyle w:val="NormalWeb"/>
        <w:spacing w:before="0" w:beforeAutospacing="0" w:after="0" w:afterAutospacing="0" w:line="264" w:lineRule="auto"/>
        <w:rPr>
          <w:rStyle w:val="bodytext0"/>
          <w:rFonts w:ascii="Arial" w:eastAsia="StarSymbol" w:hAnsi="Arial" w:cs="Arial"/>
          <w:sz w:val="22"/>
          <w:szCs w:val="22"/>
        </w:rPr>
      </w:pPr>
    </w:p>
    <w:p w:rsidR="00ED7BDF" w:rsidRPr="004870D8" w:rsidRDefault="00ED7BDF" w:rsidP="004870D8">
      <w:pPr>
        <w:pStyle w:val="Heading5"/>
        <w:rPr>
          <w:rStyle w:val="bodytext0"/>
          <w:szCs w:val="22"/>
        </w:rPr>
      </w:pPr>
      <w:bookmarkStart w:id="24" w:name="_Toc355717207"/>
      <w:r w:rsidRPr="004870D8">
        <w:rPr>
          <w:rStyle w:val="bodytext0"/>
          <w:szCs w:val="22"/>
        </w:rPr>
        <w:t>State Law</w:t>
      </w:r>
      <w:bookmarkEnd w:id="24"/>
    </w:p>
    <w:p w:rsidR="00ED7BDF" w:rsidRPr="00ED7BDF" w:rsidRDefault="00ED7BDF" w:rsidP="004E0D69">
      <w:pPr>
        <w:pStyle w:val="NormalWeb"/>
        <w:spacing w:before="0" w:beforeAutospacing="0" w:after="0" w:afterAutospacing="0" w:line="264" w:lineRule="auto"/>
        <w:rPr>
          <w:rStyle w:val="bodytext0"/>
          <w:rFonts w:ascii="Arial" w:eastAsia="StarSymbol" w:hAnsi="Arial" w:cs="Arial"/>
          <w:sz w:val="22"/>
          <w:szCs w:val="22"/>
        </w:rPr>
      </w:pPr>
    </w:p>
    <w:p w:rsidR="0016618B" w:rsidRPr="00ED7BDF" w:rsidRDefault="00ED7BDF" w:rsidP="00ED7BDF">
      <w:pPr>
        <w:pStyle w:val="NormalWeb"/>
        <w:spacing w:before="0" w:beforeAutospacing="0" w:after="0" w:afterAutospacing="0" w:line="264" w:lineRule="auto"/>
        <w:rPr>
          <w:rStyle w:val="bodytext0"/>
          <w:rFonts w:ascii="Arial" w:eastAsia="StarSymbol" w:hAnsi="Arial" w:cs="Arial"/>
          <w:b/>
          <w:sz w:val="22"/>
          <w:szCs w:val="22"/>
        </w:rPr>
      </w:pPr>
      <w:r>
        <w:rPr>
          <w:rFonts w:ascii="Arial" w:eastAsia="StarSymbol" w:hAnsi="Arial" w:cs="Arial"/>
          <w:b/>
          <w:noProof/>
          <w:sz w:val="22"/>
          <w:szCs w:val="22"/>
        </w:rPr>
        <w:drawing>
          <wp:anchor distT="0" distB="0" distL="114300" distR="114300" simplePos="0" relativeHeight="251702784" behindDoc="1" locked="0" layoutInCell="1" allowOverlap="1">
            <wp:simplePos x="0" y="0"/>
            <wp:positionH relativeFrom="column">
              <wp:posOffset>-66675</wp:posOffset>
            </wp:positionH>
            <wp:positionV relativeFrom="paragraph">
              <wp:posOffset>-3810</wp:posOffset>
            </wp:positionV>
            <wp:extent cx="603250" cy="600075"/>
            <wp:effectExtent l="19050" t="0" r="6350" b="0"/>
            <wp:wrapTight wrapText="bothSides">
              <wp:wrapPolygon edited="0">
                <wp:start x="8185" y="0"/>
                <wp:lineTo x="3411" y="2057"/>
                <wp:lineTo x="-682" y="7543"/>
                <wp:lineTo x="-682" y="14400"/>
                <wp:lineTo x="6139" y="21257"/>
                <wp:lineTo x="9549" y="21257"/>
                <wp:lineTo x="12278" y="21257"/>
                <wp:lineTo x="16371" y="21257"/>
                <wp:lineTo x="21827" y="15086"/>
                <wp:lineTo x="21827" y="6857"/>
                <wp:lineTo x="17735" y="686"/>
                <wp:lineTo x="13642" y="0"/>
                <wp:lineTo x="8185" y="0"/>
              </wp:wrapPolygon>
            </wp:wrapTight>
            <wp:docPr id="20" name="Picture 14" descr="8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93.PNG"/>
                    <pic:cNvPicPr/>
                  </pic:nvPicPr>
                  <pic:blipFill>
                    <a:blip r:embed="rId32" cstate="print"/>
                    <a:stretch>
                      <a:fillRect/>
                    </a:stretch>
                  </pic:blipFill>
                  <pic:spPr>
                    <a:xfrm>
                      <a:off x="0" y="0"/>
                      <a:ext cx="603250" cy="600075"/>
                    </a:xfrm>
                    <a:prstGeom prst="rect">
                      <a:avLst/>
                    </a:prstGeom>
                  </pic:spPr>
                </pic:pic>
              </a:graphicData>
            </a:graphic>
          </wp:anchor>
        </w:drawing>
      </w:r>
      <w:r w:rsidR="0016618B" w:rsidRPr="00ED7BDF">
        <w:rPr>
          <w:rStyle w:val="bodytext0"/>
          <w:rFonts w:ascii="Arial" w:eastAsia="StarSymbol" w:hAnsi="Arial" w:cs="Arial"/>
          <w:b/>
          <w:sz w:val="22"/>
          <w:szCs w:val="22"/>
        </w:rPr>
        <w:t>West Virginia law</w:t>
      </w:r>
      <w:r w:rsidR="0016618B" w:rsidRPr="001D136A">
        <w:rPr>
          <w:rStyle w:val="bodytext0"/>
          <w:rFonts w:ascii="Arial" w:eastAsia="StarSymbol" w:hAnsi="Arial" w:cs="Arial"/>
          <w:sz w:val="22"/>
          <w:szCs w:val="22"/>
        </w:rPr>
        <w:t xml:space="preserve"> (</w:t>
      </w:r>
      <w:r w:rsidR="0016618B" w:rsidRPr="001D136A">
        <w:rPr>
          <w:rFonts w:ascii="Arial" w:hAnsi="Arial" w:cs="Arial"/>
          <w:i/>
          <w:sz w:val="22"/>
          <w:szCs w:val="22"/>
        </w:rPr>
        <w:t>WVC</w:t>
      </w:r>
      <w:r w:rsidR="0016618B" w:rsidRPr="001D136A">
        <w:rPr>
          <w:rFonts w:ascii="Arial" w:hAnsi="Arial" w:cs="Arial"/>
          <w:bCs/>
          <w:i/>
          <w:sz w:val="22"/>
          <w:szCs w:val="22"/>
        </w:rPr>
        <w:t xml:space="preserve"> §61-2-9a</w:t>
      </w:r>
      <w:r w:rsidR="0016618B" w:rsidRPr="001D136A">
        <w:rPr>
          <w:rFonts w:ascii="Arial" w:hAnsi="Arial" w:cs="Arial"/>
          <w:bCs/>
          <w:sz w:val="22"/>
          <w:szCs w:val="22"/>
        </w:rPr>
        <w:t>)</w:t>
      </w:r>
      <w:r w:rsidR="0016618B" w:rsidRPr="001D136A">
        <w:rPr>
          <w:rStyle w:val="bodytext0"/>
          <w:rFonts w:ascii="Arial" w:eastAsia="StarSymbol" w:hAnsi="Arial" w:cs="Arial"/>
          <w:sz w:val="22"/>
          <w:szCs w:val="22"/>
        </w:rPr>
        <w:t xml:space="preserve"> </w:t>
      </w:r>
      <w:r w:rsidR="0016618B" w:rsidRPr="00ED7BDF">
        <w:rPr>
          <w:rStyle w:val="bodytext0"/>
          <w:rFonts w:ascii="Arial" w:eastAsia="StarSymbol" w:hAnsi="Arial" w:cs="Arial"/>
          <w:b/>
          <w:sz w:val="22"/>
          <w:szCs w:val="22"/>
        </w:rPr>
        <w:t>differentiates stalking from harassment</w:t>
      </w:r>
      <w:r>
        <w:rPr>
          <w:rStyle w:val="bodytext0"/>
          <w:rFonts w:ascii="Arial" w:eastAsia="StarSymbol" w:hAnsi="Arial" w:cs="Arial"/>
          <w:sz w:val="22"/>
          <w:szCs w:val="22"/>
        </w:rPr>
        <w:t xml:space="preserve">. </w:t>
      </w:r>
      <w:r w:rsidR="0016618B" w:rsidRPr="00ED7BDF">
        <w:rPr>
          <w:rStyle w:val="bodytext0"/>
          <w:rFonts w:ascii="Arial" w:eastAsia="StarSymbol" w:hAnsi="Arial" w:cs="Arial"/>
          <w:b/>
          <w:sz w:val="22"/>
          <w:szCs w:val="22"/>
        </w:rPr>
        <w:t>To be charged with stalking in West Virginia</w:t>
      </w:r>
      <w:r w:rsidR="0016618B" w:rsidRPr="00ED7BDF">
        <w:rPr>
          <w:rStyle w:val="bodytext0"/>
          <w:rFonts w:ascii="Arial" w:eastAsia="StarSymbol" w:hAnsi="Arial" w:cs="Arial"/>
          <w:sz w:val="22"/>
          <w:szCs w:val="22"/>
        </w:rPr>
        <w:t xml:space="preserve">, someone must </w:t>
      </w:r>
      <w:r w:rsidR="00E80DE3" w:rsidRPr="00ED7BDF">
        <w:rPr>
          <w:rStyle w:val="bodytext0"/>
          <w:rFonts w:ascii="Arial" w:eastAsia="StarSymbol" w:hAnsi="Arial" w:cs="Arial"/>
          <w:sz w:val="22"/>
          <w:szCs w:val="22"/>
          <w:u w:val="single"/>
        </w:rPr>
        <w:t>repeatedly</w:t>
      </w:r>
      <w:r w:rsidR="0016618B" w:rsidRPr="00ED7BDF">
        <w:rPr>
          <w:rStyle w:val="bodytext0"/>
          <w:rFonts w:ascii="Arial" w:eastAsia="StarSymbol" w:hAnsi="Arial" w:cs="Arial"/>
          <w:sz w:val="22"/>
          <w:szCs w:val="22"/>
        </w:rPr>
        <w:t xml:space="preserve"> (two or more times) </w:t>
      </w:r>
      <w:r w:rsidR="0016618B" w:rsidRPr="00ED7BDF">
        <w:rPr>
          <w:rStyle w:val="bodytext0"/>
          <w:rFonts w:ascii="Arial" w:eastAsia="StarSymbol" w:hAnsi="Arial" w:cs="Arial"/>
          <w:sz w:val="22"/>
          <w:szCs w:val="22"/>
          <w:u w:val="single"/>
        </w:rPr>
        <w:t>follow</w:t>
      </w:r>
      <w:r w:rsidR="0016618B" w:rsidRPr="00ED7BDF">
        <w:rPr>
          <w:rStyle w:val="bodytext0"/>
          <w:rFonts w:ascii="Arial" w:eastAsia="StarSymbol" w:hAnsi="Arial" w:cs="Arial"/>
          <w:sz w:val="22"/>
          <w:szCs w:val="22"/>
        </w:rPr>
        <w:t xml:space="preserve"> another person, knowing or having reason to know that the conduct causes the person followed to reasonably fear for his or her safety or suffer significant emotional distress.</w:t>
      </w:r>
      <w:r>
        <w:rPr>
          <w:rStyle w:val="bodytext0"/>
          <w:rFonts w:ascii="Arial" w:eastAsia="StarSymbol" w:hAnsi="Arial" w:cs="Arial"/>
          <w:sz w:val="22"/>
          <w:szCs w:val="22"/>
        </w:rPr>
        <w:t xml:space="preserve"> </w:t>
      </w:r>
      <w:r w:rsidR="0016618B" w:rsidRPr="00ED7BDF">
        <w:rPr>
          <w:rFonts w:ascii="Arial" w:hAnsi="Arial" w:cs="Arial"/>
          <w:b/>
          <w:sz w:val="22"/>
          <w:szCs w:val="22"/>
        </w:rPr>
        <w:t>To be charged with harassment</w:t>
      </w:r>
      <w:r w:rsidR="0016618B" w:rsidRPr="00ED7BDF">
        <w:rPr>
          <w:rFonts w:ascii="Arial" w:hAnsi="Arial" w:cs="Arial"/>
          <w:sz w:val="22"/>
          <w:szCs w:val="22"/>
        </w:rPr>
        <w:t xml:space="preserve">, someone must </w:t>
      </w:r>
      <w:r w:rsidR="00E80DE3" w:rsidRPr="00ED7BDF">
        <w:rPr>
          <w:rFonts w:ascii="Arial" w:hAnsi="Arial" w:cs="Arial"/>
          <w:sz w:val="22"/>
          <w:szCs w:val="22"/>
          <w:u w:val="single"/>
        </w:rPr>
        <w:t>repeatedly</w:t>
      </w:r>
      <w:r w:rsidR="0016618B" w:rsidRPr="00ED7BDF">
        <w:rPr>
          <w:rFonts w:ascii="Arial" w:hAnsi="Arial" w:cs="Arial"/>
          <w:sz w:val="22"/>
          <w:szCs w:val="22"/>
        </w:rPr>
        <w:t xml:space="preserve"> (two or more times) </w:t>
      </w:r>
      <w:r w:rsidR="0016618B" w:rsidRPr="00ED7BDF">
        <w:rPr>
          <w:rFonts w:ascii="Arial" w:hAnsi="Arial" w:cs="Arial"/>
          <w:sz w:val="22"/>
          <w:szCs w:val="22"/>
          <w:u w:val="single"/>
        </w:rPr>
        <w:t>harass or make credible threats</w:t>
      </w:r>
      <w:r w:rsidR="0016618B" w:rsidRPr="00ED7BDF">
        <w:rPr>
          <w:rFonts w:ascii="Arial" w:hAnsi="Arial" w:cs="Arial"/>
          <w:sz w:val="22"/>
          <w:szCs w:val="22"/>
        </w:rPr>
        <w:t xml:space="preserve"> against another person</w:t>
      </w:r>
      <w:r w:rsidR="00E40124" w:rsidRPr="00ED7BDF">
        <w:rPr>
          <w:rStyle w:val="bodytext0"/>
          <w:rFonts w:ascii="Arial" w:eastAsia="StarSymbol" w:hAnsi="Arial" w:cs="Arial"/>
          <w:sz w:val="22"/>
          <w:szCs w:val="22"/>
        </w:rPr>
        <w:t xml:space="preserve">. </w:t>
      </w:r>
    </w:p>
    <w:p w:rsidR="009D60D2" w:rsidRPr="00ED7BDF" w:rsidRDefault="009D60D2" w:rsidP="009D60D2">
      <w:pPr>
        <w:pStyle w:val="NormalWeb"/>
        <w:spacing w:before="0" w:beforeAutospacing="0" w:after="0" w:afterAutospacing="0" w:line="264" w:lineRule="auto"/>
        <w:rPr>
          <w:rStyle w:val="bodytext0"/>
          <w:rFonts w:ascii="Arial" w:eastAsia="StarSymbol" w:hAnsi="Arial" w:cs="Arial"/>
          <w:b/>
          <w:sz w:val="22"/>
          <w:szCs w:val="22"/>
        </w:rPr>
      </w:pPr>
    </w:p>
    <w:p w:rsidR="00633BEE" w:rsidRPr="00ED7BDF" w:rsidRDefault="00633BEE" w:rsidP="009D60D2">
      <w:pPr>
        <w:pStyle w:val="NormalWeb"/>
        <w:spacing w:before="0" w:beforeAutospacing="0" w:after="0" w:afterAutospacing="0" w:line="264" w:lineRule="auto"/>
        <w:rPr>
          <w:rFonts w:ascii="Arial" w:eastAsia="StarSymbol" w:hAnsi="Arial" w:cs="Arial"/>
          <w:sz w:val="22"/>
          <w:szCs w:val="22"/>
        </w:rPr>
      </w:pPr>
      <w:r w:rsidRPr="00ED7BDF">
        <w:rPr>
          <w:rStyle w:val="bodytext0"/>
          <w:rFonts w:ascii="Arial" w:eastAsia="StarSymbol" w:hAnsi="Arial" w:cs="Arial"/>
          <w:b/>
          <w:sz w:val="22"/>
          <w:szCs w:val="22"/>
        </w:rPr>
        <w:t>Both stalking and harassment are</w:t>
      </w:r>
      <w:r w:rsidRPr="00ED7BDF">
        <w:rPr>
          <w:rStyle w:val="bodytext0"/>
          <w:rFonts w:ascii="Arial" w:eastAsia="StarSymbol" w:hAnsi="Arial" w:cs="Arial"/>
          <w:sz w:val="22"/>
          <w:szCs w:val="22"/>
        </w:rPr>
        <w:t xml:space="preserve"> </w:t>
      </w:r>
      <w:r w:rsidRPr="00ED7BDF">
        <w:rPr>
          <w:rStyle w:val="bodytext0"/>
          <w:rFonts w:ascii="Arial" w:eastAsia="StarSymbol" w:hAnsi="Arial" w:cs="Arial"/>
          <w:b/>
          <w:sz w:val="22"/>
          <w:szCs w:val="22"/>
        </w:rPr>
        <w:t>m</w:t>
      </w:r>
      <w:r w:rsidRPr="00ED7BDF">
        <w:rPr>
          <w:rFonts w:ascii="Arial" w:hAnsi="Arial" w:cs="Arial"/>
          <w:b/>
          <w:sz w:val="22"/>
          <w:szCs w:val="22"/>
        </w:rPr>
        <w:t>isdemeanors charges</w:t>
      </w:r>
      <w:r w:rsidR="00ED7BDF">
        <w:rPr>
          <w:rFonts w:ascii="Arial" w:hAnsi="Arial" w:cs="Arial"/>
          <w:b/>
          <w:sz w:val="22"/>
          <w:szCs w:val="22"/>
        </w:rPr>
        <w:t xml:space="preserve"> in West Virginia</w:t>
      </w:r>
      <w:r w:rsidRPr="00ED7BDF">
        <w:rPr>
          <w:rFonts w:ascii="Arial" w:hAnsi="Arial" w:cs="Arial"/>
          <w:sz w:val="22"/>
          <w:szCs w:val="22"/>
        </w:rPr>
        <w:t>, with penalties</w:t>
      </w:r>
      <w:r w:rsidR="009D60D2" w:rsidRPr="00ED7BDF">
        <w:rPr>
          <w:rFonts w:ascii="Arial" w:hAnsi="Arial" w:cs="Arial"/>
          <w:sz w:val="22"/>
          <w:szCs w:val="22"/>
        </w:rPr>
        <w:t xml:space="preserve"> upon conviction of confinement </w:t>
      </w:r>
      <w:r w:rsidR="00235E22" w:rsidRPr="00ED7BDF">
        <w:rPr>
          <w:rFonts w:ascii="Arial" w:eastAsia="StarSymbol" w:hAnsi="Arial" w:cs="Arial"/>
          <w:sz w:val="22"/>
          <w:szCs w:val="22"/>
        </w:rPr>
        <w:t>in the county or reg</w:t>
      </w:r>
      <w:r w:rsidR="00ED7BDF">
        <w:rPr>
          <w:rFonts w:ascii="Arial" w:eastAsia="StarSymbol" w:hAnsi="Arial" w:cs="Arial"/>
          <w:sz w:val="22"/>
          <w:szCs w:val="22"/>
        </w:rPr>
        <w:t>ional jail for not more than 6</w:t>
      </w:r>
      <w:r w:rsidR="00235E22" w:rsidRPr="00ED7BDF">
        <w:rPr>
          <w:rFonts w:ascii="Arial" w:eastAsia="StarSymbol" w:hAnsi="Arial" w:cs="Arial"/>
          <w:sz w:val="22"/>
          <w:szCs w:val="22"/>
        </w:rPr>
        <w:t xml:space="preserve"> months </w:t>
      </w:r>
      <w:r w:rsidRPr="00ED7BDF">
        <w:rPr>
          <w:rFonts w:ascii="Arial" w:eastAsia="StarSymbol" w:hAnsi="Arial" w:cs="Arial"/>
          <w:sz w:val="22"/>
          <w:szCs w:val="22"/>
        </w:rPr>
        <w:t>and/</w:t>
      </w:r>
      <w:r w:rsidR="00235E22" w:rsidRPr="00ED7BDF">
        <w:rPr>
          <w:rFonts w:ascii="Arial" w:eastAsia="StarSymbol" w:hAnsi="Arial" w:cs="Arial"/>
          <w:sz w:val="22"/>
          <w:szCs w:val="22"/>
        </w:rPr>
        <w:t>or</w:t>
      </w:r>
      <w:r w:rsidR="009D60D2" w:rsidRPr="00ED7BDF">
        <w:rPr>
          <w:rFonts w:ascii="Arial" w:eastAsia="StarSymbol" w:hAnsi="Arial" w:cs="Arial"/>
          <w:sz w:val="22"/>
          <w:szCs w:val="22"/>
        </w:rPr>
        <w:t xml:space="preserve"> fined not more than $1,000.</w:t>
      </w:r>
      <w:r w:rsidRPr="00ED7BDF">
        <w:rPr>
          <w:rFonts w:ascii="Arial" w:eastAsia="StarSymbol" w:hAnsi="Arial" w:cs="Arial"/>
          <w:sz w:val="22"/>
          <w:szCs w:val="22"/>
        </w:rPr>
        <w:t xml:space="preserve"> If a person stalks or harasses another in violation of an order by the circuit court, magistrate court or family court judge, they are also guilty of a misdemeanor, and </w:t>
      </w:r>
      <w:r w:rsidRPr="00ED7BDF">
        <w:rPr>
          <w:rFonts w:ascii="Arial" w:hAnsi="Arial" w:cs="Arial"/>
          <w:sz w:val="22"/>
          <w:szCs w:val="22"/>
        </w:rPr>
        <w:t xml:space="preserve">upon conviction, can </w:t>
      </w:r>
      <w:r w:rsidRPr="00ED7BDF">
        <w:rPr>
          <w:rFonts w:ascii="Arial" w:eastAsia="StarSymbol" w:hAnsi="Arial" w:cs="Arial"/>
          <w:sz w:val="22"/>
          <w:szCs w:val="22"/>
        </w:rPr>
        <w:t xml:space="preserve">be incarcerated in the county jail for not less than 90 days nor more than </w:t>
      </w:r>
      <w:r w:rsidR="002032B7">
        <w:rPr>
          <w:rFonts w:ascii="Arial" w:eastAsia="StarSymbol" w:hAnsi="Arial" w:cs="Arial"/>
          <w:sz w:val="22"/>
          <w:szCs w:val="22"/>
        </w:rPr>
        <w:t xml:space="preserve">1 </w:t>
      </w:r>
      <w:r w:rsidRPr="00ED7BDF">
        <w:rPr>
          <w:rFonts w:ascii="Arial" w:eastAsia="StarSymbol" w:hAnsi="Arial" w:cs="Arial"/>
          <w:sz w:val="22"/>
          <w:szCs w:val="22"/>
        </w:rPr>
        <w:t>year and/or fined not less than $2,000 nor more than $5,000.</w:t>
      </w:r>
    </w:p>
    <w:p w:rsidR="000076E1" w:rsidRPr="00ED7BDF" w:rsidRDefault="000076E1" w:rsidP="009D60D2">
      <w:pPr>
        <w:pStyle w:val="NormalWeb"/>
        <w:spacing w:before="0" w:beforeAutospacing="0" w:after="0" w:afterAutospacing="0" w:line="264" w:lineRule="auto"/>
        <w:rPr>
          <w:rFonts w:ascii="Arial" w:eastAsia="StarSymbol" w:hAnsi="Arial" w:cs="Arial"/>
          <w:sz w:val="22"/>
          <w:szCs w:val="22"/>
        </w:rPr>
      </w:pPr>
    </w:p>
    <w:p w:rsidR="000076E1" w:rsidRPr="009E2844" w:rsidRDefault="000076E1" w:rsidP="000076E1">
      <w:pPr>
        <w:pStyle w:val="NormalWeb"/>
        <w:spacing w:before="0" w:beforeAutospacing="0" w:after="0" w:afterAutospacing="0" w:line="264" w:lineRule="auto"/>
        <w:rPr>
          <w:rStyle w:val="bodytext0"/>
          <w:rFonts w:ascii="Arial" w:eastAsia="StarSymbol" w:hAnsi="Arial" w:cs="Arial"/>
          <w:b/>
          <w:sz w:val="22"/>
          <w:szCs w:val="22"/>
        </w:rPr>
      </w:pPr>
      <w:r w:rsidRPr="009E2844">
        <w:rPr>
          <w:rStyle w:val="bodytext0"/>
          <w:rFonts w:ascii="Arial" w:eastAsia="StarSymbol" w:hAnsi="Arial" w:cs="Arial"/>
          <w:b/>
          <w:sz w:val="22"/>
          <w:szCs w:val="22"/>
        </w:rPr>
        <w:t>Note that the term stalking is used to refer to stalking and harassment</w:t>
      </w:r>
      <w:r w:rsidR="00E00678" w:rsidRPr="009E2844">
        <w:rPr>
          <w:rStyle w:val="bodytext0"/>
          <w:rFonts w:ascii="Arial" w:eastAsia="StarSymbol" w:hAnsi="Arial" w:cs="Arial"/>
          <w:b/>
          <w:sz w:val="22"/>
          <w:szCs w:val="22"/>
        </w:rPr>
        <w:t xml:space="preserve"> in this toolkit</w:t>
      </w:r>
      <w:r w:rsidRPr="009E2844">
        <w:rPr>
          <w:rStyle w:val="bodytext0"/>
          <w:rFonts w:ascii="Arial" w:eastAsia="StarSymbol" w:hAnsi="Arial" w:cs="Arial"/>
          <w:b/>
          <w:sz w:val="22"/>
          <w:szCs w:val="22"/>
        </w:rPr>
        <w:t>.</w:t>
      </w:r>
    </w:p>
    <w:p w:rsidR="000076E1" w:rsidRDefault="000076E1" w:rsidP="009D60D2">
      <w:pPr>
        <w:pStyle w:val="NormalWeb"/>
        <w:spacing w:before="0" w:beforeAutospacing="0" w:after="0" w:afterAutospacing="0" w:line="264" w:lineRule="auto"/>
        <w:rPr>
          <w:rFonts w:ascii="Arial" w:eastAsia="StarSymbol" w:hAnsi="Arial" w:cs="Arial"/>
          <w:sz w:val="21"/>
          <w:szCs w:val="21"/>
        </w:rPr>
      </w:pPr>
    </w:p>
    <w:p w:rsidR="004F2DE3" w:rsidRPr="00BB3937" w:rsidRDefault="004F2DE3" w:rsidP="00ED7BDF">
      <w:pPr>
        <w:shd w:val="clear" w:color="auto" w:fill="DBE5F1" w:themeFill="accent1" w:themeFillTint="33"/>
        <w:spacing w:line="264" w:lineRule="auto"/>
        <w:rPr>
          <w:rFonts w:ascii="Arial" w:hAnsi="Arial" w:cs="Arial"/>
          <w:sz w:val="22"/>
          <w:szCs w:val="22"/>
        </w:rPr>
      </w:pPr>
      <w:r w:rsidRPr="00800560">
        <w:rPr>
          <w:rFonts w:ascii="Arial" w:hAnsi="Arial" w:cs="Arial"/>
          <w:b/>
          <w:sz w:val="22"/>
          <w:szCs w:val="22"/>
        </w:rPr>
        <w:t xml:space="preserve">The </w:t>
      </w:r>
      <w:hyperlink r:id="rId33" w:history="1">
        <w:r w:rsidRPr="00943099">
          <w:rPr>
            <w:rStyle w:val="Hyperlink"/>
            <w:rFonts w:ascii="Arial" w:hAnsi="Arial" w:cs="Arial"/>
            <w:b/>
            <w:sz w:val="22"/>
            <w:szCs w:val="22"/>
          </w:rPr>
          <w:t>federal stalking</w:t>
        </w:r>
      </w:hyperlink>
      <w:r w:rsidRPr="00800560">
        <w:rPr>
          <w:rFonts w:ascii="Arial" w:hAnsi="Arial" w:cs="Arial"/>
          <w:b/>
          <w:sz w:val="22"/>
          <w:szCs w:val="22"/>
        </w:rPr>
        <w:t xml:space="preserve"> statute adds protection</w:t>
      </w:r>
      <w:r w:rsidRPr="00BB3937">
        <w:rPr>
          <w:rFonts w:ascii="Arial" w:hAnsi="Arial" w:cs="Arial"/>
          <w:sz w:val="22"/>
          <w:szCs w:val="22"/>
        </w:rPr>
        <w:t>. It specifically addresses and makes it a crime to travel across state lines or tribal jurisdiction with the intent to kill, injure, harass or place under surveillance with similar intent</w:t>
      </w:r>
      <w:r>
        <w:rPr>
          <w:rFonts w:ascii="Arial" w:hAnsi="Arial" w:cs="Arial"/>
          <w:sz w:val="22"/>
          <w:szCs w:val="22"/>
        </w:rPr>
        <w:t xml:space="preserve">. </w:t>
      </w:r>
      <w:r w:rsidR="009D60D2" w:rsidRPr="009D60D2">
        <w:rPr>
          <w:rFonts w:ascii="Arial" w:hAnsi="Arial" w:cs="Arial"/>
          <w:sz w:val="22"/>
          <w:szCs w:val="22"/>
        </w:rPr>
        <w:t xml:space="preserve">The stalker must have the intent to harass, </w:t>
      </w:r>
      <w:r w:rsidR="00ED7BDF">
        <w:rPr>
          <w:rFonts w:ascii="Arial" w:hAnsi="Arial" w:cs="Arial"/>
          <w:sz w:val="22"/>
          <w:szCs w:val="22"/>
        </w:rPr>
        <w:t xml:space="preserve">or </w:t>
      </w:r>
      <w:r w:rsidR="009D60D2" w:rsidRPr="009D60D2">
        <w:rPr>
          <w:rFonts w:ascii="Arial" w:hAnsi="Arial" w:cs="Arial"/>
          <w:sz w:val="22"/>
          <w:szCs w:val="22"/>
        </w:rPr>
        <w:t>intimidate the victim, or to place the vict</w:t>
      </w:r>
      <w:r w:rsidR="00ED7BDF">
        <w:rPr>
          <w:rFonts w:ascii="Arial" w:hAnsi="Arial" w:cs="Arial"/>
          <w:sz w:val="22"/>
          <w:szCs w:val="22"/>
        </w:rPr>
        <w:t xml:space="preserve">im, a family member, or a </w:t>
      </w:r>
      <w:r w:rsidR="009D60D2" w:rsidRPr="009D60D2">
        <w:rPr>
          <w:rFonts w:ascii="Arial" w:hAnsi="Arial" w:cs="Arial"/>
          <w:sz w:val="22"/>
          <w:szCs w:val="22"/>
        </w:rPr>
        <w:t xml:space="preserve">partner of the victim, in fear of death or serious bodily injury. </w:t>
      </w:r>
      <w:r w:rsidR="009E2844" w:rsidRPr="00BA39C4">
        <w:rPr>
          <w:rFonts w:ascii="Arial" w:hAnsi="Arial" w:cs="Arial"/>
          <w:b/>
          <w:sz w:val="22"/>
          <w:szCs w:val="22"/>
        </w:rPr>
        <w:t xml:space="preserve">Details on the federal laws </w:t>
      </w:r>
      <w:r w:rsidR="00BA39C4">
        <w:rPr>
          <w:rFonts w:ascii="Arial" w:hAnsi="Arial" w:cs="Arial"/>
          <w:b/>
          <w:sz w:val="22"/>
          <w:szCs w:val="22"/>
        </w:rPr>
        <w:t>and</w:t>
      </w:r>
      <w:r w:rsidR="009E2844">
        <w:rPr>
          <w:rFonts w:ascii="Arial" w:hAnsi="Arial" w:cs="Arial"/>
          <w:sz w:val="22"/>
          <w:szCs w:val="22"/>
        </w:rPr>
        <w:t xml:space="preserve"> </w:t>
      </w:r>
      <w:r w:rsidR="009E2844" w:rsidRPr="00BA39C4">
        <w:rPr>
          <w:rFonts w:ascii="Arial" w:hAnsi="Arial" w:cs="Arial"/>
          <w:b/>
          <w:sz w:val="22"/>
          <w:szCs w:val="22"/>
        </w:rPr>
        <w:t>p</w:t>
      </w:r>
      <w:r w:rsidRPr="009D60D2">
        <w:rPr>
          <w:rFonts w:ascii="Arial" w:hAnsi="Arial" w:cs="Arial"/>
          <w:b/>
          <w:sz w:val="22"/>
          <w:szCs w:val="22"/>
        </w:rPr>
        <w:t>enalties</w:t>
      </w:r>
      <w:r>
        <w:rPr>
          <w:rFonts w:ascii="Arial" w:hAnsi="Arial" w:cs="Arial"/>
          <w:sz w:val="22"/>
          <w:szCs w:val="22"/>
        </w:rPr>
        <w:t xml:space="preserve"> </w:t>
      </w:r>
      <w:r w:rsidR="009D60D2">
        <w:rPr>
          <w:rFonts w:ascii="Arial" w:hAnsi="Arial" w:cs="Arial"/>
          <w:sz w:val="22"/>
          <w:szCs w:val="22"/>
        </w:rPr>
        <w:t xml:space="preserve">for related federal violations </w:t>
      </w:r>
      <w:r w:rsidR="009E2844">
        <w:rPr>
          <w:rFonts w:ascii="Arial" w:hAnsi="Arial" w:cs="Arial"/>
          <w:sz w:val="22"/>
          <w:szCs w:val="22"/>
        </w:rPr>
        <w:t xml:space="preserve">can be found at the </w:t>
      </w:r>
      <w:r w:rsidR="00C64AAE">
        <w:rPr>
          <w:rFonts w:ascii="Arial" w:hAnsi="Arial" w:cs="Arial"/>
          <w:sz w:val="22"/>
          <w:szCs w:val="22"/>
        </w:rPr>
        <w:t xml:space="preserve">national </w:t>
      </w:r>
      <w:r w:rsidR="009E2844">
        <w:rPr>
          <w:rFonts w:ascii="Arial" w:hAnsi="Arial" w:cs="Arial"/>
          <w:sz w:val="22"/>
          <w:szCs w:val="22"/>
        </w:rPr>
        <w:t xml:space="preserve">Stalking Resource Center’s website at </w:t>
      </w:r>
      <w:hyperlink r:id="rId34" w:history="1">
        <w:r w:rsidR="00BA39C4" w:rsidRPr="006E7B1F">
          <w:rPr>
            <w:rStyle w:val="Hyperlink"/>
            <w:rFonts w:ascii="Arial" w:hAnsi="Arial" w:cs="Arial"/>
            <w:sz w:val="22"/>
            <w:szCs w:val="22"/>
          </w:rPr>
          <w:t>http://www.victimsofcrime.org/our-programs/stalking-resource-center</w:t>
        </w:r>
      </w:hyperlink>
      <w:r w:rsidR="00BA39C4">
        <w:rPr>
          <w:rFonts w:ascii="Arial" w:hAnsi="Arial" w:cs="Arial"/>
          <w:sz w:val="22"/>
          <w:szCs w:val="22"/>
        </w:rPr>
        <w:t xml:space="preserve"> or by accessing the stalking </w:t>
      </w:r>
      <w:r w:rsidR="00BA39C4" w:rsidRPr="00BA39C4">
        <w:rPr>
          <w:rFonts w:ascii="Arial" w:hAnsi="Arial" w:cs="Arial"/>
          <w:sz w:val="22"/>
          <w:szCs w:val="22"/>
        </w:rPr>
        <w:t>section (</w:t>
      </w:r>
      <w:r w:rsidR="00BA39C4" w:rsidRPr="00C82217">
        <w:rPr>
          <w:rFonts w:ascii="Arial" w:eastAsia="Times New Roman" w:hAnsi="Arial" w:cs="Arial"/>
          <w:bCs/>
          <w:i/>
          <w:sz w:val="22"/>
          <w:szCs w:val="22"/>
        </w:rPr>
        <w:t>18 U.S.C. 2261A Interstate Stalking</w:t>
      </w:r>
      <w:r w:rsidR="00BA39C4" w:rsidRPr="00BA39C4">
        <w:rPr>
          <w:rFonts w:ascii="Arial" w:eastAsia="Times New Roman" w:hAnsi="Arial" w:cs="Arial"/>
          <w:b/>
          <w:bCs/>
          <w:color w:val="003366"/>
          <w:sz w:val="22"/>
          <w:szCs w:val="22"/>
        </w:rPr>
        <w:t>)</w:t>
      </w:r>
      <w:r w:rsidR="00BA39C4" w:rsidRPr="00BA39C4">
        <w:rPr>
          <w:rFonts w:ascii="Arial" w:eastAsia="Times New Roman" w:hAnsi="Arial" w:cs="Arial"/>
          <w:b/>
          <w:bCs/>
          <w:color w:val="003366"/>
        </w:rPr>
        <w:t xml:space="preserve"> </w:t>
      </w:r>
      <w:r w:rsidR="00BA39C4">
        <w:rPr>
          <w:rFonts w:ascii="Arial" w:hAnsi="Arial" w:cs="Arial"/>
          <w:sz w:val="22"/>
          <w:szCs w:val="22"/>
        </w:rPr>
        <w:t xml:space="preserve">of the federal code at </w:t>
      </w:r>
      <w:hyperlink r:id="rId35" w:history="1">
        <w:r w:rsidR="00BA39C4" w:rsidRPr="00C82217">
          <w:rPr>
            <w:rStyle w:val="Hyperlink"/>
            <w:rFonts w:ascii="Arial" w:hAnsi="Arial" w:cs="Arial"/>
            <w:sz w:val="22"/>
            <w:szCs w:val="22"/>
          </w:rPr>
          <w:t>http://uscode.house.gov/search/criteria.shtml</w:t>
        </w:r>
      </w:hyperlink>
      <w:r w:rsidRPr="00C82217">
        <w:rPr>
          <w:rFonts w:ascii="Arial" w:hAnsi="Arial" w:cs="Arial"/>
          <w:sz w:val="22"/>
          <w:szCs w:val="22"/>
        </w:rPr>
        <w:t>.</w:t>
      </w:r>
    </w:p>
    <w:p w:rsidR="00ED7BDF" w:rsidRDefault="00ED7BDF" w:rsidP="0016618B">
      <w:pPr>
        <w:widowControl/>
        <w:suppressAutoHyphens w:val="0"/>
        <w:autoSpaceDE w:val="0"/>
        <w:autoSpaceDN w:val="0"/>
        <w:adjustRightInd w:val="0"/>
        <w:spacing w:line="264" w:lineRule="auto"/>
        <w:rPr>
          <w:rFonts w:ascii="Arial" w:hAnsi="Arial" w:cs="Arial"/>
        </w:rPr>
      </w:pPr>
    </w:p>
    <w:p w:rsidR="00ED7BDF" w:rsidRPr="00ED7BDF" w:rsidRDefault="009106C9" w:rsidP="009106C9">
      <w:pPr>
        <w:pStyle w:val="Heading5"/>
      </w:pPr>
      <w:bookmarkStart w:id="25" w:name="_Toc355717208"/>
      <w:r>
        <w:t xml:space="preserve">Basic </w:t>
      </w:r>
      <w:r w:rsidR="00ED7BDF" w:rsidRPr="00ED7BDF">
        <w:t>Data on Stalking</w:t>
      </w:r>
      <w:bookmarkEnd w:id="25"/>
    </w:p>
    <w:p w:rsidR="00ED7BDF" w:rsidRDefault="00ED7BDF" w:rsidP="002220B6">
      <w:pPr>
        <w:spacing w:line="264" w:lineRule="auto"/>
        <w:rPr>
          <w:rFonts w:ascii="Arial" w:eastAsia="Times New Roman" w:hAnsi="Arial" w:cs="Arial"/>
          <w:sz w:val="22"/>
          <w:szCs w:val="22"/>
        </w:rPr>
      </w:pPr>
    </w:p>
    <w:p w:rsidR="009106C9" w:rsidRDefault="009106C9" w:rsidP="009106C9">
      <w:pPr>
        <w:widowControl/>
        <w:suppressAutoHyphens w:val="0"/>
        <w:spacing w:line="264" w:lineRule="auto"/>
        <w:rPr>
          <w:rFonts w:ascii="Arial" w:hAnsi="Arial" w:cs="Arial"/>
          <w:sz w:val="22"/>
          <w:szCs w:val="22"/>
        </w:rPr>
      </w:pPr>
      <w:r w:rsidRPr="008934BA">
        <w:rPr>
          <w:rStyle w:val="bodytext0"/>
          <w:rFonts w:ascii="Arial" w:eastAsia="StarSymbol" w:hAnsi="Arial" w:cs="Arial"/>
          <w:b/>
          <w:sz w:val="22"/>
          <w:szCs w:val="22"/>
        </w:rPr>
        <w:t xml:space="preserve">Many behaviors </w:t>
      </w:r>
      <w:r w:rsidR="00BA39C4">
        <w:rPr>
          <w:rStyle w:val="bodytext0"/>
          <w:rFonts w:ascii="Arial" w:eastAsia="StarSymbol" w:hAnsi="Arial" w:cs="Arial"/>
          <w:b/>
          <w:sz w:val="22"/>
          <w:szCs w:val="22"/>
        </w:rPr>
        <w:t>can</w:t>
      </w:r>
      <w:r w:rsidRPr="008934BA">
        <w:rPr>
          <w:rStyle w:val="bodytext0"/>
          <w:rFonts w:ascii="Arial" w:eastAsia="StarSymbol" w:hAnsi="Arial" w:cs="Arial"/>
          <w:b/>
          <w:sz w:val="22"/>
          <w:szCs w:val="22"/>
        </w:rPr>
        <w:t xml:space="preserve"> constitute stalking</w:t>
      </w:r>
      <w:r>
        <w:rPr>
          <w:rStyle w:val="bodytext0"/>
          <w:rFonts w:ascii="Arial" w:eastAsia="StarSymbol" w:hAnsi="Arial" w:cs="Arial"/>
          <w:sz w:val="22"/>
          <w:szCs w:val="22"/>
        </w:rPr>
        <w:t xml:space="preserve">. </w:t>
      </w:r>
      <w:r w:rsidRPr="008934BA">
        <w:rPr>
          <w:rStyle w:val="bodytext0"/>
          <w:rFonts w:ascii="Arial" w:eastAsia="StarSymbol" w:hAnsi="Arial" w:cs="Arial"/>
          <w:sz w:val="22"/>
          <w:szCs w:val="22"/>
        </w:rPr>
        <w:t xml:space="preserve">For example, stalkers might repeatedly follow victims on their way to school or repeatedly wait for them outside of their </w:t>
      </w:r>
      <w:r>
        <w:rPr>
          <w:rStyle w:val="bodytext0"/>
          <w:rFonts w:ascii="Arial" w:eastAsia="StarSymbol" w:hAnsi="Arial" w:cs="Arial"/>
          <w:sz w:val="22"/>
          <w:szCs w:val="22"/>
        </w:rPr>
        <w:t>classrooms</w:t>
      </w:r>
      <w:r w:rsidRPr="008934BA">
        <w:rPr>
          <w:rStyle w:val="bodytext0"/>
          <w:rFonts w:ascii="Arial" w:eastAsia="StarSymbol" w:hAnsi="Arial" w:cs="Arial"/>
          <w:sz w:val="22"/>
          <w:szCs w:val="22"/>
        </w:rPr>
        <w:t>, homes or offices</w:t>
      </w:r>
      <w:r>
        <w:rPr>
          <w:rStyle w:val="bodytext0"/>
          <w:rFonts w:ascii="Arial" w:eastAsia="StarSymbol" w:hAnsi="Arial" w:cs="Arial"/>
          <w:sz w:val="22"/>
          <w:szCs w:val="22"/>
        </w:rPr>
        <w:t xml:space="preserve">. </w:t>
      </w:r>
      <w:r w:rsidRPr="008934BA">
        <w:rPr>
          <w:rStyle w:val="bodytext0"/>
          <w:rFonts w:ascii="Arial" w:eastAsia="StarSymbol" w:hAnsi="Arial" w:cs="Arial"/>
          <w:sz w:val="22"/>
          <w:szCs w:val="22"/>
        </w:rPr>
        <w:t xml:space="preserve">They may slash tires, vandalize property and threaten victims and their loved ones, and use </w:t>
      </w:r>
      <w:r>
        <w:rPr>
          <w:rStyle w:val="bodytext0"/>
          <w:rFonts w:ascii="Arial" w:eastAsia="StarSymbol" w:hAnsi="Arial" w:cs="Arial"/>
          <w:sz w:val="22"/>
          <w:szCs w:val="22"/>
        </w:rPr>
        <w:t xml:space="preserve">weapons. Some send </w:t>
      </w:r>
      <w:r w:rsidRPr="008934BA">
        <w:rPr>
          <w:rStyle w:val="bodytext0"/>
          <w:rFonts w:ascii="Arial" w:eastAsia="StarSymbol" w:hAnsi="Arial" w:cs="Arial"/>
          <w:sz w:val="22"/>
          <w:szCs w:val="22"/>
        </w:rPr>
        <w:t>gifts and cards to intimidate their targets</w:t>
      </w:r>
      <w:r>
        <w:rPr>
          <w:rStyle w:val="bodytext0"/>
          <w:rFonts w:ascii="Arial" w:eastAsia="StarSymbol" w:hAnsi="Arial" w:cs="Arial"/>
          <w:sz w:val="22"/>
          <w:szCs w:val="22"/>
        </w:rPr>
        <w:t xml:space="preserve">. </w:t>
      </w:r>
      <w:r w:rsidRPr="008934BA">
        <w:rPr>
          <w:rFonts w:ascii="Arial" w:hAnsi="Arial" w:cs="Arial"/>
          <w:sz w:val="22"/>
          <w:szCs w:val="22"/>
        </w:rPr>
        <w:t>Stalkers may approach, confront and even harm victims, perhaps in violation of a protective order</w:t>
      </w:r>
      <w:r>
        <w:rPr>
          <w:rFonts w:ascii="Arial" w:hAnsi="Arial" w:cs="Arial"/>
          <w:sz w:val="22"/>
          <w:szCs w:val="22"/>
        </w:rPr>
        <w:t xml:space="preserve">. </w:t>
      </w:r>
      <w:r w:rsidRPr="008934BA">
        <w:rPr>
          <w:rFonts w:ascii="Arial" w:hAnsi="Arial" w:cs="Arial"/>
          <w:sz w:val="22"/>
          <w:szCs w:val="22"/>
        </w:rPr>
        <w:t xml:space="preserve">They may call </w:t>
      </w:r>
      <w:r w:rsidRPr="008934BA">
        <w:rPr>
          <w:rStyle w:val="bodytext0"/>
          <w:rFonts w:ascii="Arial" w:eastAsia="StarSymbol" w:hAnsi="Arial" w:cs="Arial"/>
          <w:sz w:val="22"/>
          <w:szCs w:val="22"/>
        </w:rPr>
        <w:t>and make threats or hang up each time their victims answer</w:t>
      </w:r>
      <w:r>
        <w:rPr>
          <w:rStyle w:val="bodytext0"/>
          <w:rFonts w:ascii="Arial" w:eastAsia="StarSymbol" w:hAnsi="Arial" w:cs="Arial"/>
          <w:sz w:val="22"/>
          <w:szCs w:val="22"/>
        </w:rPr>
        <w:t xml:space="preserve">. </w:t>
      </w:r>
      <w:r w:rsidRPr="008934BA">
        <w:rPr>
          <w:rStyle w:val="bodytext0"/>
          <w:rFonts w:ascii="Arial" w:eastAsia="StarSymbol" w:hAnsi="Arial" w:cs="Arial"/>
          <w:sz w:val="22"/>
          <w:szCs w:val="22"/>
        </w:rPr>
        <w:t>Some mo</w:t>
      </w:r>
      <w:r w:rsidRPr="008934BA">
        <w:rPr>
          <w:rFonts w:ascii="Arial" w:hAnsi="Arial" w:cs="Arial"/>
          <w:sz w:val="22"/>
          <w:szCs w:val="22"/>
        </w:rPr>
        <w:t>nitor victims’ phone calls or computer use</w:t>
      </w:r>
      <w:r>
        <w:rPr>
          <w:rFonts w:ascii="Arial" w:hAnsi="Arial" w:cs="Arial"/>
          <w:sz w:val="22"/>
          <w:szCs w:val="22"/>
        </w:rPr>
        <w:t xml:space="preserve">. </w:t>
      </w:r>
      <w:r w:rsidRPr="008934BA">
        <w:rPr>
          <w:rFonts w:ascii="Arial" w:hAnsi="Arial" w:cs="Arial"/>
          <w:sz w:val="22"/>
          <w:szCs w:val="22"/>
        </w:rPr>
        <w:t xml:space="preserve">Some use the Internet and cell phone texting to </w:t>
      </w:r>
      <w:r>
        <w:rPr>
          <w:rFonts w:ascii="Arial" w:hAnsi="Arial" w:cs="Arial"/>
          <w:sz w:val="22"/>
          <w:szCs w:val="22"/>
        </w:rPr>
        <w:t>defa</w:t>
      </w:r>
      <w:r w:rsidRPr="005E6268">
        <w:rPr>
          <w:rFonts w:ascii="Arial" w:hAnsi="Arial" w:cs="Arial"/>
          <w:sz w:val="22"/>
          <w:szCs w:val="22"/>
        </w:rPr>
        <w:t>me</w:t>
      </w:r>
      <w:r w:rsidRPr="008934BA">
        <w:rPr>
          <w:rFonts w:ascii="Arial" w:hAnsi="Arial" w:cs="Arial"/>
          <w:sz w:val="22"/>
          <w:szCs w:val="22"/>
        </w:rPr>
        <w:t xml:space="preserve"> the reputations of their victims</w:t>
      </w:r>
      <w:r>
        <w:rPr>
          <w:rFonts w:ascii="Arial" w:hAnsi="Arial" w:cs="Arial"/>
          <w:sz w:val="22"/>
          <w:szCs w:val="22"/>
        </w:rPr>
        <w:t xml:space="preserve">. </w:t>
      </w:r>
      <w:r w:rsidRPr="008934BA">
        <w:rPr>
          <w:rFonts w:ascii="Arial" w:hAnsi="Arial" w:cs="Arial"/>
          <w:sz w:val="22"/>
          <w:szCs w:val="22"/>
        </w:rPr>
        <w:t>Some enlist others to assist them.</w:t>
      </w:r>
    </w:p>
    <w:p w:rsidR="009106C9" w:rsidRPr="00400D63" w:rsidRDefault="009106C9" w:rsidP="009106C9">
      <w:pPr>
        <w:widowControl/>
        <w:suppressAutoHyphens w:val="0"/>
        <w:autoSpaceDE w:val="0"/>
        <w:autoSpaceDN w:val="0"/>
        <w:adjustRightInd w:val="0"/>
        <w:spacing w:line="264" w:lineRule="auto"/>
        <w:rPr>
          <w:rFonts w:ascii="Arial" w:hAnsi="Arial" w:cs="Arial"/>
        </w:rPr>
      </w:pPr>
    </w:p>
    <w:p w:rsidR="002220B6" w:rsidRDefault="002220B6" w:rsidP="002220B6">
      <w:pPr>
        <w:spacing w:line="264" w:lineRule="auto"/>
        <w:rPr>
          <w:rFonts w:ascii="Arial" w:eastAsia="StarSymbol" w:hAnsi="Arial" w:cs="Arial"/>
          <w:b/>
          <w:sz w:val="22"/>
          <w:szCs w:val="22"/>
        </w:rPr>
      </w:pPr>
      <w:r>
        <w:rPr>
          <w:rFonts w:ascii="Arial" w:eastAsia="Times New Roman" w:hAnsi="Arial" w:cs="Arial"/>
          <w:sz w:val="22"/>
          <w:szCs w:val="22"/>
        </w:rPr>
        <w:t xml:space="preserve">According to the </w:t>
      </w:r>
      <w:r w:rsidRPr="00ED7BDF">
        <w:rPr>
          <w:rFonts w:ascii="Arial" w:eastAsia="Times New Roman" w:hAnsi="Arial" w:cs="Arial"/>
          <w:i/>
          <w:sz w:val="22"/>
          <w:szCs w:val="22"/>
        </w:rPr>
        <w:t>National Crime Victim Survey</w:t>
      </w:r>
      <w:r>
        <w:rPr>
          <w:rFonts w:ascii="Arial" w:eastAsia="Times New Roman" w:hAnsi="Arial" w:cs="Arial"/>
          <w:sz w:val="22"/>
          <w:szCs w:val="22"/>
        </w:rPr>
        <w:t xml:space="preserve"> (2012),</w:t>
      </w:r>
      <w:r w:rsidRPr="002220B6">
        <w:rPr>
          <w:rFonts w:ascii="Arial" w:eastAsia="Times New Roman" w:hAnsi="Arial" w:cs="Arial"/>
          <w:b/>
          <w:sz w:val="22"/>
          <w:szCs w:val="22"/>
        </w:rPr>
        <w:t xml:space="preserve"> </w:t>
      </w:r>
      <w:r w:rsidRPr="003A5027">
        <w:rPr>
          <w:rFonts w:ascii="Arial" w:eastAsia="Times New Roman" w:hAnsi="Arial" w:cs="Arial"/>
          <w:b/>
          <w:sz w:val="22"/>
          <w:szCs w:val="22"/>
        </w:rPr>
        <w:t>6</w:t>
      </w:r>
      <w:r w:rsidRPr="003A5027">
        <w:rPr>
          <w:rFonts w:ascii="Arial" w:eastAsia="Times New Roman" w:hAnsi="Arial" w:cs="Arial"/>
          <w:b/>
          <w:bCs/>
          <w:sz w:val="22"/>
          <w:szCs w:val="22"/>
        </w:rPr>
        <w:t xml:space="preserve">.6 million people </w:t>
      </w:r>
      <w:r w:rsidR="003A5027" w:rsidRPr="003A5027">
        <w:rPr>
          <w:rFonts w:ascii="Arial" w:eastAsia="Times New Roman" w:hAnsi="Arial" w:cs="Arial"/>
          <w:b/>
          <w:bCs/>
          <w:sz w:val="22"/>
          <w:szCs w:val="22"/>
        </w:rPr>
        <w:t xml:space="preserve">in the U.S. </w:t>
      </w:r>
      <w:r w:rsidRPr="003A5027">
        <w:rPr>
          <w:rFonts w:ascii="Arial" w:eastAsia="Times New Roman" w:hAnsi="Arial" w:cs="Arial"/>
          <w:b/>
          <w:bCs/>
          <w:sz w:val="22"/>
          <w:szCs w:val="22"/>
        </w:rPr>
        <w:t xml:space="preserve">were </w:t>
      </w:r>
      <w:r w:rsidR="003A5027" w:rsidRPr="003A5027">
        <w:rPr>
          <w:rFonts w:ascii="Arial" w:eastAsia="Times New Roman" w:hAnsi="Arial" w:cs="Arial"/>
          <w:b/>
          <w:bCs/>
          <w:sz w:val="22"/>
          <w:szCs w:val="22"/>
        </w:rPr>
        <w:t>stalked in one year</w:t>
      </w:r>
      <w:r w:rsidR="003A5027">
        <w:rPr>
          <w:rFonts w:ascii="Arial" w:eastAsia="Times New Roman" w:hAnsi="Arial" w:cs="Arial"/>
          <w:bCs/>
          <w:sz w:val="22"/>
          <w:szCs w:val="22"/>
        </w:rPr>
        <w:t xml:space="preserve">. </w:t>
      </w:r>
      <w:r>
        <w:rPr>
          <w:rFonts w:ascii="Arial" w:eastAsia="Times New Roman" w:hAnsi="Arial" w:cs="Arial"/>
          <w:bCs/>
          <w:sz w:val="22"/>
          <w:szCs w:val="22"/>
        </w:rPr>
        <w:t xml:space="preserve"> </w:t>
      </w:r>
      <w:r w:rsidR="00C176D2" w:rsidRPr="00BB3937">
        <w:rPr>
          <w:rFonts w:ascii="Arial" w:hAnsi="Arial" w:cs="Arial"/>
          <w:sz w:val="22"/>
          <w:szCs w:val="22"/>
        </w:rPr>
        <w:t xml:space="preserve">Stalking does not just happen to celebrities and well-known people. </w:t>
      </w:r>
      <w:r w:rsidR="00C176D2" w:rsidRPr="00BB3937">
        <w:rPr>
          <w:rFonts w:ascii="Arial" w:hAnsi="Arial" w:cs="Arial"/>
          <w:sz w:val="22"/>
          <w:szCs w:val="22"/>
        </w:rPr>
        <w:lastRenderedPageBreak/>
        <w:t>Although high profi</w:t>
      </w:r>
      <w:r w:rsidR="00C176D2">
        <w:rPr>
          <w:rFonts w:ascii="Arial" w:hAnsi="Arial" w:cs="Arial"/>
          <w:sz w:val="22"/>
          <w:szCs w:val="22"/>
        </w:rPr>
        <w:t xml:space="preserve">le cases make the news, </w:t>
      </w:r>
      <w:r w:rsidR="00C176D2" w:rsidRPr="00ED7BDF">
        <w:rPr>
          <w:rFonts w:ascii="Arial" w:hAnsi="Arial" w:cs="Arial"/>
          <w:b/>
          <w:sz w:val="22"/>
          <w:szCs w:val="22"/>
        </w:rPr>
        <w:t>stalking can happen to anyone</w:t>
      </w:r>
      <w:r w:rsidR="00C176D2" w:rsidRPr="00ED7BDF">
        <w:rPr>
          <w:rFonts w:ascii="Arial" w:hAnsi="Arial" w:cs="Arial"/>
          <w:sz w:val="22"/>
          <w:szCs w:val="22"/>
        </w:rPr>
        <w:t xml:space="preserve">. </w:t>
      </w:r>
      <w:r w:rsidR="0010688A">
        <w:rPr>
          <w:rFonts w:ascii="Arial" w:eastAsia="Times New Roman" w:hAnsi="Arial" w:cs="Arial"/>
          <w:b/>
          <w:sz w:val="22"/>
          <w:szCs w:val="22"/>
        </w:rPr>
        <w:t>One</w:t>
      </w:r>
      <w:r w:rsidR="00C176D2" w:rsidRPr="00ED7BDF">
        <w:rPr>
          <w:rFonts w:ascii="Arial" w:eastAsia="Times New Roman" w:hAnsi="Arial" w:cs="Arial"/>
          <w:b/>
          <w:sz w:val="22"/>
          <w:szCs w:val="22"/>
        </w:rPr>
        <w:t xml:space="preserve"> in 6 women and 1 in 19 men have experienced stalking victimization </w:t>
      </w:r>
      <w:r w:rsidRPr="00ED7BDF">
        <w:rPr>
          <w:rFonts w:ascii="Arial" w:eastAsia="Times New Roman" w:hAnsi="Arial" w:cs="Arial"/>
          <w:b/>
          <w:sz w:val="22"/>
          <w:szCs w:val="22"/>
        </w:rPr>
        <w:t xml:space="preserve">at some point </w:t>
      </w:r>
      <w:r w:rsidR="00C176D2" w:rsidRPr="00ED7BDF">
        <w:rPr>
          <w:rFonts w:ascii="Arial" w:eastAsia="Times New Roman" w:hAnsi="Arial" w:cs="Arial"/>
          <w:b/>
          <w:sz w:val="22"/>
          <w:szCs w:val="22"/>
        </w:rPr>
        <w:t>during their lifetime</w:t>
      </w:r>
      <w:r w:rsidR="00AE6A50" w:rsidRPr="00ED7BDF">
        <w:rPr>
          <w:rFonts w:ascii="Arial" w:eastAsia="Times New Roman" w:hAnsi="Arial" w:cs="Arial"/>
          <w:sz w:val="22"/>
          <w:szCs w:val="22"/>
        </w:rPr>
        <w:t xml:space="preserve"> (</w:t>
      </w:r>
      <w:hyperlink r:id="rId36" w:history="1">
        <w:r w:rsidR="00AE6A50" w:rsidRPr="00BA39C4">
          <w:rPr>
            <w:rStyle w:val="Hyperlink"/>
            <w:rFonts w:ascii="Arial" w:eastAsia="Times New Roman" w:hAnsi="Arial" w:cs="Arial"/>
            <w:sz w:val="22"/>
            <w:szCs w:val="22"/>
            <w:u w:val="none"/>
          </w:rPr>
          <w:t>Black et al</w:t>
        </w:r>
      </w:hyperlink>
      <w:r w:rsidRPr="00ED7BDF">
        <w:rPr>
          <w:rFonts w:ascii="Arial" w:eastAsia="Times New Roman" w:hAnsi="Arial" w:cs="Arial"/>
          <w:sz w:val="22"/>
          <w:szCs w:val="22"/>
        </w:rPr>
        <w:t xml:space="preserve">., 2011), </w:t>
      </w:r>
      <w:r w:rsidRPr="00ED7BDF">
        <w:rPr>
          <w:rFonts w:ascii="Arial" w:eastAsia="StarSymbol" w:hAnsi="Arial" w:cs="Arial"/>
          <w:sz w:val="22"/>
          <w:szCs w:val="22"/>
        </w:rPr>
        <w:t>in which they felt very fearful or believed that they or someone close to them would be harmed or killed.</w:t>
      </w:r>
      <w:r w:rsidRPr="00ED7BDF">
        <w:rPr>
          <w:rFonts w:ascii="Arial" w:eastAsia="StarSymbol" w:hAnsi="Arial" w:cs="Arial"/>
          <w:b/>
          <w:sz w:val="22"/>
          <w:szCs w:val="22"/>
        </w:rPr>
        <w:t xml:space="preserve"> </w:t>
      </w:r>
    </w:p>
    <w:p w:rsidR="00C64AAE" w:rsidRDefault="00C64AAE" w:rsidP="002220B6">
      <w:pPr>
        <w:spacing w:line="264" w:lineRule="auto"/>
        <w:rPr>
          <w:rFonts w:ascii="Arial" w:eastAsia="StarSymbol" w:hAnsi="Arial" w:cs="Arial"/>
          <w:b/>
          <w:sz w:val="22"/>
          <w:szCs w:val="22"/>
        </w:rPr>
      </w:pPr>
    </w:p>
    <w:p w:rsidR="0016618B" w:rsidRPr="008324ED" w:rsidRDefault="0016618B" w:rsidP="0016618B">
      <w:pPr>
        <w:widowControl/>
        <w:suppressAutoHyphens w:val="0"/>
        <w:autoSpaceDE w:val="0"/>
        <w:autoSpaceDN w:val="0"/>
        <w:adjustRightInd w:val="0"/>
        <w:spacing w:line="264" w:lineRule="auto"/>
        <w:rPr>
          <w:rFonts w:ascii="Arial" w:hAnsi="Arial" w:cs="Arial"/>
          <w:sz w:val="22"/>
          <w:szCs w:val="22"/>
        </w:rPr>
      </w:pPr>
      <w:r w:rsidRPr="00ED7BDF">
        <w:rPr>
          <w:rStyle w:val="bodytext0"/>
          <w:rFonts w:ascii="Arial" w:eastAsia="StarSymbol" w:hAnsi="Arial" w:cs="Arial"/>
          <w:b/>
          <w:sz w:val="22"/>
          <w:szCs w:val="22"/>
        </w:rPr>
        <w:t>There is a strong link between stalking and other forms of interpersonal violence</w:t>
      </w:r>
      <w:r w:rsidR="00E40124" w:rsidRPr="00ED7BDF">
        <w:rPr>
          <w:rStyle w:val="bodytext0"/>
          <w:rFonts w:ascii="Arial" w:eastAsia="StarSymbol" w:hAnsi="Arial" w:cs="Arial"/>
          <w:b/>
          <w:sz w:val="22"/>
          <w:szCs w:val="22"/>
        </w:rPr>
        <w:t xml:space="preserve">. </w:t>
      </w:r>
      <w:r w:rsidRPr="00ED7BDF">
        <w:rPr>
          <w:rStyle w:val="bodytext0"/>
          <w:rFonts w:ascii="Arial" w:eastAsia="StarSymbol" w:hAnsi="Arial" w:cs="Arial"/>
          <w:sz w:val="22"/>
          <w:szCs w:val="22"/>
        </w:rPr>
        <w:t xml:space="preserve">The Bureau of Justice Statistics’ 2006 </w:t>
      </w:r>
      <w:r w:rsidRPr="00ED7BDF">
        <w:rPr>
          <w:rStyle w:val="bodytext0"/>
          <w:rFonts w:ascii="Arial" w:eastAsia="StarSymbol" w:hAnsi="Arial" w:cs="Arial"/>
          <w:i/>
          <w:sz w:val="22"/>
          <w:szCs w:val="22"/>
        </w:rPr>
        <w:t>Supplemental Victimization Survey</w:t>
      </w:r>
      <w:r w:rsidRPr="00ED7BDF">
        <w:rPr>
          <w:rStyle w:val="bodytext0"/>
          <w:rFonts w:ascii="Arial" w:eastAsia="StarSymbol" w:hAnsi="Arial" w:cs="Arial"/>
          <w:sz w:val="22"/>
          <w:szCs w:val="22"/>
        </w:rPr>
        <w:t xml:space="preserve"> found that </w:t>
      </w:r>
      <w:r w:rsidRPr="00ED7BDF">
        <w:rPr>
          <w:rStyle w:val="bodytext0"/>
          <w:rFonts w:ascii="Arial" w:eastAsia="StarSymbol" w:hAnsi="Arial" w:cs="Arial"/>
          <w:b/>
          <w:sz w:val="22"/>
          <w:szCs w:val="22"/>
        </w:rPr>
        <w:t>n</w:t>
      </w:r>
      <w:r w:rsidR="009D0E9D" w:rsidRPr="00ED7BDF">
        <w:rPr>
          <w:rFonts w:ascii="Arial" w:eastAsia="Times New Roman" w:hAnsi="Arial" w:cs="Arial"/>
          <w:b/>
          <w:sz w:val="22"/>
          <w:szCs w:val="22"/>
        </w:rPr>
        <w:t>early 3</w:t>
      </w:r>
      <w:r w:rsidRPr="00ED7BDF">
        <w:rPr>
          <w:rFonts w:ascii="Arial" w:eastAsia="Times New Roman" w:hAnsi="Arial" w:cs="Arial"/>
          <w:b/>
          <w:sz w:val="22"/>
          <w:szCs w:val="22"/>
        </w:rPr>
        <w:t xml:space="preserve"> in </w:t>
      </w:r>
      <w:r w:rsidR="009D0E9D" w:rsidRPr="00ED7BDF">
        <w:rPr>
          <w:rFonts w:ascii="Arial" w:eastAsia="Times New Roman" w:hAnsi="Arial" w:cs="Arial"/>
          <w:b/>
          <w:sz w:val="22"/>
          <w:szCs w:val="22"/>
        </w:rPr>
        <w:t>4</w:t>
      </w:r>
      <w:r w:rsidRPr="00ED7BDF">
        <w:rPr>
          <w:rFonts w:ascii="Arial" w:eastAsia="Times New Roman" w:hAnsi="Arial" w:cs="Arial"/>
          <w:b/>
          <w:sz w:val="22"/>
          <w:szCs w:val="22"/>
        </w:rPr>
        <w:t xml:space="preserve"> stalking victims knew their offenders</w:t>
      </w:r>
      <w:r w:rsidRPr="00ED7BDF">
        <w:rPr>
          <w:rFonts w:ascii="Arial" w:eastAsia="Times New Roman" w:hAnsi="Arial" w:cs="Arial"/>
          <w:sz w:val="22"/>
          <w:szCs w:val="22"/>
        </w:rPr>
        <w:t xml:space="preserve"> (Baum et al., 2009)</w:t>
      </w:r>
      <w:r w:rsidR="00E40124" w:rsidRPr="00ED7BDF">
        <w:rPr>
          <w:rFonts w:ascii="Arial" w:eastAsia="Times New Roman" w:hAnsi="Arial" w:cs="Arial"/>
          <w:sz w:val="22"/>
          <w:szCs w:val="22"/>
        </w:rPr>
        <w:t xml:space="preserve">. </w:t>
      </w:r>
      <w:r w:rsidRPr="00ED7BDF">
        <w:rPr>
          <w:rFonts w:ascii="Arial" w:hAnsi="Arial" w:cs="Arial"/>
          <w:sz w:val="22"/>
          <w:szCs w:val="22"/>
        </w:rPr>
        <w:t xml:space="preserve">Another national survey found that </w:t>
      </w:r>
      <w:r w:rsidRPr="00ED7BDF">
        <w:rPr>
          <w:rStyle w:val="bodytext0"/>
          <w:rFonts w:ascii="Arial" w:eastAsia="StarSymbol" w:hAnsi="Arial" w:cs="Arial"/>
          <w:sz w:val="22"/>
          <w:szCs w:val="22"/>
        </w:rPr>
        <w:t>81</w:t>
      </w:r>
      <w:r w:rsidR="00295AE4" w:rsidRPr="00ED7BDF">
        <w:rPr>
          <w:rStyle w:val="bodytext0"/>
          <w:rFonts w:ascii="Arial" w:eastAsia="StarSymbol" w:hAnsi="Arial" w:cs="Arial"/>
          <w:sz w:val="22"/>
          <w:szCs w:val="22"/>
        </w:rPr>
        <w:t>%</w:t>
      </w:r>
      <w:r w:rsidRPr="00ED7BDF">
        <w:rPr>
          <w:rStyle w:val="bodytext0"/>
          <w:rFonts w:ascii="Arial" w:eastAsia="StarSymbol" w:hAnsi="Arial" w:cs="Arial"/>
          <w:sz w:val="22"/>
          <w:szCs w:val="22"/>
        </w:rPr>
        <w:t xml:space="preserve"> of women who were stalked by a current or</w:t>
      </w:r>
      <w:r w:rsidRPr="008934BA">
        <w:rPr>
          <w:rStyle w:val="bodytext0"/>
          <w:rFonts w:ascii="Arial" w:eastAsia="StarSymbol" w:hAnsi="Arial" w:cs="Arial"/>
          <w:sz w:val="22"/>
          <w:szCs w:val="22"/>
        </w:rPr>
        <w:t xml:space="preserve"> former partner were also physically assaulted by that partner and 31</w:t>
      </w:r>
      <w:r w:rsidR="00295AE4">
        <w:rPr>
          <w:rStyle w:val="bodytext0"/>
          <w:rFonts w:ascii="Arial" w:eastAsia="StarSymbol" w:hAnsi="Arial" w:cs="Arial"/>
          <w:sz w:val="22"/>
          <w:szCs w:val="22"/>
        </w:rPr>
        <w:t>%</w:t>
      </w:r>
      <w:r w:rsidRPr="008934BA">
        <w:rPr>
          <w:rStyle w:val="bodytext0"/>
          <w:rFonts w:ascii="Arial" w:eastAsia="StarSymbol" w:hAnsi="Arial" w:cs="Arial"/>
          <w:sz w:val="22"/>
          <w:szCs w:val="22"/>
        </w:rPr>
        <w:t xml:space="preserve"> were also sexually assaulted (</w:t>
      </w:r>
      <w:proofErr w:type="spellStart"/>
      <w:r w:rsidRPr="008934BA">
        <w:rPr>
          <w:rFonts w:ascii="Arial" w:hAnsi="Arial" w:cs="Arial"/>
          <w:iCs/>
          <w:sz w:val="22"/>
          <w:szCs w:val="22"/>
        </w:rPr>
        <w:t>Tjaden</w:t>
      </w:r>
      <w:proofErr w:type="spellEnd"/>
      <w:r w:rsidRPr="008934BA">
        <w:rPr>
          <w:rFonts w:ascii="Arial" w:hAnsi="Arial" w:cs="Arial"/>
          <w:iCs/>
          <w:sz w:val="22"/>
          <w:szCs w:val="22"/>
        </w:rPr>
        <w:t xml:space="preserve"> &amp; </w:t>
      </w:r>
      <w:proofErr w:type="spellStart"/>
      <w:r w:rsidRPr="008934BA">
        <w:rPr>
          <w:rFonts w:ascii="Arial" w:hAnsi="Arial" w:cs="Arial"/>
          <w:iCs/>
          <w:sz w:val="22"/>
          <w:szCs w:val="22"/>
        </w:rPr>
        <w:t>Thoennes</w:t>
      </w:r>
      <w:proofErr w:type="spellEnd"/>
      <w:r w:rsidRPr="008934BA">
        <w:rPr>
          <w:rFonts w:ascii="Arial" w:hAnsi="Arial" w:cs="Arial"/>
          <w:sz w:val="22"/>
          <w:szCs w:val="22"/>
        </w:rPr>
        <w:t>, 1998)</w:t>
      </w:r>
      <w:r w:rsidRPr="008324ED">
        <w:rPr>
          <w:rFonts w:ascii="Arial" w:hAnsi="Arial" w:cs="Arial"/>
          <w:sz w:val="22"/>
          <w:szCs w:val="22"/>
        </w:rPr>
        <w:t>.</w:t>
      </w:r>
    </w:p>
    <w:p w:rsidR="0016618B" w:rsidRDefault="0016618B" w:rsidP="0016618B">
      <w:pPr>
        <w:widowControl/>
        <w:suppressAutoHyphens w:val="0"/>
        <w:autoSpaceDE w:val="0"/>
        <w:autoSpaceDN w:val="0"/>
        <w:adjustRightInd w:val="0"/>
        <w:spacing w:line="264" w:lineRule="auto"/>
        <w:rPr>
          <w:rFonts w:ascii="Arial" w:hAnsi="Arial" w:cs="Arial"/>
          <w:sz w:val="22"/>
          <w:szCs w:val="22"/>
        </w:rPr>
      </w:pPr>
    </w:p>
    <w:p w:rsidR="00ED7BDF" w:rsidRPr="00ED7BDF" w:rsidRDefault="00ED7BDF" w:rsidP="009106C9">
      <w:pPr>
        <w:widowControl/>
        <w:suppressAutoHyphens w:val="0"/>
        <w:spacing w:line="264" w:lineRule="auto"/>
        <w:rPr>
          <w:rFonts w:ascii="Arial" w:hAnsi="Arial" w:cs="Arial"/>
          <w:sz w:val="22"/>
          <w:szCs w:val="22"/>
        </w:rPr>
      </w:pPr>
      <w:r w:rsidRPr="002940A4">
        <w:rPr>
          <w:rStyle w:val="bodytext0"/>
          <w:rFonts w:ascii="Arial" w:eastAsia="StarSymbol" w:hAnsi="Arial" w:cs="Arial"/>
          <w:b/>
          <w:sz w:val="22"/>
          <w:szCs w:val="22"/>
        </w:rPr>
        <w:t xml:space="preserve">While stalking victims may or may not be in imminent danger, the potential always exists. </w:t>
      </w:r>
      <w:r w:rsidRPr="002940A4">
        <w:rPr>
          <w:rStyle w:val="bodytext0"/>
          <w:rFonts w:ascii="Arial" w:eastAsia="StarSymbol" w:hAnsi="Arial" w:cs="Arial"/>
          <w:sz w:val="22"/>
          <w:szCs w:val="22"/>
        </w:rPr>
        <w:t xml:space="preserve">It can be useful for victims to develop a safety plan (see </w:t>
      </w:r>
      <w:r w:rsidRPr="002940A4">
        <w:rPr>
          <w:rStyle w:val="bodytext0"/>
          <w:rFonts w:ascii="Arial" w:eastAsia="StarSymbol" w:hAnsi="Arial" w:cs="Arial"/>
          <w:i/>
          <w:sz w:val="22"/>
          <w:szCs w:val="22"/>
        </w:rPr>
        <w:t xml:space="preserve">B3. </w:t>
      </w:r>
      <w:proofErr w:type="gramStart"/>
      <w:r w:rsidRPr="002940A4">
        <w:rPr>
          <w:rStyle w:val="bodytext0"/>
          <w:rFonts w:ascii="Arial" w:eastAsia="StarSymbol" w:hAnsi="Arial" w:cs="Arial"/>
          <w:i/>
          <w:sz w:val="22"/>
          <w:szCs w:val="22"/>
        </w:rPr>
        <w:t>Responding to Disclosures</w:t>
      </w:r>
      <w:r w:rsidRPr="002940A4">
        <w:rPr>
          <w:rStyle w:val="bodytext0"/>
          <w:rFonts w:ascii="Arial" w:eastAsia="StarSymbol" w:hAnsi="Arial" w:cs="Arial"/>
          <w:sz w:val="22"/>
          <w:szCs w:val="22"/>
        </w:rPr>
        <w:t>).</w:t>
      </w:r>
      <w:proofErr w:type="gramEnd"/>
      <w:r w:rsidRPr="002940A4">
        <w:rPr>
          <w:rFonts w:ascii="Arial" w:eastAsia="SimSun" w:hAnsi="Arial" w:cs="Arial"/>
          <w:kern w:val="1"/>
          <w:sz w:val="22"/>
          <w:szCs w:val="22"/>
          <w:lang w:eastAsia="hi-IN" w:bidi="hi-IN"/>
        </w:rPr>
        <w:t xml:space="preserve"> </w:t>
      </w:r>
    </w:p>
    <w:p w:rsidR="00ED7BDF" w:rsidRDefault="00ED7BDF" w:rsidP="0016618B">
      <w:pPr>
        <w:widowControl/>
        <w:suppressAutoHyphens w:val="0"/>
        <w:autoSpaceDE w:val="0"/>
        <w:autoSpaceDN w:val="0"/>
        <w:adjustRightInd w:val="0"/>
        <w:spacing w:line="264" w:lineRule="auto"/>
        <w:rPr>
          <w:rFonts w:ascii="Arial" w:hAnsi="Arial" w:cs="Arial"/>
          <w:sz w:val="22"/>
          <w:szCs w:val="22"/>
        </w:rPr>
      </w:pPr>
    </w:p>
    <w:p w:rsidR="00ED7BDF" w:rsidRDefault="00ED7BDF" w:rsidP="00ED7BDF">
      <w:pPr>
        <w:pStyle w:val="NormalWeb"/>
        <w:autoSpaceDE w:val="0"/>
        <w:autoSpaceDN w:val="0"/>
        <w:adjustRightInd w:val="0"/>
        <w:spacing w:before="0" w:beforeAutospacing="0" w:after="0" w:afterAutospacing="0" w:line="264" w:lineRule="auto"/>
        <w:rPr>
          <w:rFonts w:ascii="Arial" w:hAnsi="Arial" w:cs="Arial"/>
          <w:sz w:val="22"/>
          <w:szCs w:val="22"/>
        </w:rPr>
      </w:pPr>
      <w:r w:rsidRPr="00ED7BDF">
        <w:rPr>
          <w:rFonts w:ascii="Arial" w:hAnsi="Arial" w:cs="Arial"/>
          <w:b/>
          <w:sz w:val="22"/>
          <w:szCs w:val="22"/>
        </w:rPr>
        <w:t>As a consequence of being stalked, victims may experience</w:t>
      </w:r>
      <w:r w:rsidRPr="008934BA">
        <w:rPr>
          <w:rFonts w:ascii="Arial" w:hAnsi="Arial" w:cs="Arial"/>
          <w:sz w:val="22"/>
          <w:szCs w:val="22"/>
        </w:rPr>
        <w:t xml:space="preserve"> sleep and eating disturbances, nightmares, hyper-vigilance, anxiety, shock and disbelief, and a feeling of helplessness and loss of personal safety (National Center for Vict</w:t>
      </w:r>
      <w:r>
        <w:rPr>
          <w:rFonts w:ascii="Arial" w:hAnsi="Arial" w:cs="Arial"/>
          <w:sz w:val="22"/>
          <w:szCs w:val="22"/>
        </w:rPr>
        <w:t>ims of Crime, 2010; WV FRIS</w:t>
      </w:r>
      <w:r w:rsidRPr="008934BA">
        <w:rPr>
          <w:rFonts w:ascii="Arial" w:hAnsi="Arial" w:cs="Arial"/>
          <w:sz w:val="22"/>
          <w:szCs w:val="22"/>
        </w:rPr>
        <w:t>)</w:t>
      </w:r>
      <w:r>
        <w:rPr>
          <w:rFonts w:ascii="Arial" w:hAnsi="Arial" w:cs="Arial"/>
          <w:sz w:val="22"/>
          <w:szCs w:val="22"/>
        </w:rPr>
        <w:t xml:space="preserve">. </w:t>
      </w:r>
      <w:r w:rsidRPr="008934BA">
        <w:rPr>
          <w:rFonts w:ascii="Arial" w:hAnsi="Arial" w:cs="Arial"/>
          <w:sz w:val="22"/>
          <w:szCs w:val="22"/>
        </w:rPr>
        <w:t>Depression, anxiety and insomnia rates are higher among stalking victims than the general population (</w:t>
      </w:r>
      <w:proofErr w:type="spellStart"/>
      <w:r w:rsidRPr="008934BA">
        <w:rPr>
          <w:rStyle w:val="A3"/>
          <w:rFonts w:ascii="Arial" w:hAnsi="Arial" w:cs="Arial"/>
          <w:color w:val="auto"/>
          <w:sz w:val="22"/>
          <w:szCs w:val="22"/>
        </w:rPr>
        <w:t>Blauuw</w:t>
      </w:r>
      <w:proofErr w:type="spellEnd"/>
      <w:r w:rsidRPr="008934BA">
        <w:rPr>
          <w:rStyle w:val="A3"/>
          <w:rFonts w:ascii="Arial" w:hAnsi="Arial" w:cs="Arial"/>
          <w:color w:val="auto"/>
          <w:sz w:val="22"/>
          <w:szCs w:val="22"/>
        </w:rPr>
        <w:t xml:space="preserve"> et al., 2002)</w:t>
      </w:r>
      <w:r>
        <w:rPr>
          <w:rFonts w:ascii="Arial" w:hAnsi="Arial" w:cs="Arial"/>
          <w:sz w:val="22"/>
          <w:szCs w:val="22"/>
        </w:rPr>
        <w:t xml:space="preserve">. </w:t>
      </w:r>
      <w:r w:rsidRPr="008934BA">
        <w:rPr>
          <w:rFonts w:ascii="Arial" w:hAnsi="Arial" w:cs="Arial"/>
          <w:sz w:val="22"/>
          <w:szCs w:val="22"/>
        </w:rPr>
        <w:t>Victims’ employment could suffer because of lost time from work, frequent interruptions or disturbances by stalkers, or lost productivity due to anxiety, fear or other causes related to the stalking behavior</w:t>
      </w:r>
      <w:r>
        <w:rPr>
          <w:rFonts w:ascii="Arial" w:hAnsi="Arial" w:cs="Arial"/>
          <w:sz w:val="22"/>
          <w:szCs w:val="22"/>
        </w:rPr>
        <w:t xml:space="preserve">. </w:t>
      </w:r>
      <w:r w:rsidRPr="00664245">
        <w:rPr>
          <w:rFonts w:ascii="Arial" w:hAnsi="Arial" w:cs="Arial"/>
          <w:sz w:val="22"/>
          <w:szCs w:val="22"/>
        </w:rPr>
        <w:t xml:space="preserve">If victims are in school, their academic performance could be </w:t>
      </w:r>
      <w:r>
        <w:rPr>
          <w:rFonts w:ascii="Arial" w:hAnsi="Arial" w:cs="Arial"/>
          <w:sz w:val="22"/>
          <w:szCs w:val="22"/>
        </w:rPr>
        <w:t>a</w:t>
      </w:r>
      <w:r w:rsidRPr="00664245">
        <w:rPr>
          <w:rFonts w:ascii="Arial" w:hAnsi="Arial" w:cs="Arial"/>
          <w:sz w:val="22"/>
          <w:szCs w:val="22"/>
        </w:rPr>
        <w:t>ffected</w:t>
      </w:r>
      <w:r>
        <w:rPr>
          <w:rFonts w:ascii="Arial" w:hAnsi="Arial" w:cs="Arial"/>
          <w:sz w:val="22"/>
          <w:szCs w:val="22"/>
        </w:rPr>
        <w:t xml:space="preserve">. </w:t>
      </w:r>
      <w:r w:rsidRPr="00664245">
        <w:rPr>
          <w:rFonts w:ascii="Arial" w:hAnsi="Arial" w:cs="Arial"/>
          <w:sz w:val="22"/>
          <w:szCs w:val="22"/>
        </w:rPr>
        <w:t>Some victims</w:t>
      </w:r>
      <w:r w:rsidRPr="008934BA">
        <w:rPr>
          <w:rFonts w:ascii="Arial" w:hAnsi="Arial" w:cs="Arial"/>
          <w:sz w:val="22"/>
          <w:szCs w:val="22"/>
        </w:rPr>
        <w:t xml:space="preserve"> feel that they have to move to end the stalking</w:t>
      </w:r>
      <w:r>
        <w:rPr>
          <w:rFonts w:ascii="Arial" w:hAnsi="Arial" w:cs="Arial"/>
          <w:sz w:val="22"/>
          <w:szCs w:val="22"/>
        </w:rPr>
        <w:t xml:space="preserve">. </w:t>
      </w:r>
    </w:p>
    <w:p w:rsidR="00ED7BDF" w:rsidRPr="00ED7BDF" w:rsidRDefault="00ED7BDF" w:rsidP="00ED7BDF"/>
    <w:p w:rsidR="0016618B" w:rsidRPr="00304959" w:rsidRDefault="00304959" w:rsidP="00ED7BDF">
      <w:pPr>
        <w:pStyle w:val="Heading4"/>
      </w:pPr>
      <w:bookmarkStart w:id="26" w:name="_Toc355717209"/>
      <w:r>
        <w:t>Cybercrimes</w:t>
      </w:r>
      <w:bookmarkEnd w:id="26"/>
    </w:p>
    <w:p w:rsidR="00ED7BDF" w:rsidRDefault="00ED7BDF" w:rsidP="00ED7BDF">
      <w:pPr>
        <w:pStyle w:val="NoSpacing"/>
        <w:spacing w:line="264" w:lineRule="auto"/>
        <w:rPr>
          <w:rFonts w:ascii="Arial" w:hAnsi="Arial" w:cs="Arial"/>
          <w:b/>
        </w:rPr>
      </w:pPr>
    </w:p>
    <w:p w:rsidR="0016618B" w:rsidRDefault="0016618B" w:rsidP="00ED7BDF">
      <w:pPr>
        <w:pStyle w:val="NoSpacing"/>
        <w:shd w:val="clear" w:color="auto" w:fill="DBE5F1" w:themeFill="accent1" w:themeFillTint="33"/>
        <w:spacing w:line="264" w:lineRule="auto"/>
        <w:rPr>
          <w:rFonts w:ascii="Arial" w:hAnsi="Arial" w:cs="Arial"/>
        </w:rPr>
      </w:pPr>
      <w:r w:rsidRPr="008934BA">
        <w:rPr>
          <w:rFonts w:ascii="Arial" w:hAnsi="Arial" w:cs="Arial"/>
          <w:b/>
        </w:rPr>
        <w:t>Cybercrimes are criminal activities facilitated through the use of technology</w:t>
      </w:r>
      <w:r w:rsidR="00E40124">
        <w:rPr>
          <w:rFonts w:ascii="Arial" w:hAnsi="Arial" w:cs="Arial"/>
          <w:b/>
        </w:rPr>
        <w:t xml:space="preserve">. </w:t>
      </w:r>
      <w:r w:rsidRPr="008934BA">
        <w:rPr>
          <w:rFonts w:ascii="Arial" w:hAnsi="Arial" w:cs="Arial"/>
        </w:rPr>
        <w:t>Technology used is not limited to computers and the Internet, but can extend to a broad range of electronic devices and media (e.g., telephones, fax machines, TTY/TTD equipment, cameras</w:t>
      </w:r>
      <w:r>
        <w:rPr>
          <w:rFonts w:ascii="Arial" w:hAnsi="Arial" w:cs="Arial"/>
        </w:rPr>
        <w:t xml:space="preserve">, </w:t>
      </w:r>
      <w:r w:rsidRPr="008934BA">
        <w:rPr>
          <w:rFonts w:ascii="Arial" w:hAnsi="Arial" w:cs="Arial"/>
        </w:rPr>
        <w:t xml:space="preserve">webcams and </w:t>
      </w:r>
      <w:proofErr w:type="spellStart"/>
      <w:r w:rsidRPr="008934BA">
        <w:rPr>
          <w:rFonts w:ascii="Arial" w:hAnsi="Arial" w:cs="Arial"/>
        </w:rPr>
        <w:t>spycams</w:t>
      </w:r>
      <w:proofErr w:type="spellEnd"/>
      <w:r w:rsidRPr="008934BA">
        <w:rPr>
          <w:rFonts w:ascii="Arial" w:hAnsi="Arial" w:cs="Arial"/>
        </w:rPr>
        <w:t>, and computer software and hardware such as global positioning systems, caller ID systems, computer monitoring software</w:t>
      </w:r>
      <w:r>
        <w:rPr>
          <w:rFonts w:ascii="Arial" w:hAnsi="Arial" w:cs="Arial"/>
        </w:rPr>
        <w:t>,</w:t>
      </w:r>
      <w:r w:rsidRPr="008934BA">
        <w:rPr>
          <w:rFonts w:ascii="Arial" w:hAnsi="Arial" w:cs="Arial"/>
        </w:rPr>
        <w:t xml:space="preserve"> and keystroke logging systems and software)</w:t>
      </w:r>
      <w:r w:rsidR="00E40124">
        <w:rPr>
          <w:rFonts w:ascii="Arial" w:hAnsi="Arial" w:cs="Arial"/>
        </w:rPr>
        <w:t xml:space="preserve">. </w:t>
      </w:r>
      <w:r w:rsidR="00CC1ECD">
        <w:rPr>
          <w:rFonts w:ascii="Arial" w:hAnsi="Arial" w:cs="Arial"/>
          <w:b/>
        </w:rPr>
        <w:t xml:space="preserve">Stalking, </w:t>
      </w:r>
      <w:r w:rsidRPr="00ED7BDF">
        <w:rPr>
          <w:rFonts w:ascii="Arial" w:hAnsi="Arial" w:cs="Arial"/>
          <w:b/>
        </w:rPr>
        <w:t>sexual</w:t>
      </w:r>
      <w:r w:rsidR="00CC1ECD">
        <w:rPr>
          <w:rFonts w:ascii="Arial" w:hAnsi="Arial" w:cs="Arial"/>
          <w:b/>
        </w:rPr>
        <w:t xml:space="preserve"> violence,</w:t>
      </w:r>
      <w:r w:rsidRPr="00ED7BDF">
        <w:rPr>
          <w:rFonts w:ascii="Arial" w:hAnsi="Arial" w:cs="Arial"/>
          <w:b/>
        </w:rPr>
        <w:t xml:space="preserve"> </w:t>
      </w:r>
      <w:r w:rsidR="004E0D69" w:rsidRPr="00ED7BDF">
        <w:rPr>
          <w:rFonts w:ascii="Arial" w:hAnsi="Arial" w:cs="Arial"/>
          <w:b/>
        </w:rPr>
        <w:t>and domestic</w:t>
      </w:r>
      <w:r w:rsidR="00CC1ECD">
        <w:rPr>
          <w:rFonts w:ascii="Arial" w:hAnsi="Arial" w:cs="Arial"/>
          <w:b/>
        </w:rPr>
        <w:t xml:space="preserve"> and dating</w:t>
      </w:r>
      <w:r w:rsidR="004E0D69" w:rsidRPr="00ED7BDF">
        <w:rPr>
          <w:rFonts w:ascii="Arial" w:hAnsi="Arial" w:cs="Arial"/>
          <w:b/>
        </w:rPr>
        <w:t xml:space="preserve"> </w:t>
      </w:r>
      <w:r w:rsidRPr="00ED7BDF">
        <w:rPr>
          <w:rFonts w:ascii="Arial" w:hAnsi="Arial" w:cs="Arial"/>
          <w:b/>
        </w:rPr>
        <w:t>violence</w:t>
      </w:r>
      <w:r w:rsidR="00CC1ECD">
        <w:rPr>
          <w:rFonts w:ascii="Arial" w:hAnsi="Arial" w:cs="Arial"/>
          <w:b/>
        </w:rPr>
        <w:t xml:space="preserve"> may involve cybercrimes</w:t>
      </w:r>
      <w:r w:rsidR="00AC20BD" w:rsidRPr="00ED7BDF">
        <w:rPr>
          <w:rFonts w:ascii="Arial" w:hAnsi="Arial" w:cs="Arial"/>
          <w:b/>
        </w:rPr>
        <w:t>.</w:t>
      </w:r>
    </w:p>
    <w:p w:rsidR="00AC20BD" w:rsidRDefault="00AC20BD" w:rsidP="0016618B">
      <w:pPr>
        <w:pStyle w:val="NoSpacing"/>
        <w:spacing w:line="264" w:lineRule="auto"/>
        <w:rPr>
          <w:rFonts w:ascii="Arial" w:hAnsi="Arial" w:cs="Arial"/>
        </w:rPr>
      </w:pPr>
    </w:p>
    <w:p w:rsidR="0016618B" w:rsidRDefault="0016618B" w:rsidP="0016618B">
      <w:pPr>
        <w:pStyle w:val="NoSpacing"/>
        <w:spacing w:line="264" w:lineRule="auto"/>
        <w:rPr>
          <w:rFonts w:ascii="Arial" w:hAnsi="Arial" w:cs="Arial"/>
        </w:rPr>
      </w:pPr>
      <w:r w:rsidRPr="00475389">
        <w:rPr>
          <w:rFonts w:ascii="Arial" w:hAnsi="Arial" w:cs="Arial"/>
          <w:b/>
        </w:rPr>
        <w:t>Electronic aggression</w:t>
      </w:r>
      <w:r w:rsidRPr="000F0650">
        <w:rPr>
          <w:rFonts w:ascii="Arial" w:hAnsi="Arial" w:cs="Arial"/>
        </w:rPr>
        <w:t xml:space="preserve"> is a</w:t>
      </w:r>
      <w:r w:rsidR="00AC20BD">
        <w:rPr>
          <w:rFonts w:ascii="Arial" w:hAnsi="Arial" w:cs="Arial"/>
        </w:rPr>
        <w:t xml:space="preserve"> </w:t>
      </w:r>
      <w:r w:rsidRPr="000F0650">
        <w:rPr>
          <w:rFonts w:ascii="Arial" w:hAnsi="Arial" w:cs="Arial"/>
        </w:rPr>
        <w:t>term used to describe any kind of aggression</w:t>
      </w:r>
      <w:r>
        <w:rPr>
          <w:rFonts w:ascii="Arial" w:hAnsi="Arial" w:cs="Arial"/>
        </w:rPr>
        <w:t xml:space="preserve"> perpetrated through technology, such as </w:t>
      </w:r>
      <w:r w:rsidRPr="000F0650">
        <w:rPr>
          <w:rFonts w:ascii="Arial" w:hAnsi="Arial" w:cs="Arial"/>
        </w:rPr>
        <w:t>Internet and cell phone</w:t>
      </w:r>
      <w:r w:rsidR="00590A1E">
        <w:rPr>
          <w:rFonts w:ascii="Arial" w:hAnsi="Arial" w:cs="Arial"/>
        </w:rPr>
        <w:t xml:space="preserve"> sexual solicitations,</w:t>
      </w:r>
      <w:r w:rsidRPr="000F0650">
        <w:rPr>
          <w:rFonts w:ascii="Arial" w:hAnsi="Arial" w:cs="Arial"/>
        </w:rPr>
        <w:t xml:space="preserve"> harassment</w:t>
      </w:r>
      <w:r w:rsidR="0054229A">
        <w:rPr>
          <w:rFonts w:ascii="Arial" w:hAnsi="Arial" w:cs="Arial"/>
        </w:rPr>
        <w:t xml:space="preserve"> or </w:t>
      </w:r>
      <w:r w:rsidR="00AC20BD">
        <w:rPr>
          <w:rFonts w:ascii="Arial" w:hAnsi="Arial" w:cs="Arial"/>
        </w:rPr>
        <w:t>stalking</w:t>
      </w:r>
      <w:r w:rsidRPr="000F0650">
        <w:rPr>
          <w:rFonts w:ascii="Arial" w:hAnsi="Arial" w:cs="Arial"/>
        </w:rPr>
        <w:t xml:space="preserve"> (Hertz and David-</w:t>
      </w:r>
      <w:proofErr w:type="spellStart"/>
      <w:r w:rsidRPr="000F0650">
        <w:rPr>
          <w:rFonts w:ascii="Arial" w:hAnsi="Arial" w:cs="Arial"/>
        </w:rPr>
        <w:t>Ferdon</w:t>
      </w:r>
      <w:proofErr w:type="spellEnd"/>
      <w:r w:rsidRPr="000F0650">
        <w:rPr>
          <w:rFonts w:ascii="Arial" w:hAnsi="Arial" w:cs="Arial"/>
        </w:rPr>
        <w:t>, 2008)</w:t>
      </w:r>
      <w:r w:rsidR="00E40124">
        <w:rPr>
          <w:rFonts w:ascii="Arial" w:hAnsi="Arial" w:cs="Arial"/>
        </w:rPr>
        <w:t xml:space="preserve">. </w:t>
      </w:r>
      <w:r w:rsidRPr="008934BA">
        <w:rPr>
          <w:rFonts w:ascii="Arial" w:hAnsi="Arial" w:cs="Arial"/>
        </w:rPr>
        <w:t xml:space="preserve">The Internet creates opportunities for </w:t>
      </w:r>
      <w:r w:rsidR="00590A1E">
        <w:rPr>
          <w:rFonts w:ascii="Arial" w:hAnsi="Arial" w:cs="Arial"/>
        </w:rPr>
        <w:t>electronic aggression t</w:t>
      </w:r>
      <w:r w:rsidRPr="008934BA">
        <w:rPr>
          <w:rFonts w:ascii="Arial" w:hAnsi="Arial" w:cs="Arial"/>
        </w:rPr>
        <w:t>o occur through e-mails, instant messaging, chat room exchanges, website posts, creating web pages, videos or profiles on social networking sites, taking pictures and distributing them, and uploading videos and posting them on-line for the world to see</w:t>
      </w:r>
      <w:r w:rsidR="00E40124">
        <w:rPr>
          <w:rFonts w:ascii="Arial" w:hAnsi="Arial" w:cs="Arial"/>
        </w:rPr>
        <w:t xml:space="preserve">. </w:t>
      </w:r>
      <w:r w:rsidRPr="008934BA">
        <w:rPr>
          <w:rFonts w:ascii="Arial" w:hAnsi="Arial" w:cs="Arial"/>
        </w:rPr>
        <w:t xml:space="preserve">The cell phone—via phone calling, texting, taking/distributing photos/videos, and connecting to the Internet— is another popular tool for </w:t>
      </w:r>
      <w:r w:rsidR="00AC20BD">
        <w:rPr>
          <w:rFonts w:ascii="Arial" w:hAnsi="Arial" w:cs="Arial"/>
        </w:rPr>
        <w:t>electronic aggression</w:t>
      </w:r>
      <w:r w:rsidRPr="008934BA">
        <w:rPr>
          <w:rFonts w:ascii="Arial" w:hAnsi="Arial" w:cs="Arial"/>
        </w:rPr>
        <w:t>.</w:t>
      </w:r>
      <w:r w:rsidR="00AC20BD">
        <w:rPr>
          <w:rFonts w:ascii="Arial" w:hAnsi="Arial" w:cs="Arial"/>
        </w:rPr>
        <w:t xml:space="preserve"> </w:t>
      </w:r>
    </w:p>
    <w:p w:rsidR="00CC1ECD" w:rsidRDefault="00CC1ECD" w:rsidP="0016618B">
      <w:pPr>
        <w:pStyle w:val="NoSpacing"/>
        <w:spacing w:line="264" w:lineRule="auto"/>
        <w:rPr>
          <w:rFonts w:ascii="Arial" w:hAnsi="Arial" w:cs="Arial"/>
        </w:rPr>
      </w:pPr>
    </w:p>
    <w:p w:rsidR="00CC1ECD" w:rsidRDefault="00CC1ECD" w:rsidP="0016618B">
      <w:pPr>
        <w:pStyle w:val="NoSpacing"/>
        <w:spacing w:line="264" w:lineRule="auto"/>
        <w:rPr>
          <w:rFonts w:ascii="Arial" w:hAnsi="Arial" w:cs="Arial"/>
        </w:rPr>
      </w:pPr>
      <w:r>
        <w:rPr>
          <w:rFonts w:ascii="Arial" w:hAnsi="Arial" w:cs="Arial"/>
        </w:rPr>
        <w:t>Some examples of how electronic aggression is used in interpersonal violence cases (both alone and in combination with other controlling, abusive and/or violent tactics):</w:t>
      </w:r>
    </w:p>
    <w:p w:rsidR="0016618B" w:rsidRPr="00850EBF" w:rsidRDefault="0016618B" w:rsidP="0016618B">
      <w:pPr>
        <w:pStyle w:val="NoSpacing"/>
        <w:spacing w:line="264" w:lineRule="auto"/>
        <w:rPr>
          <w:rFonts w:ascii="Arial" w:hAnsi="Arial" w:cs="Arial"/>
        </w:rPr>
      </w:pPr>
    </w:p>
    <w:p w:rsidR="00CC1ECD" w:rsidRDefault="001E4A7C" w:rsidP="00EB1C60">
      <w:pPr>
        <w:pStyle w:val="NoSpacing"/>
        <w:numPr>
          <w:ilvl w:val="0"/>
          <w:numId w:val="49"/>
        </w:numPr>
        <w:spacing w:line="264" w:lineRule="auto"/>
        <w:rPr>
          <w:rFonts w:ascii="Arial" w:hAnsi="Arial" w:cs="Arial"/>
          <w:bCs/>
        </w:rPr>
      </w:pPr>
      <w:r w:rsidRPr="00CC1ECD">
        <w:rPr>
          <w:rFonts w:ascii="Arial" w:hAnsi="Arial" w:cs="Arial"/>
          <w:b/>
        </w:rPr>
        <w:t xml:space="preserve">Sexual </w:t>
      </w:r>
      <w:r w:rsidR="00CC1ECD" w:rsidRPr="00CC1ECD">
        <w:rPr>
          <w:rFonts w:ascii="Arial" w:hAnsi="Arial" w:cs="Arial"/>
          <w:b/>
        </w:rPr>
        <w:t xml:space="preserve">predators </w:t>
      </w:r>
      <w:r w:rsidRPr="00CC1ECD">
        <w:rPr>
          <w:rFonts w:ascii="Arial" w:hAnsi="Arial" w:cs="Arial"/>
          <w:b/>
        </w:rPr>
        <w:t xml:space="preserve">can victimize </w:t>
      </w:r>
      <w:r w:rsidR="00CC1ECD" w:rsidRPr="00CC1ECD">
        <w:rPr>
          <w:rFonts w:ascii="Arial" w:hAnsi="Arial" w:cs="Arial"/>
          <w:b/>
        </w:rPr>
        <w:t xml:space="preserve">individuals </w:t>
      </w:r>
      <w:r w:rsidRPr="00CC1ECD">
        <w:rPr>
          <w:rFonts w:ascii="Arial" w:hAnsi="Arial" w:cs="Arial"/>
          <w:b/>
        </w:rPr>
        <w:t>online</w:t>
      </w:r>
      <w:r w:rsidRPr="00CC1ECD">
        <w:rPr>
          <w:rFonts w:ascii="Arial" w:hAnsi="Arial" w:cs="Arial"/>
        </w:rPr>
        <w:t xml:space="preserve">. </w:t>
      </w:r>
      <w:r>
        <w:rPr>
          <w:rFonts w:ascii="Arial" w:hAnsi="Arial" w:cs="Arial"/>
        </w:rPr>
        <w:t>For e</w:t>
      </w:r>
      <w:r w:rsidRPr="00664245">
        <w:rPr>
          <w:rFonts w:ascii="Arial" w:hAnsi="Arial" w:cs="Arial"/>
        </w:rPr>
        <w:t>xample</w:t>
      </w:r>
      <w:r w:rsidR="00ED7BDF">
        <w:rPr>
          <w:rFonts w:ascii="Arial" w:hAnsi="Arial" w:cs="Arial"/>
        </w:rPr>
        <w:t xml:space="preserve">, they may </w:t>
      </w:r>
      <w:r>
        <w:rPr>
          <w:rFonts w:ascii="Arial" w:hAnsi="Arial" w:cs="Arial"/>
        </w:rPr>
        <w:t>(</w:t>
      </w:r>
      <w:proofErr w:type="spellStart"/>
      <w:r>
        <w:rPr>
          <w:rFonts w:ascii="Arial" w:hAnsi="Arial" w:cs="Arial"/>
        </w:rPr>
        <w:t>Wolak</w:t>
      </w:r>
      <w:proofErr w:type="spellEnd"/>
      <w:r>
        <w:rPr>
          <w:rFonts w:ascii="Arial" w:hAnsi="Arial" w:cs="Arial"/>
        </w:rPr>
        <w:t xml:space="preserve">, Mitchell &amp; </w:t>
      </w:r>
      <w:proofErr w:type="spellStart"/>
      <w:r>
        <w:rPr>
          <w:rFonts w:ascii="Arial" w:hAnsi="Arial" w:cs="Arial"/>
        </w:rPr>
        <w:t>Finkelhor</w:t>
      </w:r>
      <w:proofErr w:type="spellEnd"/>
      <w:r>
        <w:rPr>
          <w:rFonts w:ascii="Arial" w:hAnsi="Arial" w:cs="Arial"/>
        </w:rPr>
        <w:t xml:space="preserve">, </w:t>
      </w:r>
      <w:r w:rsidRPr="008934BA">
        <w:rPr>
          <w:rFonts w:ascii="Arial" w:hAnsi="Arial" w:cs="Arial"/>
        </w:rPr>
        <w:t>2006)</w:t>
      </w:r>
      <w:r w:rsidR="00ED7BDF">
        <w:rPr>
          <w:rFonts w:ascii="Arial" w:hAnsi="Arial" w:cs="Arial"/>
        </w:rPr>
        <w:t xml:space="preserve">: </w:t>
      </w:r>
      <w:r>
        <w:rPr>
          <w:rFonts w:ascii="Arial" w:hAnsi="Arial" w:cs="Arial"/>
        </w:rPr>
        <w:t>r</w:t>
      </w:r>
      <w:r w:rsidRPr="008934BA">
        <w:rPr>
          <w:rFonts w:ascii="Arial" w:hAnsi="Arial" w:cs="Arial"/>
        </w:rPr>
        <w:t xml:space="preserve">equest </w:t>
      </w:r>
      <w:r>
        <w:rPr>
          <w:rFonts w:ascii="Arial" w:hAnsi="Arial" w:cs="Arial"/>
        </w:rPr>
        <w:t>victim</w:t>
      </w:r>
      <w:r w:rsidR="00ED7BDF">
        <w:rPr>
          <w:rFonts w:ascii="Arial" w:hAnsi="Arial" w:cs="Arial"/>
        </w:rPr>
        <w:t>s</w:t>
      </w:r>
      <w:r>
        <w:rPr>
          <w:rFonts w:ascii="Arial" w:hAnsi="Arial" w:cs="Arial"/>
        </w:rPr>
        <w:t xml:space="preserve"> </w:t>
      </w:r>
      <w:r w:rsidRPr="008934BA">
        <w:rPr>
          <w:rFonts w:ascii="Arial" w:hAnsi="Arial" w:cs="Arial"/>
        </w:rPr>
        <w:t>to engage in sexual activities</w:t>
      </w:r>
      <w:r w:rsidR="00ED7BDF">
        <w:rPr>
          <w:rFonts w:ascii="Arial" w:hAnsi="Arial" w:cs="Arial"/>
        </w:rPr>
        <w:t xml:space="preserve"> or provide </w:t>
      </w:r>
      <w:r w:rsidRPr="008934BA">
        <w:rPr>
          <w:rFonts w:ascii="Arial" w:hAnsi="Arial" w:cs="Arial"/>
        </w:rPr>
        <w:lastRenderedPageBreak/>
        <w:t>personal sexual information</w:t>
      </w:r>
      <w:r w:rsidR="00ED7BDF">
        <w:rPr>
          <w:rFonts w:ascii="Arial" w:hAnsi="Arial" w:cs="Arial"/>
          <w:bCs/>
        </w:rPr>
        <w:t>,</w:t>
      </w:r>
      <w:r>
        <w:rPr>
          <w:rFonts w:ascii="Arial" w:hAnsi="Arial" w:cs="Arial"/>
          <w:bCs/>
        </w:rPr>
        <w:t xml:space="preserve"> attempt </w:t>
      </w:r>
      <w:r w:rsidRPr="008934BA">
        <w:rPr>
          <w:rFonts w:ascii="Arial" w:hAnsi="Arial" w:cs="Arial"/>
          <w:bCs/>
        </w:rPr>
        <w:t>offline contact</w:t>
      </w:r>
      <w:r w:rsidR="00ED7BDF">
        <w:rPr>
          <w:rFonts w:ascii="Arial" w:hAnsi="Arial" w:cs="Arial"/>
          <w:bCs/>
        </w:rPr>
        <w:t xml:space="preserve"> with </w:t>
      </w:r>
      <w:r>
        <w:rPr>
          <w:rFonts w:ascii="Arial" w:hAnsi="Arial" w:cs="Arial"/>
          <w:bCs/>
        </w:rPr>
        <w:t>victim</w:t>
      </w:r>
      <w:r w:rsidR="00ED7BDF">
        <w:rPr>
          <w:rFonts w:ascii="Arial" w:hAnsi="Arial" w:cs="Arial"/>
          <w:bCs/>
        </w:rPr>
        <w:t>s</w:t>
      </w:r>
      <w:r w:rsidR="00ED7BDF">
        <w:rPr>
          <w:rFonts w:ascii="Arial" w:hAnsi="Arial" w:cs="Arial"/>
        </w:rPr>
        <w:t>,</w:t>
      </w:r>
      <w:r>
        <w:rPr>
          <w:rFonts w:ascii="Arial" w:hAnsi="Arial" w:cs="Arial"/>
        </w:rPr>
        <w:t xml:space="preserve"> </w:t>
      </w:r>
      <w:r>
        <w:rPr>
          <w:rFonts w:ascii="Arial" w:hAnsi="Arial" w:cs="Arial"/>
          <w:bCs/>
        </w:rPr>
        <w:t>expose victim</w:t>
      </w:r>
      <w:r w:rsidR="00ED7BDF">
        <w:rPr>
          <w:rFonts w:ascii="Arial" w:hAnsi="Arial" w:cs="Arial"/>
          <w:bCs/>
        </w:rPr>
        <w:t xml:space="preserve">s to unwanted sexual material, </w:t>
      </w:r>
      <w:r>
        <w:rPr>
          <w:rFonts w:ascii="Arial" w:hAnsi="Arial" w:cs="Arial"/>
          <w:bCs/>
        </w:rPr>
        <w:t>and</w:t>
      </w:r>
      <w:r w:rsidR="00ED7BDF">
        <w:rPr>
          <w:rFonts w:ascii="Arial" w:hAnsi="Arial" w:cs="Arial"/>
          <w:bCs/>
        </w:rPr>
        <w:t>/or</w:t>
      </w:r>
      <w:r>
        <w:rPr>
          <w:rFonts w:ascii="Arial" w:hAnsi="Arial" w:cs="Arial"/>
          <w:bCs/>
        </w:rPr>
        <w:t xml:space="preserve"> harass victim</w:t>
      </w:r>
      <w:r w:rsidR="00ED7BDF">
        <w:rPr>
          <w:rFonts w:ascii="Arial" w:hAnsi="Arial" w:cs="Arial"/>
          <w:bCs/>
        </w:rPr>
        <w:t>s</w:t>
      </w:r>
      <w:r>
        <w:rPr>
          <w:rFonts w:ascii="Arial" w:hAnsi="Arial" w:cs="Arial"/>
          <w:bCs/>
        </w:rPr>
        <w:t>.</w:t>
      </w:r>
      <w:r w:rsidR="00CC1ECD">
        <w:rPr>
          <w:rFonts w:ascii="Arial" w:hAnsi="Arial" w:cs="Arial"/>
          <w:bCs/>
        </w:rPr>
        <w:t xml:space="preserve"> </w:t>
      </w:r>
    </w:p>
    <w:p w:rsidR="00CC1ECD" w:rsidRDefault="00CC1ECD" w:rsidP="00EB1C60">
      <w:pPr>
        <w:pStyle w:val="NoSpacing"/>
        <w:numPr>
          <w:ilvl w:val="0"/>
          <w:numId w:val="49"/>
        </w:numPr>
        <w:spacing w:line="264" w:lineRule="auto"/>
        <w:rPr>
          <w:rFonts w:ascii="Arial" w:hAnsi="Arial" w:cs="Arial"/>
          <w:bCs/>
        </w:rPr>
      </w:pPr>
      <w:r w:rsidRPr="00CC1ECD">
        <w:rPr>
          <w:rFonts w:ascii="Arial" w:hAnsi="Arial" w:cs="Arial"/>
          <w:b/>
          <w:bCs/>
        </w:rPr>
        <w:t xml:space="preserve">Prior to or in the aftermath of a sexual assault, a sex offender may also use electronic aggression to threaten or retaliate against </w:t>
      </w:r>
      <w:r>
        <w:rPr>
          <w:rFonts w:ascii="Arial" w:hAnsi="Arial" w:cs="Arial"/>
          <w:b/>
          <w:bCs/>
        </w:rPr>
        <w:t xml:space="preserve">the </w:t>
      </w:r>
      <w:r w:rsidRPr="00CC1ECD">
        <w:rPr>
          <w:rFonts w:ascii="Arial" w:hAnsi="Arial" w:cs="Arial"/>
          <w:b/>
          <w:bCs/>
        </w:rPr>
        <w:t>victim.</w:t>
      </w:r>
    </w:p>
    <w:p w:rsidR="00CC1ECD" w:rsidRDefault="00CC1ECD" w:rsidP="00EB1C60">
      <w:pPr>
        <w:pStyle w:val="NoSpacing"/>
        <w:numPr>
          <w:ilvl w:val="0"/>
          <w:numId w:val="49"/>
        </w:numPr>
        <w:spacing w:line="264" w:lineRule="auto"/>
        <w:rPr>
          <w:rFonts w:ascii="Arial" w:hAnsi="Arial" w:cs="Arial"/>
          <w:bCs/>
        </w:rPr>
      </w:pPr>
      <w:r w:rsidRPr="00CC1ECD">
        <w:rPr>
          <w:rFonts w:ascii="Arial" w:hAnsi="Arial" w:cs="Arial"/>
          <w:b/>
          <w:bCs/>
        </w:rPr>
        <w:t>For abusers in dating or domestic violence situations</w:t>
      </w:r>
      <w:r w:rsidRPr="00CC1ECD">
        <w:rPr>
          <w:rFonts w:ascii="Arial" w:hAnsi="Arial" w:cs="Arial"/>
          <w:bCs/>
        </w:rPr>
        <w:t xml:space="preserve">, </w:t>
      </w:r>
      <w:r>
        <w:rPr>
          <w:rFonts w:ascii="Arial" w:hAnsi="Arial" w:cs="Arial"/>
          <w:bCs/>
        </w:rPr>
        <w:t xml:space="preserve">technology offers a host of </w:t>
      </w:r>
      <w:r w:rsidRPr="00CC1ECD">
        <w:rPr>
          <w:rFonts w:ascii="Arial" w:hAnsi="Arial" w:cs="Arial"/>
          <w:bCs/>
        </w:rPr>
        <w:t>readily available</w:t>
      </w:r>
      <w:r>
        <w:rPr>
          <w:rFonts w:ascii="Arial" w:hAnsi="Arial" w:cs="Arial"/>
          <w:bCs/>
        </w:rPr>
        <w:t xml:space="preserve"> tools</w:t>
      </w:r>
      <w:r w:rsidRPr="00CC1ECD">
        <w:rPr>
          <w:rFonts w:ascii="Arial" w:hAnsi="Arial" w:cs="Arial"/>
          <w:bCs/>
        </w:rPr>
        <w:t xml:space="preserve"> </w:t>
      </w:r>
      <w:r>
        <w:rPr>
          <w:rFonts w:ascii="Arial" w:hAnsi="Arial" w:cs="Arial"/>
          <w:bCs/>
        </w:rPr>
        <w:t xml:space="preserve">to enable them to </w:t>
      </w:r>
      <w:r w:rsidRPr="00CC1ECD">
        <w:rPr>
          <w:rFonts w:ascii="Arial" w:hAnsi="Arial" w:cs="Arial"/>
          <w:b/>
          <w:bCs/>
        </w:rPr>
        <w:t xml:space="preserve">repeatedly </w:t>
      </w:r>
      <w:proofErr w:type="gramStart"/>
      <w:r w:rsidRPr="00CC1ECD">
        <w:rPr>
          <w:rFonts w:ascii="Arial" w:hAnsi="Arial" w:cs="Arial"/>
          <w:b/>
          <w:bCs/>
        </w:rPr>
        <w:t>control,</w:t>
      </w:r>
      <w:proofErr w:type="gramEnd"/>
      <w:r w:rsidRPr="00CC1ECD">
        <w:rPr>
          <w:rFonts w:ascii="Arial" w:hAnsi="Arial" w:cs="Arial"/>
          <w:b/>
          <w:bCs/>
        </w:rPr>
        <w:t xml:space="preserve"> pressure or threaten someone </w:t>
      </w:r>
      <w:r w:rsidRPr="00CC1ECD">
        <w:rPr>
          <w:rFonts w:ascii="Arial" w:hAnsi="Arial" w:cs="Arial"/>
          <w:bCs/>
        </w:rPr>
        <w:t xml:space="preserve">they are in an intimate relationship with or dating. </w:t>
      </w:r>
    </w:p>
    <w:p w:rsidR="008F1FBB" w:rsidRPr="00CC1ECD" w:rsidRDefault="00CC1ECD" w:rsidP="00EB1C60">
      <w:pPr>
        <w:pStyle w:val="NoSpacing"/>
        <w:numPr>
          <w:ilvl w:val="0"/>
          <w:numId w:val="49"/>
        </w:numPr>
        <w:spacing w:line="264" w:lineRule="auto"/>
        <w:rPr>
          <w:rFonts w:ascii="Arial" w:hAnsi="Arial" w:cs="Arial"/>
          <w:bCs/>
        </w:rPr>
      </w:pPr>
      <w:r w:rsidRPr="00CC1ECD">
        <w:rPr>
          <w:rFonts w:ascii="Arial" w:hAnsi="Arial" w:cs="Arial"/>
          <w:b/>
        </w:rPr>
        <w:t xml:space="preserve">Stalkers can use </w:t>
      </w:r>
      <w:r w:rsidR="0016618B" w:rsidRPr="00CC1ECD">
        <w:rPr>
          <w:rFonts w:ascii="Arial" w:hAnsi="Arial" w:cs="Arial"/>
          <w:b/>
        </w:rPr>
        <w:t>any form of electronic or technological media and/or devices to threaten, harass or intimidate</w:t>
      </w:r>
      <w:r w:rsidRPr="00CC1ECD">
        <w:rPr>
          <w:rFonts w:ascii="Arial" w:hAnsi="Arial" w:cs="Arial"/>
          <w:b/>
        </w:rPr>
        <w:t xml:space="preserve"> their victims (sometimes referred to as </w:t>
      </w:r>
      <w:proofErr w:type="spellStart"/>
      <w:r w:rsidRPr="00CC1ECD">
        <w:rPr>
          <w:rFonts w:ascii="Arial" w:hAnsi="Arial" w:cs="Arial"/>
          <w:b/>
        </w:rPr>
        <w:t>cyberstalking</w:t>
      </w:r>
      <w:proofErr w:type="spellEnd"/>
      <w:r w:rsidRPr="00CC1ECD">
        <w:rPr>
          <w:rFonts w:ascii="Arial" w:hAnsi="Arial" w:cs="Arial"/>
          <w:b/>
        </w:rPr>
        <w:t>)</w:t>
      </w:r>
      <w:r w:rsidR="00EB699D" w:rsidRPr="00CC1ECD">
        <w:rPr>
          <w:rFonts w:ascii="Arial" w:hAnsi="Arial" w:cs="Arial"/>
          <w:b/>
        </w:rPr>
        <w:t xml:space="preserve">. </w:t>
      </w:r>
      <w:r w:rsidR="0016618B" w:rsidRPr="00CC1ECD">
        <w:rPr>
          <w:rFonts w:ascii="Arial" w:hAnsi="Arial" w:cs="Arial"/>
        </w:rPr>
        <w:t>With their technology arsenals, stalkers can easily gather information and spy on victims, impersonate them, intercept and monitor their communications with others, and embarrass, insult, harass and exploit them</w:t>
      </w:r>
      <w:r w:rsidR="00E40124" w:rsidRPr="00CC1ECD">
        <w:rPr>
          <w:rFonts w:ascii="Arial" w:hAnsi="Arial" w:cs="Arial"/>
        </w:rPr>
        <w:t xml:space="preserve">. </w:t>
      </w:r>
    </w:p>
    <w:p w:rsidR="002940A4" w:rsidRDefault="00545E0F" w:rsidP="0016618B">
      <w:pPr>
        <w:pStyle w:val="NormalWeb"/>
        <w:autoSpaceDE w:val="0"/>
        <w:autoSpaceDN w:val="0"/>
        <w:adjustRightInd w:val="0"/>
        <w:spacing w:before="0" w:beforeAutospacing="0" w:after="0" w:afterAutospacing="0" w:line="264" w:lineRule="auto"/>
        <w:rPr>
          <w:rFonts w:ascii="Arial" w:hAnsi="Arial" w:cs="Arial"/>
          <w:sz w:val="22"/>
          <w:szCs w:val="22"/>
        </w:rPr>
      </w:pPr>
      <w:r>
        <w:rPr>
          <w:rFonts w:ascii="Arial" w:hAnsi="Arial" w:cs="Arial"/>
          <w:noProof/>
          <w:sz w:val="22"/>
          <w:szCs w:val="22"/>
        </w:rPr>
        <w:drawing>
          <wp:anchor distT="0" distB="0" distL="114300" distR="114300" simplePos="0" relativeHeight="251748864" behindDoc="1" locked="0" layoutInCell="1" allowOverlap="1">
            <wp:simplePos x="0" y="0"/>
            <wp:positionH relativeFrom="column">
              <wp:posOffset>-66675</wp:posOffset>
            </wp:positionH>
            <wp:positionV relativeFrom="paragraph">
              <wp:posOffset>149225</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33"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6"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p w:rsidR="002940A4" w:rsidRPr="00545E0F" w:rsidRDefault="002940A4" w:rsidP="00545E0F">
      <w:pPr>
        <w:pStyle w:val="NormalWeb"/>
        <w:pBdr>
          <w:top w:val="single" w:sz="4" w:space="1" w:color="auto"/>
          <w:bottom w:val="single" w:sz="4" w:space="1" w:color="auto"/>
        </w:pBdr>
        <w:autoSpaceDE w:val="0"/>
        <w:autoSpaceDN w:val="0"/>
        <w:adjustRightInd w:val="0"/>
        <w:spacing w:before="0" w:beforeAutospacing="0" w:after="0" w:afterAutospacing="0" w:line="264" w:lineRule="auto"/>
        <w:rPr>
          <w:rFonts w:ascii="Arial" w:hAnsi="Arial" w:cs="Arial"/>
          <w:sz w:val="22"/>
          <w:szCs w:val="22"/>
        </w:rPr>
      </w:pPr>
      <w:r w:rsidRPr="00545E0F">
        <w:rPr>
          <w:rFonts w:ascii="Arial" w:hAnsi="Arial" w:cs="Arial"/>
          <w:sz w:val="22"/>
          <w:szCs w:val="22"/>
        </w:rPr>
        <w:t xml:space="preserve">See Campus Safety Magazine’s </w:t>
      </w:r>
      <w:hyperlink r:id="rId37" w:history="1">
        <w:r w:rsidRPr="00545E0F">
          <w:rPr>
            <w:rStyle w:val="Hyperlink"/>
            <w:rFonts w:ascii="Arial" w:hAnsi="Arial" w:cs="Arial"/>
            <w:sz w:val="22"/>
            <w:szCs w:val="22"/>
          </w:rPr>
          <w:t>Your Ultimate Guide to Student and School Internet Safety</w:t>
        </w:r>
      </w:hyperlink>
      <w:r w:rsidRPr="00545E0F">
        <w:rPr>
          <w:rFonts w:ascii="Arial" w:hAnsi="Arial" w:cs="Arial"/>
          <w:sz w:val="22"/>
          <w:szCs w:val="22"/>
        </w:rPr>
        <w:t xml:space="preserve"> (Swanson, 2011) to explore </w:t>
      </w:r>
      <w:r w:rsidRPr="00545E0F">
        <w:rPr>
          <w:rStyle w:val="Emphasis"/>
          <w:rFonts w:ascii="Arial" w:hAnsi="Arial" w:cs="Arial"/>
          <w:i w:val="0"/>
          <w:sz w:val="22"/>
          <w:szCs w:val="22"/>
        </w:rPr>
        <w:t xml:space="preserve">how to protect students from </w:t>
      </w:r>
      <w:proofErr w:type="spellStart"/>
      <w:r w:rsidRPr="00545E0F">
        <w:rPr>
          <w:rStyle w:val="Emphasis"/>
          <w:rFonts w:ascii="Arial" w:hAnsi="Arial" w:cs="Arial"/>
          <w:i w:val="0"/>
          <w:sz w:val="22"/>
          <w:szCs w:val="22"/>
        </w:rPr>
        <w:t>cyberstalking</w:t>
      </w:r>
      <w:proofErr w:type="spellEnd"/>
      <w:r w:rsidRPr="00545E0F">
        <w:rPr>
          <w:rStyle w:val="Emphasis"/>
          <w:rFonts w:ascii="Arial" w:hAnsi="Arial" w:cs="Arial"/>
          <w:i w:val="0"/>
          <w:sz w:val="22"/>
          <w:szCs w:val="22"/>
        </w:rPr>
        <w:t xml:space="preserve"> and Internet predators.</w:t>
      </w:r>
    </w:p>
    <w:p w:rsidR="002940A4" w:rsidRDefault="002940A4" w:rsidP="0016618B">
      <w:pPr>
        <w:pStyle w:val="NormalWeb"/>
        <w:autoSpaceDE w:val="0"/>
        <w:autoSpaceDN w:val="0"/>
        <w:adjustRightInd w:val="0"/>
        <w:spacing w:before="0" w:beforeAutospacing="0" w:after="0" w:afterAutospacing="0" w:line="264" w:lineRule="auto"/>
        <w:rPr>
          <w:rFonts w:ascii="Arial" w:hAnsi="Arial" w:cs="Arial"/>
          <w:sz w:val="22"/>
          <w:szCs w:val="22"/>
        </w:rPr>
      </w:pPr>
    </w:p>
    <w:p w:rsidR="0016618B" w:rsidRPr="00545E0F" w:rsidRDefault="004E0D69" w:rsidP="004E0D69">
      <w:pPr>
        <w:pStyle w:val="ListParagraph"/>
        <w:widowControl/>
        <w:pBdr>
          <w:top w:val="single" w:sz="4" w:space="1" w:color="auto"/>
          <w:bottom w:val="single" w:sz="4" w:space="1" w:color="auto"/>
        </w:pBdr>
        <w:suppressAutoHyphens w:val="0"/>
        <w:autoSpaceDE w:val="0"/>
        <w:autoSpaceDN w:val="0"/>
        <w:adjustRightInd w:val="0"/>
        <w:spacing w:line="264" w:lineRule="auto"/>
        <w:ind w:left="0"/>
        <w:contextualSpacing/>
        <w:rPr>
          <w:rFonts w:ascii="Arial" w:hAnsi="Arial" w:cs="Arial"/>
          <w:sz w:val="22"/>
          <w:szCs w:val="22"/>
        </w:rPr>
      </w:pPr>
      <w:r w:rsidRPr="00545E0F">
        <w:rPr>
          <w:rFonts w:ascii="Arial" w:hAnsi="Arial" w:cs="Arial"/>
          <w:b/>
          <w:noProof/>
          <w:sz w:val="22"/>
          <w:szCs w:val="22"/>
        </w:rPr>
        <w:drawing>
          <wp:anchor distT="0" distB="0" distL="114300" distR="114300" simplePos="0" relativeHeight="251692544" behindDoc="1" locked="0" layoutInCell="1" allowOverlap="1">
            <wp:simplePos x="0" y="0"/>
            <wp:positionH relativeFrom="column">
              <wp:posOffset>-66040</wp:posOffset>
            </wp:positionH>
            <wp:positionV relativeFrom="paragraph">
              <wp:posOffset>13970</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13"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r w:rsidR="0016618B" w:rsidRPr="00545E0F">
        <w:rPr>
          <w:rFonts w:ascii="Arial" w:hAnsi="Arial" w:cs="Arial"/>
          <w:b/>
          <w:sz w:val="22"/>
          <w:szCs w:val="22"/>
        </w:rPr>
        <w:t>Victims of cybercrimes</w:t>
      </w:r>
      <w:r w:rsidR="0016618B" w:rsidRPr="00545E0F">
        <w:rPr>
          <w:rFonts w:ascii="Arial" w:hAnsi="Arial" w:cs="Arial"/>
          <w:sz w:val="22"/>
          <w:szCs w:val="22"/>
        </w:rPr>
        <w:t xml:space="preserve"> </w:t>
      </w:r>
      <w:r w:rsidR="0016618B" w:rsidRPr="00545E0F">
        <w:rPr>
          <w:rFonts w:ascii="Arial" w:hAnsi="Arial" w:cs="Arial"/>
          <w:b/>
          <w:sz w:val="22"/>
          <w:szCs w:val="22"/>
        </w:rPr>
        <w:t>may need assistance</w:t>
      </w:r>
      <w:r w:rsidRPr="00545E0F">
        <w:rPr>
          <w:rFonts w:ascii="Arial" w:hAnsi="Arial" w:cs="Arial"/>
          <w:sz w:val="22"/>
          <w:szCs w:val="22"/>
        </w:rPr>
        <w:t xml:space="preserve"> i</w:t>
      </w:r>
      <w:r w:rsidR="0016618B" w:rsidRPr="00545E0F">
        <w:rPr>
          <w:rFonts w:ascii="Arial" w:hAnsi="Arial" w:cs="Arial"/>
          <w:sz w:val="22"/>
          <w:szCs w:val="22"/>
        </w:rPr>
        <w:t xml:space="preserve">dentifying the full extent of the </w:t>
      </w:r>
      <w:r w:rsidRPr="00545E0F">
        <w:rPr>
          <w:rFonts w:ascii="Arial" w:hAnsi="Arial" w:cs="Arial"/>
          <w:sz w:val="22"/>
          <w:szCs w:val="22"/>
        </w:rPr>
        <w:t>problem, devel</w:t>
      </w:r>
      <w:r w:rsidR="0016618B" w:rsidRPr="00545E0F">
        <w:rPr>
          <w:rFonts w:ascii="Arial" w:hAnsi="Arial" w:cs="Arial"/>
          <w:sz w:val="22"/>
          <w:szCs w:val="22"/>
        </w:rPr>
        <w:t>oping a p</w:t>
      </w:r>
      <w:r w:rsidRPr="00545E0F">
        <w:rPr>
          <w:rFonts w:ascii="Arial" w:hAnsi="Arial" w:cs="Arial"/>
          <w:sz w:val="22"/>
          <w:szCs w:val="22"/>
        </w:rPr>
        <w:t>lan to address their concerns, d</w:t>
      </w:r>
      <w:r w:rsidR="0016618B" w:rsidRPr="00545E0F">
        <w:rPr>
          <w:rFonts w:ascii="Arial" w:hAnsi="Arial" w:cs="Arial"/>
          <w:sz w:val="22"/>
          <w:szCs w:val="22"/>
        </w:rPr>
        <w:t>ealing with the</w:t>
      </w:r>
      <w:r w:rsidR="00590A1E" w:rsidRPr="00545E0F">
        <w:rPr>
          <w:rFonts w:ascii="Arial" w:hAnsi="Arial" w:cs="Arial"/>
          <w:sz w:val="22"/>
          <w:szCs w:val="22"/>
        </w:rPr>
        <w:t xml:space="preserve"> emotional</w:t>
      </w:r>
      <w:r w:rsidR="0016618B" w:rsidRPr="00545E0F">
        <w:rPr>
          <w:rFonts w:ascii="Arial" w:hAnsi="Arial" w:cs="Arial"/>
          <w:sz w:val="22"/>
          <w:szCs w:val="22"/>
        </w:rPr>
        <w:t xml:space="preserve"> trauma resulting from their victimization</w:t>
      </w:r>
      <w:r w:rsidRPr="00545E0F">
        <w:rPr>
          <w:rFonts w:ascii="Arial" w:hAnsi="Arial" w:cs="Arial"/>
          <w:sz w:val="22"/>
          <w:szCs w:val="22"/>
        </w:rPr>
        <w:t>, planning for safety,</w:t>
      </w:r>
      <w:r w:rsidR="0016618B" w:rsidRPr="00545E0F">
        <w:rPr>
          <w:rFonts w:ascii="Arial" w:hAnsi="Arial" w:cs="Arial"/>
          <w:sz w:val="22"/>
          <w:szCs w:val="22"/>
        </w:rPr>
        <w:t xml:space="preserve"> and </w:t>
      </w:r>
      <w:r w:rsidRPr="00545E0F">
        <w:rPr>
          <w:rFonts w:ascii="Arial" w:hAnsi="Arial" w:cs="Arial"/>
          <w:sz w:val="22"/>
          <w:szCs w:val="22"/>
        </w:rPr>
        <w:t>o</w:t>
      </w:r>
      <w:r w:rsidR="0016618B" w:rsidRPr="00545E0F">
        <w:rPr>
          <w:rFonts w:ascii="Arial" w:hAnsi="Arial" w:cs="Arial"/>
          <w:sz w:val="22"/>
          <w:szCs w:val="22"/>
        </w:rPr>
        <w:t>btaining additional information and referrals for service</w:t>
      </w:r>
      <w:r w:rsidR="00E40124" w:rsidRPr="00545E0F">
        <w:rPr>
          <w:rFonts w:ascii="Arial" w:hAnsi="Arial" w:cs="Arial"/>
          <w:sz w:val="22"/>
          <w:szCs w:val="22"/>
        </w:rPr>
        <w:t xml:space="preserve">. </w:t>
      </w:r>
      <w:r w:rsidR="0016618B" w:rsidRPr="00545E0F">
        <w:rPr>
          <w:rFonts w:ascii="Arial" w:hAnsi="Arial" w:cs="Arial"/>
          <w:sz w:val="22"/>
          <w:szCs w:val="22"/>
        </w:rPr>
        <w:t xml:space="preserve">Education may be needed for all parties involved to recognize the seriousness of the situation and </w:t>
      </w:r>
      <w:r w:rsidR="00BA39C4">
        <w:rPr>
          <w:rFonts w:ascii="Arial" w:hAnsi="Arial" w:cs="Arial"/>
          <w:sz w:val="22"/>
          <w:szCs w:val="22"/>
        </w:rPr>
        <w:t>examine</w:t>
      </w:r>
      <w:r w:rsidR="0016618B" w:rsidRPr="00545E0F">
        <w:rPr>
          <w:rFonts w:ascii="Arial" w:hAnsi="Arial" w:cs="Arial"/>
          <w:sz w:val="22"/>
          <w:szCs w:val="22"/>
        </w:rPr>
        <w:t xml:space="preserve"> ways to reduce the risk of future incidences</w:t>
      </w:r>
      <w:r w:rsidR="00E40124" w:rsidRPr="00545E0F">
        <w:rPr>
          <w:rFonts w:ascii="Arial" w:hAnsi="Arial" w:cs="Arial"/>
          <w:sz w:val="22"/>
          <w:szCs w:val="22"/>
        </w:rPr>
        <w:t>.</w:t>
      </w:r>
      <w:r w:rsidR="0016618B" w:rsidRPr="00545E0F">
        <w:rPr>
          <w:rFonts w:ascii="Arial" w:hAnsi="Arial" w:cs="Arial"/>
          <w:sz w:val="22"/>
          <w:szCs w:val="22"/>
        </w:rPr>
        <w:t xml:space="preserve"> </w:t>
      </w:r>
      <w:r w:rsidR="002517B2">
        <w:rPr>
          <w:rFonts w:ascii="Arial" w:hAnsi="Arial" w:cs="Arial"/>
          <w:sz w:val="22"/>
          <w:szCs w:val="22"/>
        </w:rPr>
        <w:t>Help in these</w:t>
      </w:r>
      <w:r w:rsidR="008F1FBB" w:rsidRPr="00545E0F">
        <w:rPr>
          <w:rFonts w:ascii="Arial" w:hAnsi="Arial" w:cs="Arial"/>
          <w:sz w:val="22"/>
          <w:szCs w:val="22"/>
        </w:rPr>
        <w:t xml:space="preserve"> areas is available from rape crisis centers</w:t>
      </w:r>
      <w:r w:rsidR="00BA39C4">
        <w:rPr>
          <w:rFonts w:ascii="Arial" w:hAnsi="Arial" w:cs="Arial"/>
          <w:sz w:val="22"/>
          <w:szCs w:val="22"/>
        </w:rPr>
        <w:t xml:space="preserve"> and domestic violence programs.</w:t>
      </w:r>
      <w:r w:rsidR="008F1FBB" w:rsidRPr="00545E0F">
        <w:rPr>
          <w:rFonts w:ascii="Arial" w:hAnsi="Arial" w:cs="Arial"/>
          <w:sz w:val="22"/>
          <w:szCs w:val="22"/>
        </w:rPr>
        <w:t xml:space="preserve"> See </w:t>
      </w:r>
      <w:r w:rsidR="00BA39C4" w:rsidRPr="00BA39C4">
        <w:rPr>
          <w:rFonts w:ascii="Arial" w:hAnsi="Arial" w:cs="Arial"/>
          <w:i/>
          <w:sz w:val="22"/>
          <w:szCs w:val="22"/>
        </w:rPr>
        <w:t>C</w:t>
      </w:r>
      <w:r w:rsidR="00BA39C4">
        <w:rPr>
          <w:rFonts w:ascii="Arial" w:hAnsi="Arial" w:cs="Arial"/>
          <w:i/>
          <w:sz w:val="22"/>
          <w:szCs w:val="22"/>
        </w:rPr>
        <w:t>8</w:t>
      </w:r>
      <w:r w:rsidR="008F1FBB" w:rsidRPr="00545E0F">
        <w:rPr>
          <w:rFonts w:ascii="Arial" w:hAnsi="Arial" w:cs="Arial"/>
          <w:i/>
          <w:sz w:val="22"/>
          <w:szCs w:val="22"/>
        </w:rPr>
        <w:t xml:space="preserve">. </w:t>
      </w:r>
      <w:proofErr w:type="gramStart"/>
      <w:r w:rsidR="00ED7BDF">
        <w:rPr>
          <w:rFonts w:ascii="Arial" w:hAnsi="Arial" w:cs="Arial"/>
          <w:i/>
          <w:sz w:val="22"/>
          <w:szCs w:val="22"/>
        </w:rPr>
        <w:t xml:space="preserve">Getting Started: </w:t>
      </w:r>
      <w:r w:rsidR="008F1FBB" w:rsidRPr="00545E0F">
        <w:rPr>
          <w:rFonts w:ascii="Arial" w:hAnsi="Arial" w:cs="Arial"/>
          <w:i/>
          <w:sz w:val="22"/>
          <w:szCs w:val="22"/>
        </w:rPr>
        <w:t>Resources</w:t>
      </w:r>
      <w:r w:rsidR="008F1FBB" w:rsidRPr="00545E0F">
        <w:rPr>
          <w:rFonts w:ascii="Arial" w:hAnsi="Arial" w:cs="Arial"/>
          <w:sz w:val="22"/>
          <w:szCs w:val="22"/>
        </w:rPr>
        <w:t xml:space="preserve"> </w:t>
      </w:r>
      <w:r w:rsidR="009D0E9D" w:rsidRPr="00545E0F">
        <w:rPr>
          <w:rFonts w:ascii="Arial" w:hAnsi="Arial" w:cs="Arial"/>
          <w:i/>
          <w:sz w:val="22"/>
          <w:szCs w:val="22"/>
        </w:rPr>
        <w:t>for Victims</w:t>
      </w:r>
      <w:r w:rsidR="00BA39C4">
        <w:rPr>
          <w:rFonts w:ascii="Arial" w:hAnsi="Arial" w:cs="Arial"/>
          <w:i/>
          <w:sz w:val="22"/>
          <w:szCs w:val="22"/>
        </w:rPr>
        <w:t xml:space="preserve"> on College Campuses</w:t>
      </w:r>
      <w:r w:rsidR="008F1FBB" w:rsidRPr="00545E0F">
        <w:rPr>
          <w:rFonts w:ascii="Arial" w:hAnsi="Arial" w:cs="Arial"/>
          <w:sz w:val="22"/>
          <w:szCs w:val="22"/>
        </w:rPr>
        <w:t>.</w:t>
      </w:r>
      <w:proofErr w:type="gramEnd"/>
    </w:p>
    <w:p w:rsidR="00003899" w:rsidRPr="00003899" w:rsidRDefault="00003899" w:rsidP="00E11643">
      <w:pPr>
        <w:pStyle w:val="Heading1"/>
        <w:rPr>
          <w:sz w:val="22"/>
          <w:szCs w:val="22"/>
        </w:rPr>
      </w:pPr>
    </w:p>
    <w:p w:rsidR="0016618B" w:rsidRPr="008B5BC0" w:rsidRDefault="0016618B" w:rsidP="00E11643">
      <w:pPr>
        <w:pStyle w:val="Heading1"/>
        <w:rPr>
          <w:color w:val="365F91" w:themeColor="accent1" w:themeShade="BF"/>
        </w:rPr>
      </w:pPr>
      <w:bookmarkStart w:id="27" w:name="_Toc355717210"/>
      <w:r w:rsidRPr="008B5BC0">
        <w:rPr>
          <w:color w:val="365F91" w:themeColor="accent1" w:themeShade="BF"/>
        </w:rPr>
        <w:t>B2. Background</w:t>
      </w:r>
      <w:bookmarkEnd w:id="27"/>
    </w:p>
    <w:p w:rsidR="0016618B" w:rsidRPr="002F5BA6" w:rsidRDefault="0016618B" w:rsidP="0016618B">
      <w:pPr>
        <w:pStyle w:val="ListParagraph"/>
        <w:widowControl/>
        <w:suppressAutoHyphens w:val="0"/>
        <w:spacing w:line="264" w:lineRule="auto"/>
        <w:ind w:left="0"/>
        <w:contextualSpacing/>
        <w:rPr>
          <w:rFonts w:ascii="Arial" w:hAnsi="Arial" w:cs="Arial"/>
          <w:bCs/>
          <w:sz w:val="22"/>
          <w:szCs w:val="22"/>
        </w:rPr>
      </w:pPr>
    </w:p>
    <w:p w:rsidR="002517B2" w:rsidRDefault="00815763" w:rsidP="0016618B">
      <w:pPr>
        <w:pStyle w:val="ListParagraph"/>
        <w:widowControl/>
        <w:suppressAutoHyphens w:val="0"/>
        <w:spacing w:line="264" w:lineRule="auto"/>
        <w:ind w:left="0"/>
        <w:contextualSpacing/>
        <w:rPr>
          <w:rFonts w:ascii="Arial" w:hAnsi="Arial" w:cs="Arial"/>
          <w:sz w:val="22"/>
          <w:szCs w:val="22"/>
        </w:rPr>
      </w:pPr>
      <w:r>
        <w:rPr>
          <w:rFonts w:ascii="Arial" w:hAnsi="Arial" w:cs="Arial"/>
          <w:bCs/>
          <w:sz w:val="22"/>
          <w:szCs w:val="22"/>
        </w:rPr>
        <w:t>T</w:t>
      </w:r>
      <w:r w:rsidR="0016618B" w:rsidRPr="002F5BA6">
        <w:rPr>
          <w:rFonts w:ascii="Arial" w:hAnsi="Arial" w:cs="Arial"/>
          <w:sz w:val="22"/>
          <w:szCs w:val="22"/>
        </w:rPr>
        <w:t>his section briefly explores</w:t>
      </w:r>
      <w:r w:rsidR="002517B2">
        <w:rPr>
          <w:rFonts w:ascii="Arial" w:hAnsi="Arial" w:cs="Arial"/>
          <w:sz w:val="22"/>
          <w:szCs w:val="22"/>
        </w:rPr>
        <w:t>:</w:t>
      </w:r>
    </w:p>
    <w:p w:rsidR="002517B2" w:rsidRDefault="002517B2" w:rsidP="0016618B">
      <w:pPr>
        <w:pStyle w:val="ListParagraph"/>
        <w:widowControl/>
        <w:suppressAutoHyphens w:val="0"/>
        <w:spacing w:line="264" w:lineRule="auto"/>
        <w:ind w:left="0"/>
        <w:contextualSpacing/>
        <w:rPr>
          <w:rFonts w:ascii="Arial" w:hAnsi="Arial" w:cs="Arial"/>
          <w:sz w:val="22"/>
          <w:szCs w:val="22"/>
        </w:rPr>
      </w:pPr>
    </w:p>
    <w:p w:rsidR="002517B2" w:rsidRDefault="00BA39C4" w:rsidP="00EB1C60">
      <w:pPr>
        <w:pStyle w:val="ListParagraph"/>
        <w:widowControl/>
        <w:numPr>
          <w:ilvl w:val="0"/>
          <w:numId w:val="48"/>
        </w:numPr>
        <w:suppressAutoHyphens w:val="0"/>
        <w:spacing w:line="264" w:lineRule="auto"/>
        <w:contextualSpacing/>
        <w:rPr>
          <w:rFonts w:ascii="Arial" w:hAnsi="Arial" w:cs="Arial"/>
          <w:sz w:val="22"/>
          <w:szCs w:val="22"/>
        </w:rPr>
      </w:pPr>
      <w:r>
        <w:rPr>
          <w:rFonts w:ascii="Arial" w:hAnsi="Arial" w:cs="Arial"/>
          <w:sz w:val="22"/>
          <w:szCs w:val="22"/>
        </w:rPr>
        <w:t>How</w:t>
      </w:r>
      <w:r w:rsidR="0016618B" w:rsidRPr="002F5BA6">
        <w:rPr>
          <w:rFonts w:ascii="Arial" w:hAnsi="Arial" w:cs="Arial"/>
          <w:sz w:val="22"/>
          <w:szCs w:val="22"/>
        </w:rPr>
        <w:t xml:space="preserve"> gender biases </w:t>
      </w:r>
      <w:r>
        <w:rPr>
          <w:rFonts w:ascii="Arial" w:hAnsi="Arial" w:cs="Arial"/>
          <w:sz w:val="22"/>
          <w:szCs w:val="22"/>
        </w:rPr>
        <w:t>contribute to interpersonal</w:t>
      </w:r>
      <w:r w:rsidR="002517B2">
        <w:rPr>
          <w:rFonts w:ascii="Arial" w:hAnsi="Arial" w:cs="Arial"/>
          <w:sz w:val="22"/>
          <w:szCs w:val="22"/>
        </w:rPr>
        <w:t xml:space="preserve"> violence</w:t>
      </w:r>
    </w:p>
    <w:p w:rsidR="002517B2" w:rsidRDefault="002517B2" w:rsidP="00EB1C60">
      <w:pPr>
        <w:pStyle w:val="ListParagraph"/>
        <w:widowControl/>
        <w:numPr>
          <w:ilvl w:val="0"/>
          <w:numId w:val="48"/>
        </w:numPr>
        <w:suppressAutoHyphens w:val="0"/>
        <w:spacing w:line="264" w:lineRule="auto"/>
        <w:contextualSpacing/>
        <w:rPr>
          <w:rFonts w:ascii="Arial" w:hAnsi="Arial" w:cs="Arial"/>
          <w:sz w:val="22"/>
          <w:szCs w:val="22"/>
        </w:rPr>
      </w:pPr>
      <w:r>
        <w:rPr>
          <w:rFonts w:ascii="Arial" w:hAnsi="Arial" w:cs="Arial"/>
          <w:sz w:val="22"/>
          <w:szCs w:val="22"/>
        </w:rPr>
        <w:t>T</w:t>
      </w:r>
      <w:r w:rsidR="0016618B" w:rsidRPr="002F5BA6">
        <w:rPr>
          <w:rFonts w:ascii="Arial" w:hAnsi="Arial" w:cs="Arial"/>
          <w:sz w:val="22"/>
          <w:szCs w:val="22"/>
        </w:rPr>
        <w:t>he phenomena of victim-blaming</w:t>
      </w:r>
    </w:p>
    <w:p w:rsidR="0016618B" w:rsidRPr="002F5BA6" w:rsidRDefault="002517B2" w:rsidP="00EB1C60">
      <w:pPr>
        <w:pStyle w:val="ListParagraph"/>
        <w:widowControl/>
        <w:numPr>
          <w:ilvl w:val="0"/>
          <w:numId w:val="48"/>
        </w:numPr>
        <w:suppressAutoHyphens w:val="0"/>
        <w:spacing w:line="264" w:lineRule="auto"/>
        <w:contextualSpacing/>
        <w:rPr>
          <w:rFonts w:ascii="Arial" w:hAnsi="Arial" w:cs="Arial"/>
          <w:sz w:val="22"/>
          <w:szCs w:val="22"/>
        </w:rPr>
      </w:pPr>
      <w:r>
        <w:rPr>
          <w:rFonts w:ascii="Arial" w:hAnsi="Arial" w:cs="Arial"/>
          <w:sz w:val="22"/>
          <w:szCs w:val="22"/>
        </w:rPr>
        <w:t>Basic i</w:t>
      </w:r>
      <w:r w:rsidR="0016618B" w:rsidRPr="002F5BA6">
        <w:rPr>
          <w:rFonts w:ascii="Arial" w:hAnsi="Arial" w:cs="Arial"/>
          <w:sz w:val="22"/>
          <w:szCs w:val="22"/>
        </w:rPr>
        <w:t>nformation on sex offenders</w:t>
      </w:r>
      <w:r w:rsidR="00C544A1">
        <w:rPr>
          <w:rFonts w:ascii="Arial" w:hAnsi="Arial" w:cs="Arial"/>
          <w:sz w:val="22"/>
          <w:szCs w:val="22"/>
        </w:rPr>
        <w:t>, abusive partners and stalkers</w:t>
      </w:r>
      <w:r w:rsidR="0016618B" w:rsidRPr="002F5BA6">
        <w:rPr>
          <w:rFonts w:ascii="Arial" w:hAnsi="Arial" w:cs="Arial"/>
          <w:sz w:val="22"/>
          <w:szCs w:val="22"/>
        </w:rPr>
        <w:t>.</w:t>
      </w:r>
    </w:p>
    <w:p w:rsidR="0016618B" w:rsidRPr="00746BE6" w:rsidRDefault="0016618B" w:rsidP="0016618B">
      <w:pPr>
        <w:pStyle w:val="yiv1187697435msolistparagraph"/>
        <w:spacing w:before="0" w:beforeAutospacing="0" w:after="0" w:afterAutospacing="0" w:line="264" w:lineRule="auto"/>
        <w:rPr>
          <w:rFonts w:ascii="Arial" w:hAnsi="Arial" w:cs="Arial"/>
          <w:b/>
          <w:sz w:val="22"/>
          <w:szCs w:val="22"/>
        </w:rPr>
      </w:pPr>
    </w:p>
    <w:p w:rsidR="0016618B" w:rsidRPr="00D05E11" w:rsidRDefault="0016618B" w:rsidP="00E11643">
      <w:pPr>
        <w:pStyle w:val="Heading4"/>
        <w:rPr>
          <w:bCs/>
        </w:rPr>
      </w:pPr>
      <w:bookmarkStart w:id="28" w:name="_Toc355717211"/>
      <w:r w:rsidRPr="00D05E11">
        <w:t>Gender</w:t>
      </w:r>
      <w:r w:rsidR="004E777F">
        <w:t>-</w:t>
      </w:r>
      <w:r w:rsidR="004344B7">
        <w:t>B</w:t>
      </w:r>
      <w:r w:rsidR="004E777F">
        <w:t>ased</w:t>
      </w:r>
      <w:r w:rsidR="00BC5B8D">
        <w:t xml:space="preserve"> Violence</w:t>
      </w:r>
      <w:bookmarkEnd w:id="28"/>
    </w:p>
    <w:p w:rsidR="00BC5B8D" w:rsidRDefault="00BC5B8D" w:rsidP="00003899">
      <w:pPr>
        <w:pStyle w:val="NormalWeb"/>
        <w:autoSpaceDE w:val="0"/>
        <w:autoSpaceDN w:val="0"/>
        <w:adjustRightInd w:val="0"/>
        <w:spacing w:before="0" w:beforeAutospacing="0" w:after="0" w:afterAutospacing="0" w:line="264" w:lineRule="auto"/>
        <w:jc w:val="center"/>
        <w:rPr>
          <w:rFonts w:ascii="Arial" w:hAnsi="Arial" w:cs="Arial"/>
          <w:b/>
          <w:sz w:val="22"/>
          <w:szCs w:val="22"/>
        </w:rPr>
      </w:pPr>
    </w:p>
    <w:p w:rsidR="00C97A92" w:rsidRDefault="0002401B" w:rsidP="0002401B">
      <w:pPr>
        <w:pStyle w:val="NormalWeb"/>
        <w:shd w:val="clear" w:color="auto" w:fill="DBE5F1" w:themeFill="accent1" w:themeFillTint="33"/>
        <w:autoSpaceDE w:val="0"/>
        <w:autoSpaceDN w:val="0"/>
        <w:adjustRightInd w:val="0"/>
        <w:spacing w:before="0" w:beforeAutospacing="0" w:after="0" w:afterAutospacing="0" w:line="264" w:lineRule="auto"/>
        <w:rPr>
          <w:rFonts w:ascii="Arial" w:hAnsi="Arial" w:cs="Arial"/>
          <w:sz w:val="22"/>
          <w:szCs w:val="22"/>
        </w:rPr>
      </w:pPr>
      <w:r>
        <w:rPr>
          <w:rFonts w:ascii="Arial" w:hAnsi="Arial" w:cs="Arial"/>
          <w:b/>
          <w:sz w:val="22"/>
          <w:szCs w:val="22"/>
        </w:rPr>
        <w:t>Most</w:t>
      </w:r>
      <w:r w:rsidR="00C544A1" w:rsidRPr="00C544A1">
        <w:rPr>
          <w:rFonts w:ascii="Arial" w:hAnsi="Arial" w:cs="Arial"/>
          <w:b/>
          <w:sz w:val="22"/>
          <w:szCs w:val="22"/>
        </w:rPr>
        <w:t xml:space="preserve"> m</w:t>
      </w:r>
      <w:r w:rsidR="00C544A1">
        <w:rPr>
          <w:rFonts w:ascii="Arial" w:hAnsi="Arial" w:cs="Arial"/>
          <w:b/>
          <w:sz w:val="22"/>
          <w:szCs w:val="22"/>
        </w:rPr>
        <w:t>ales</w:t>
      </w:r>
      <w:r w:rsidR="00C544A1" w:rsidRPr="00C544A1">
        <w:rPr>
          <w:rFonts w:ascii="Arial" w:hAnsi="Arial" w:cs="Arial"/>
          <w:b/>
          <w:sz w:val="22"/>
          <w:szCs w:val="22"/>
        </w:rPr>
        <w:t xml:space="preserve"> are not violent towards </w:t>
      </w:r>
      <w:r w:rsidR="007268AA">
        <w:rPr>
          <w:rFonts w:ascii="Arial" w:hAnsi="Arial" w:cs="Arial"/>
          <w:b/>
          <w:sz w:val="22"/>
          <w:szCs w:val="22"/>
        </w:rPr>
        <w:t>females</w:t>
      </w:r>
      <w:r w:rsidR="00C544A1" w:rsidRPr="00C544A1">
        <w:rPr>
          <w:rFonts w:ascii="Arial" w:hAnsi="Arial" w:cs="Arial"/>
          <w:sz w:val="22"/>
          <w:szCs w:val="22"/>
        </w:rPr>
        <w:t>. However</w:t>
      </w:r>
      <w:r w:rsidR="00C544A1">
        <w:rPr>
          <w:rFonts w:ascii="Arial" w:hAnsi="Arial" w:cs="Arial"/>
          <w:sz w:val="22"/>
          <w:szCs w:val="22"/>
        </w:rPr>
        <w:t>,</w:t>
      </w:r>
      <w:r w:rsidR="00C544A1" w:rsidRPr="00C544A1">
        <w:rPr>
          <w:rFonts w:ascii="Arial" w:hAnsi="Arial" w:cs="Arial"/>
          <w:sz w:val="22"/>
          <w:szCs w:val="22"/>
        </w:rPr>
        <w:t xml:space="preserve"> girls and women </w:t>
      </w:r>
      <w:r>
        <w:rPr>
          <w:rFonts w:ascii="Arial" w:hAnsi="Arial" w:cs="Arial"/>
          <w:sz w:val="22"/>
          <w:szCs w:val="22"/>
        </w:rPr>
        <w:t xml:space="preserve">do </w:t>
      </w:r>
      <w:r w:rsidR="00C544A1" w:rsidRPr="00C544A1">
        <w:rPr>
          <w:rFonts w:ascii="Arial" w:hAnsi="Arial" w:cs="Arial"/>
          <w:sz w:val="22"/>
          <w:szCs w:val="22"/>
        </w:rPr>
        <w:t xml:space="preserve">experience </w:t>
      </w:r>
      <w:r w:rsidR="009D0E9D">
        <w:rPr>
          <w:rFonts w:ascii="Arial" w:hAnsi="Arial" w:cs="Arial"/>
          <w:sz w:val="22"/>
          <w:szCs w:val="22"/>
        </w:rPr>
        <w:t>interpersonal</w:t>
      </w:r>
      <w:r w:rsidR="00C544A1" w:rsidRPr="00C544A1">
        <w:rPr>
          <w:rFonts w:ascii="Arial" w:hAnsi="Arial" w:cs="Arial"/>
          <w:sz w:val="22"/>
          <w:szCs w:val="22"/>
        </w:rPr>
        <w:t xml:space="preserve"> violence at significantly higher rates than boys and men</w:t>
      </w:r>
      <w:r>
        <w:rPr>
          <w:rFonts w:ascii="Arial" w:hAnsi="Arial" w:cs="Arial"/>
          <w:sz w:val="22"/>
          <w:szCs w:val="22"/>
        </w:rPr>
        <w:t xml:space="preserve">, and, </w:t>
      </w:r>
      <w:r w:rsidR="00C544A1" w:rsidRPr="00C544A1">
        <w:rPr>
          <w:rFonts w:ascii="Arial" w:hAnsi="Arial" w:cs="Arial"/>
          <w:sz w:val="22"/>
          <w:szCs w:val="22"/>
        </w:rPr>
        <w:t xml:space="preserve">in the vast majority of cases, </w:t>
      </w:r>
      <w:r w:rsidR="007268AA">
        <w:rPr>
          <w:rFonts w:ascii="Arial" w:hAnsi="Arial" w:cs="Arial"/>
          <w:sz w:val="22"/>
          <w:szCs w:val="22"/>
        </w:rPr>
        <w:t xml:space="preserve">a </w:t>
      </w:r>
      <w:r w:rsidR="00C544A1" w:rsidRPr="00C544A1">
        <w:rPr>
          <w:rFonts w:ascii="Arial" w:hAnsi="Arial" w:cs="Arial"/>
          <w:sz w:val="22"/>
          <w:szCs w:val="22"/>
        </w:rPr>
        <w:t>male</w:t>
      </w:r>
      <w:r w:rsidR="007268AA">
        <w:rPr>
          <w:rFonts w:ascii="Arial" w:hAnsi="Arial" w:cs="Arial"/>
          <w:sz w:val="22"/>
          <w:szCs w:val="22"/>
        </w:rPr>
        <w:t xml:space="preserve"> is </w:t>
      </w:r>
      <w:r w:rsidR="00C544A1" w:rsidRPr="00C544A1">
        <w:rPr>
          <w:rFonts w:ascii="Arial" w:hAnsi="Arial" w:cs="Arial"/>
          <w:sz w:val="22"/>
          <w:szCs w:val="22"/>
        </w:rPr>
        <w:t xml:space="preserve">the perpetrator. </w:t>
      </w:r>
    </w:p>
    <w:p w:rsidR="00C97A92" w:rsidRDefault="00C97A92" w:rsidP="0002401B">
      <w:pPr>
        <w:pStyle w:val="NormalWeb"/>
        <w:shd w:val="clear" w:color="auto" w:fill="DBE5F1" w:themeFill="accent1" w:themeFillTint="33"/>
        <w:autoSpaceDE w:val="0"/>
        <w:autoSpaceDN w:val="0"/>
        <w:adjustRightInd w:val="0"/>
        <w:spacing w:before="0" w:beforeAutospacing="0" w:after="0" w:afterAutospacing="0" w:line="264" w:lineRule="auto"/>
        <w:rPr>
          <w:rFonts w:ascii="Arial" w:hAnsi="Arial" w:cs="Arial"/>
          <w:sz w:val="22"/>
          <w:szCs w:val="22"/>
        </w:rPr>
      </w:pPr>
    </w:p>
    <w:p w:rsidR="00C544A1" w:rsidRDefault="00C544A1" w:rsidP="0002401B">
      <w:pPr>
        <w:pStyle w:val="NormalWeb"/>
        <w:shd w:val="clear" w:color="auto" w:fill="DBE5F1" w:themeFill="accent1" w:themeFillTint="33"/>
        <w:autoSpaceDE w:val="0"/>
        <w:autoSpaceDN w:val="0"/>
        <w:adjustRightInd w:val="0"/>
        <w:spacing w:before="0" w:beforeAutospacing="0" w:after="0" w:afterAutospacing="0" w:line="264" w:lineRule="auto"/>
        <w:rPr>
          <w:rFonts w:ascii="Arial" w:hAnsi="Arial" w:cs="Arial"/>
          <w:sz w:val="22"/>
          <w:szCs w:val="22"/>
        </w:rPr>
      </w:pPr>
      <w:r w:rsidRPr="007268AA">
        <w:rPr>
          <w:rFonts w:ascii="Arial" w:hAnsi="Arial" w:cs="Arial"/>
          <w:b/>
          <w:sz w:val="22"/>
          <w:szCs w:val="22"/>
        </w:rPr>
        <w:t>Gender bias</w:t>
      </w:r>
      <w:r w:rsidR="00C97A92">
        <w:rPr>
          <w:rFonts w:ascii="Arial" w:hAnsi="Arial" w:cs="Arial"/>
          <w:sz w:val="22"/>
          <w:szCs w:val="22"/>
        </w:rPr>
        <w:t xml:space="preserve"> is </w:t>
      </w:r>
      <w:r w:rsidR="004E777F">
        <w:rPr>
          <w:rFonts w:ascii="Arial" w:hAnsi="Arial" w:cs="Arial"/>
          <w:sz w:val="22"/>
          <w:szCs w:val="22"/>
        </w:rPr>
        <w:t>prejudice</w:t>
      </w:r>
      <w:r>
        <w:rPr>
          <w:rFonts w:ascii="Arial" w:hAnsi="Arial" w:cs="Arial"/>
          <w:sz w:val="22"/>
          <w:szCs w:val="22"/>
        </w:rPr>
        <w:t xml:space="preserve"> in treatment or action towards other persons on the basis of their sex </w:t>
      </w:r>
      <w:r w:rsidRPr="000C07A9">
        <w:rPr>
          <w:rFonts w:ascii="Arial" w:hAnsi="Arial" w:cs="Arial"/>
          <w:sz w:val="22"/>
          <w:szCs w:val="22"/>
        </w:rPr>
        <w:t>(</w:t>
      </w:r>
      <w:hyperlink r:id="rId38" w:history="1">
        <w:r w:rsidRPr="000C07A9">
          <w:rPr>
            <w:rStyle w:val="Hyperlink"/>
            <w:rFonts w:ascii="Arial" w:hAnsi="Arial" w:cs="Arial"/>
            <w:sz w:val="22"/>
            <w:szCs w:val="22"/>
          </w:rPr>
          <w:t>www.legal-explanations.com</w:t>
        </w:r>
      </w:hyperlink>
      <w:r w:rsidRPr="000C07A9">
        <w:rPr>
          <w:rFonts w:ascii="Arial" w:hAnsi="Arial" w:cs="Arial"/>
          <w:sz w:val="22"/>
          <w:szCs w:val="22"/>
        </w:rPr>
        <w:t>)</w:t>
      </w:r>
      <w:r w:rsidR="00C97A92">
        <w:rPr>
          <w:rFonts w:ascii="Arial" w:hAnsi="Arial" w:cs="Arial"/>
          <w:sz w:val="22"/>
          <w:szCs w:val="22"/>
        </w:rPr>
        <w:t xml:space="preserve">. </w:t>
      </w:r>
      <w:r w:rsidR="00C97A92" w:rsidRPr="00C97A92">
        <w:rPr>
          <w:rFonts w:ascii="Arial" w:hAnsi="Arial" w:cs="Arial"/>
          <w:b/>
          <w:sz w:val="22"/>
          <w:szCs w:val="22"/>
        </w:rPr>
        <w:t>Gender bias</w:t>
      </w:r>
      <w:r w:rsidR="00C97A92">
        <w:rPr>
          <w:rFonts w:ascii="Arial" w:hAnsi="Arial" w:cs="Arial"/>
          <w:sz w:val="22"/>
          <w:szCs w:val="22"/>
        </w:rPr>
        <w:t xml:space="preserve"> </w:t>
      </w:r>
      <w:r w:rsidRPr="007268AA">
        <w:rPr>
          <w:rFonts w:ascii="Arial" w:hAnsi="Arial" w:cs="Arial"/>
          <w:b/>
          <w:sz w:val="22"/>
          <w:szCs w:val="22"/>
        </w:rPr>
        <w:t>greatly influences social norms that tolerate violence against females</w:t>
      </w:r>
      <w:r w:rsidR="0002401B">
        <w:rPr>
          <w:rFonts w:ascii="Arial" w:hAnsi="Arial" w:cs="Arial"/>
          <w:sz w:val="22"/>
          <w:szCs w:val="22"/>
        </w:rPr>
        <w:t>.</w:t>
      </w:r>
      <w:r w:rsidR="007D7157">
        <w:rPr>
          <w:rFonts w:ascii="Arial" w:hAnsi="Arial" w:cs="Arial"/>
          <w:sz w:val="22"/>
          <w:szCs w:val="22"/>
        </w:rPr>
        <w:t xml:space="preserve"> </w:t>
      </w:r>
      <w:r w:rsidR="0002401B">
        <w:rPr>
          <w:rFonts w:ascii="Arial" w:hAnsi="Arial" w:cs="Arial"/>
          <w:sz w:val="22"/>
          <w:szCs w:val="22"/>
        </w:rPr>
        <w:t xml:space="preserve">It is </w:t>
      </w:r>
      <w:r w:rsidR="00A7291C">
        <w:rPr>
          <w:rFonts w:ascii="Arial" w:hAnsi="Arial" w:cs="Arial"/>
          <w:sz w:val="22"/>
          <w:szCs w:val="22"/>
        </w:rPr>
        <w:t xml:space="preserve">useful to </w:t>
      </w:r>
      <w:r w:rsidR="0002401B">
        <w:rPr>
          <w:rFonts w:ascii="Arial" w:hAnsi="Arial" w:cs="Arial"/>
          <w:sz w:val="22"/>
          <w:szCs w:val="22"/>
        </w:rPr>
        <w:t xml:space="preserve">examine </w:t>
      </w:r>
      <w:r w:rsidR="00DF41C3">
        <w:rPr>
          <w:rFonts w:ascii="Arial" w:hAnsi="Arial" w:cs="Arial"/>
          <w:sz w:val="22"/>
          <w:szCs w:val="22"/>
        </w:rPr>
        <w:t xml:space="preserve">gender </w:t>
      </w:r>
      <w:r w:rsidR="00A7291C">
        <w:rPr>
          <w:rFonts w:ascii="Arial" w:hAnsi="Arial" w:cs="Arial"/>
          <w:sz w:val="22"/>
          <w:szCs w:val="22"/>
        </w:rPr>
        <w:t xml:space="preserve">stereotypes you </w:t>
      </w:r>
      <w:r w:rsidR="0002401B">
        <w:rPr>
          <w:rFonts w:ascii="Arial" w:hAnsi="Arial" w:cs="Arial"/>
          <w:sz w:val="22"/>
          <w:szCs w:val="22"/>
        </w:rPr>
        <w:t>may hold</w:t>
      </w:r>
      <w:r w:rsidR="009106C9">
        <w:rPr>
          <w:rFonts w:ascii="Arial" w:hAnsi="Arial" w:cs="Arial"/>
          <w:sz w:val="22"/>
          <w:szCs w:val="22"/>
        </w:rPr>
        <w:t xml:space="preserve"> </w:t>
      </w:r>
      <w:r w:rsidR="00DF41C3">
        <w:rPr>
          <w:rFonts w:ascii="Arial" w:hAnsi="Arial" w:cs="Arial"/>
          <w:sz w:val="22"/>
          <w:szCs w:val="22"/>
        </w:rPr>
        <w:t xml:space="preserve">to be able to </w:t>
      </w:r>
      <w:r w:rsidR="0002401B">
        <w:rPr>
          <w:rFonts w:ascii="Arial" w:hAnsi="Arial" w:cs="Arial"/>
          <w:sz w:val="22"/>
          <w:szCs w:val="22"/>
        </w:rPr>
        <w:t>dispel</w:t>
      </w:r>
      <w:r w:rsidR="00DF41C3">
        <w:rPr>
          <w:rFonts w:ascii="Arial" w:hAnsi="Arial" w:cs="Arial"/>
          <w:sz w:val="22"/>
          <w:szCs w:val="22"/>
        </w:rPr>
        <w:t xml:space="preserve"> myths related to interpersonal violence and </w:t>
      </w:r>
      <w:r w:rsidR="00C97A92">
        <w:rPr>
          <w:rFonts w:ascii="Arial" w:hAnsi="Arial" w:cs="Arial"/>
          <w:sz w:val="22"/>
          <w:szCs w:val="22"/>
        </w:rPr>
        <w:t xml:space="preserve">avoid gender bias in </w:t>
      </w:r>
      <w:r w:rsidR="00A7291C">
        <w:rPr>
          <w:rFonts w:ascii="Arial" w:hAnsi="Arial" w:cs="Arial"/>
          <w:sz w:val="22"/>
          <w:szCs w:val="22"/>
        </w:rPr>
        <w:t xml:space="preserve">your </w:t>
      </w:r>
      <w:r w:rsidR="0002401B">
        <w:rPr>
          <w:rFonts w:ascii="Arial" w:hAnsi="Arial" w:cs="Arial"/>
          <w:sz w:val="22"/>
          <w:szCs w:val="22"/>
        </w:rPr>
        <w:t xml:space="preserve">own interactions. </w:t>
      </w:r>
    </w:p>
    <w:p w:rsidR="00BC5B8D" w:rsidRDefault="00BC5B8D" w:rsidP="0002401B">
      <w:pPr>
        <w:shd w:val="clear" w:color="auto" w:fill="FFFFFF"/>
        <w:spacing w:line="264" w:lineRule="auto"/>
        <w:rPr>
          <w:rFonts w:ascii="Arial" w:hAnsi="Arial" w:cs="Arial"/>
          <w:iCs/>
          <w:sz w:val="22"/>
          <w:szCs w:val="22"/>
        </w:rPr>
      </w:pPr>
    </w:p>
    <w:p w:rsidR="00BC5B8D" w:rsidRDefault="00BC5B8D" w:rsidP="00BC5B8D">
      <w:pPr>
        <w:shd w:val="clear" w:color="auto" w:fill="FFFFFF"/>
        <w:spacing w:line="264" w:lineRule="auto"/>
        <w:rPr>
          <w:rFonts w:ascii="Arial" w:eastAsia="Times New Roman" w:hAnsi="Arial" w:cs="Arial"/>
          <w:color w:val="000000"/>
          <w:sz w:val="22"/>
          <w:szCs w:val="22"/>
        </w:rPr>
      </w:pPr>
      <w:r w:rsidRPr="00C97A92">
        <w:rPr>
          <w:rFonts w:ascii="Arial" w:hAnsi="Arial" w:cs="Arial"/>
          <w:iCs/>
          <w:sz w:val="22"/>
          <w:szCs w:val="22"/>
        </w:rPr>
        <w:t>We are socialized from an early age</w:t>
      </w:r>
      <w:r w:rsidR="00C97A92" w:rsidRPr="00C97A92">
        <w:rPr>
          <w:rFonts w:ascii="Arial" w:hAnsi="Arial" w:cs="Arial"/>
          <w:iCs/>
          <w:sz w:val="22"/>
          <w:szCs w:val="22"/>
        </w:rPr>
        <w:t>—through the media, family, community, peers</w:t>
      </w:r>
      <w:r w:rsidR="00C97A92">
        <w:rPr>
          <w:rFonts w:ascii="Arial" w:hAnsi="Arial" w:cs="Arial"/>
          <w:iCs/>
          <w:sz w:val="22"/>
          <w:szCs w:val="22"/>
        </w:rPr>
        <w:t xml:space="preserve">, </w:t>
      </w:r>
      <w:r w:rsidR="00C97A92" w:rsidRPr="00C97A92">
        <w:rPr>
          <w:rFonts w:ascii="Arial" w:hAnsi="Arial" w:cs="Arial"/>
          <w:iCs/>
          <w:sz w:val="22"/>
          <w:szCs w:val="22"/>
        </w:rPr>
        <w:t>schools</w:t>
      </w:r>
      <w:r w:rsidR="00C97A92">
        <w:rPr>
          <w:rFonts w:ascii="Arial" w:hAnsi="Arial" w:cs="Arial"/>
          <w:iCs/>
          <w:sz w:val="22"/>
          <w:szCs w:val="22"/>
        </w:rPr>
        <w:t>, religious institutions, etc.</w:t>
      </w:r>
      <w:r w:rsidR="00C97A92" w:rsidRPr="00C97A92">
        <w:rPr>
          <w:rFonts w:ascii="Arial" w:hAnsi="Arial" w:cs="Arial"/>
          <w:iCs/>
          <w:sz w:val="22"/>
          <w:szCs w:val="22"/>
        </w:rPr>
        <w:t>—</w:t>
      </w:r>
      <w:r w:rsidRPr="00C97A92">
        <w:rPr>
          <w:rFonts w:ascii="Arial" w:hAnsi="Arial" w:cs="Arial"/>
          <w:iCs/>
          <w:sz w:val="22"/>
          <w:szCs w:val="22"/>
        </w:rPr>
        <w:t xml:space="preserve">to buy into stereotypes of females and males that reflect and </w:t>
      </w:r>
      <w:r w:rsidRPr="00C97A92">
        <w:rPr>
          <w:rFonts w:ascii="Arial" w:hAnsi="Arial" w:cs="Arial"/>
          <w:iCs/>
          <w:sz w:val="22"/>
          <w:szCs w:val="22"/>
        </w:rPr>
        <w:lastRenderedPageBreak/>
        <w:t xml:space="preserve">reinforce gender bias. </w:t>
      </w:r>
      <w:r w:rsidR="00C97A92" w:rsidRPr="00C97A92">
        <w:rPr>
          <w:rFonts w:ascii="Arial" w:hAnsi="Arial" w:cs="Arial"/>
          <w:b/>
          <w:iCs/>
          <w:sz w:val="22"/>
          <w:szCs w:val="22"/>
        </w:rPr>
        <w:t>Due to gender bias, g</w:t>
      </w:r>
      <w:r w:rsidRPr="00C97A92">
        <w:rPr>
          <w:rFonts w:ascii="Arial" w:hAnsi="Arial" w:cs="Arial"/>
          <w:b/>
          <w:iCs/>
          <w:sz w:val="22"/>
          <w:szCs w:val="22"/>
        </w:rPr>
        <w:t>irls and women are more at risk for violence throughout</w:t>
      </w:r>
      <w:r w:rsidR="00C97A92" w:rsidRPr="00C97A92">
        <w:rPr>
          <w:rFonts w:ascii="Arial" w:hAnsi="Arial" w:cs="Arial"/>
          <w:b/>
          <w:iCs/>
          <w:sz w:val="22"/>
          <w:szCs w:val="22"/>
        </w:rPr>
        <w:t xml:space="preserve"> their lives</w:t>
      </w:r>
      <w:r w:rsidRPr="00C97A92">
        <w:rPr>
          <w:rFonts w:ascii="Arial" w:hAnsi="Arial" w:cs="Arial"/>
          <w:b/>
          <w:iCs/>
          <w:sz w:val="22"/>
          <w:szCs w:val="22"/>
        </w:rPr>
        <w:t>.</w:t>
      </w:r>
      <w:r w:rsidR="00C97A92" w:rsidRPr="00C97A92">
        <w:rPr>
          <w:rFonts w:ascii="Arial" w:hAnsi="Arial" w:cs="Arial"/>
          <w:b/>
          <w:iCs/>
          <w:sz w:val="22"/>
          <w:szCs w:val="22"/>
        </w:rPr>
        <w:t xml:space="preserve"> </w:t>
      </w:r>
      <w:r w:rsidR="00C97A92">
        <w:rPr>
          <w:rFonts w:ascii="Arial" w:hAnsi="Arial" w:cs="Arial"/>
          <w:iCs/>
          <w:sz w:val="22"/>
          <w:szCs w:val="22"/>
        </w:rPr>
        <w:t xml:space="preserve">The following are a few examples of societal </w:t>
      </w:r>
      <w:r>
        <w:rPr>
          <w:rFonts w:ascii="Arial" w:hAnsi="Arial" w:cs="Arial"/>
          <w:iCs/>
          <w:sz w:val="22"/>
          <w:szCs w:val="22"/>
        </w:rPr>
        <w:t>beliefs about gender roles</w:t>
      </w:r>
      <w:r w:rsidR="007D7157">
        <w:rPr>
          <w:rFonts w:ascii="Arial" w:hAnsi="Arial" w:cs="Arial"/>
          <w:iCs/>
          <w:sz w:val="22"/>
          <w:szCs w:val="22"/>
        </w:rPr>
        <w:t>, relationships and sexuality</w:t>
      </w:r>
      <w:r w:rsidR="00C97A92">
        <w:rPr>
          <w:rFonts w:ascii="Arial" w:hAnsi="Arial" w:cs="Arial"/>
          <w:iCs/>
          <w:sz w:val="22"/>
          <w:szCs w:val="22"/>
        </w:rPr>
        <w:t xml:space="preserve"> that support </w:t>
      </w:r>
      <w:r w:rsidR="00304959">
        <w:rPr>
          <w:rFonts w:ascii="Arial" w:hAnsi="Arial" w:cs="Arial"/>
          <w:iCs/>
          <w:sz w:val="22"/>
          <w:szCs w:val="22"/>
        </w:rPr>
        <w:t>gender</w:t>
      </w:r>
      <w:r w:rsidR="004E777F">
        <w:rPr>
          <w:rFonts w:ascii="Arial" w:hAnsi="Arial" w:cs="Arial"/>
          <w:iCs/>
          <w:sz w:val="22"/>
          <w:szCs w:val="22"/>
        </w:rPr>
        <w:t xml:space="preserve">-based </w:t>
      </w:r>
      <w:r w:rsidR="00C97A92">
        <w:rPr>
          <w:rFonts w:ascii="Arial" w:hAnsi="Arial" w:cs="Arial"/>
          <w:iCs/>
          <w:sz w:val="22"/>
          <w:szCs w:val="22"/>
        </w:rPr>
        <w:t xml:space="preserve">violence: </w:t>
      </w:r>
    </w:p>
    <w:p w:rsidR="00BC5B8D" w:rsidRDefault="00BC5B8D" w:rsidP="00BC5B8D">
      <w:pPr>
        <w:shd w:val="clear" w:color="auto" w:fill="FFFFFF"/>
        <w:spacing w:line="264" w:lineRule="auto"/>
        <w:rPr>
          <w:rFonts w:ascii="Arial" w:eastAsia="Times New Roman" w:hAnsi="Arial" w:cs="Arial"/>
          <w:color w:val="000000"/>
          <w:sz w:val="22"/>
          <w:szCs w:val="22"/>
        </w:rPr>
      </w:pPr>
    </w:p>
    <w:p w:rsidR="007D7157" w:rsidRDefault="00C97A92" w:rsidP="00EB1C60">
      <w:pPr>
        <w:pStyle w:val="ListParagraph"/>
        <w:numPr>
          <w:ilvl w:val="0"/>
          <w:numId w:val="22"/>
        </w:numPr>
        <w:shd w:val="clear" w:color="auto" w:fill="FFFFFF"/>
        <w:spacing w:line="264" w:lineRule="auto"/>
        <w:ind w:left="360"/>
        <w:rPr>
          <w:rFonts w:ascii="Arial" w:hAnsi="Arial" w:cs="Arial"/>
          <w:sz w:val="22"/>
          <w:szCs w:val="22"/>
        </w:rPr>
      </w:pPr>
      <w:r>
        <w:rPr>
          <w:rFonts w:ascii="Arial" w:hAnsi="Arial" w:cs="Arial"/>
          <w:sz w:val="22"/>
          <w:szCs w:val="22"/>
        </w:rPr>
        <w:t>I</w:t>
      </w:r>
      <w:r w:rsidR="00BC5B8D" w:rsidRPr="00BF4A04">
        <w:rPr>
          <w:rFonts w:ascii="Arial" w:hAnsi="Arial" w:cs="Arial"/>
          <w:sz w:val="22"/>
          <w:szCs w:val="22"/>
        </w:rPr>
        <w:t>t</w:t>
      </w:r>
      <w:r>
        <w:rPr>
          <w:rFonts w:ascii="Arial" w:hAnsi="Arial" w:cs="Arial"/>
          <w:sz w:val="22"/>
          <w:szCs w:val="22"/>
        </w:rPr>
        <w:t>’s</w:t>
      </w:r>
      <w:r w:rsidR="00BC5B8D" w:rsidRPr="00BF4A04">
        <w:rPr>
          <w:rFonts w:ascii="Arial" w:hAnsi="Arial" w:cs="Arial"/>
          <w:sz w:val="22"/>
          <w:szCs w:val="22"/>
        </w:rPr>
        <w:t xml:space="preserve"> acceptable to tell jokes and show visual images that degrade women</w:t>
      </w:r>
      <w:r>
        <w:rPr>
          <w:rFonts w:ascii="Arial" w:hAnsi="Arial" w:cs="Arial"/>
          <w:sz w:val="22"/>
          <w:szCs w:val="22"/>
        </w:rPr>
        <w:t>.</w:t>
      </w:r>
    </w:p>
    <w:p w:rsidR="007D7157" w:rsidRDefault="00C97A92" w:rsidP="00EB1C60">
      <w:pPr>
        <w:pStyle w:val="ListParagraph"/>
        <w:numPr>
          <w:ilvl w:val="0"/>
          <w:numId w:val="22"/>
        </w:numPr>
        <w:shd w:val="clear" w:color="auto" w:fill="FFFFFF"/>
        <w:spacing w:line="264" w:lineRule="auto"/>
        <w:ind w:left="360"/>
        <w:rPr>
          <w:rFonts w:ascii="Arial" w:hAnsi="Arial" w:cs="Arial"/>
          <w:sz w:val="22"/>
          <w:szCs w:val="22"/>
        </w:rPr>
      </w:pPr>
      <w:r>
        <w:rPr>
          <w:rFonts w:ascii="Arial" w:hAnsi="Arial" w:cs="Arial"/>
          <w:sz w:val="22"/>
          <w:szCs w:val="22"/>
        </w:rPr>
        <w:t>I</w:t>
      </w:r>
      <w:r w:rsidR="00BC5B8D" w:rsidRPr="00BF4A04">
        <w:rPr>
          <w:rFonts w:ascii="Arial" w:hAnsi="Arial" w:cs="Arial"/>
          <w:sz w:val="22"/>
          <w:szCs w:val="22"/>
        </w:rPr>
        <w:t xml:space="preserve">f a man takes a woman out on an expensive date, it is </w:t>
      </w:r>
      <w:r>
        <w:rPr>
          <w:rFonts w:ascii="Arial" w:hAnsi="Arial" w:cs="Arial"/>
          <w:sz w:val="22"/>
          <w:szCs w:val="22"/>
        </w:rPr>
        <w:t xml:space="preserve">OK for him to expect </w:t>
      </w:r>
      <w:r w:rsidR="00BC5B8D" w:rsidRPr="00BF4A04">
        <w:rPr>
          <w:rFonts w:ascii="Arial" w:hAnsi="Arial" w:cs="Arial"/>
          <w:sz w:val="22"/>
          <w:szCs w:val="22"/>
        </w:rPr>
        <w:t xml:space="preserve">sex in return. </w:t>
      </w:r>
    </w:p>
    <w:p w:rsidR="007D7157" w:rsidRDefault="00C97A92" w:rsidP="00EB1C60">
      <w:pPr>
        <w:pStyle w:val="ListParagraph"/>
        <w:numPr>
          <w:ilvl w:val="0"/>
          <w:numId w:val="22"/>
        </w:numPr>
        <w:shd w:val="clear" w:color="auto" w:fill="FFFFFF"/>
        <w:spacing w:line="264" w:lineRule="auto"/>
        <w:ind w:left="360"/>
        <w:rPr>
          <w:rFonts w:ascii="Arial" w:hAnsi="Arial" w:cs="Arial"/>
          <w:sz w:val="22"/>
          <w:szCs w:val="22"/>
        </w:rPr>
      </w:pPr>
      <w:r>
        <w:rPr>
          <w:rFonts w:ascii="Arial" w:hAnsi="Arial" w:cs="Arial"/>
          <w:sz w:val="22"/>
          <w:szCs w:val="22"/>
        </w:rPr>
        <w:t>I</w:t>
      </w:r>
      <w:r w:rsidR="00BC5B8D" w:rsidRPr="00BF4A04">
        <w:rPr>
          <w:rFonts w:ascii="Arial" w:hAnsi="Arial" w:cs="Arial"/>
          <w:sz w:val="22"/>
          <w:szCs w:val="22"/>
        </w:rPr>
        <w:t xml:space="preserve">t’s OK for males to be sexually aggressive, while females </w:t>
      </w:r>
      <w:r>
        <w:rPr>
          <w:rFonts w:ascii="Arial" w:hAnsi="Arial" w:cs="Arial"/>
          <w:sz w:val="22"/>
          <w:szCs w:val="22"/>
        </w:rPr>
        <w:t>are expected to</w:t>
      </w:r>
      <w:r w:rsidR="007D7157">
        <w:rPr>
          <w:rFonts w:ascii="Arial" w:hAnsi="Arial" w:cs="Arial"/>
          <w:sz w:val="22"/>
          <w:szCs w:val="22"/>
        </w:rPr>
        <w:t xml:space="preserve"> </w:t>
      </w:r>
      <w:r w:rsidR="00BC5B8D" w:rsidRPr="00BF4A04">
        <w:rPr>
          <w:rFonts w:ascii="Arial" w:hAnsi="Arial" w:cs="Arial"/>
          <w:sz w:val="22"/>
          <w:szCs w:val="22"/>
        </w:rPr>
        <w:t>set and enforc</w:t>
      </w:r>
      <w:r w:rsidR="007D7157">
        <w:rPr>
          <w:rFonts w:ascii="Arial" w:hAnsi="Arial" w:cs="Arial"/>
          <w:sz w:val="22"/>
          <w:szCs w:val="22"/>
        </w:rPr>
        <w:t>e</w:t>
      </w:r>
      <w:r w:rsidR="00BC5B8D" w:rsidRPr="00BF4A04">
        <w:rPr>
          <w:rFonts w:ascii="Arial" w:hAnsi="Arial" w:cs="Arial"/>
          <w:sz w:val="22"/>
          <w:szCs w:val="22"/>
        </w:rPr>
        <w:t xml:space="preserve"> limits on mal</w:t>
      </w:r>
      <w:r>
        <w:rPr>
          <w:rFonts w:ascii="Arial" w:hAnsi="Arial" w:cs="Arial"/>
          <w:sz w:val="22"/>
          <w:szCs w:val="22"/>
        </w:rPr>
        <w:t>e sexual behavior</w:t>
      </w:r>
      <w:r w:rsidR="007D7157">
        <w:rPr>
          <w:rFonts w:ascii="Arial" w:hAnsi="Arial" w:cs="Arial"/>
          <w:sz w:val="22"/>
          <w:szCs w:val="22"/>
        </w:rPr>
        <w:t>.</w:t>
      </w:r>
    </w:p>
    <w:p w:rsidR="00BC5B8D" w:rsidRPr="00BF4A04" w:rsidRDefault="00C97A92" w:rsidP="00EB1C60">
      <w:pPr>
        <w:pStyle w:val="ListParagraph"/>
        <w:numPr>
          <w:ilvl w:val="0"/>
          <w:numId w:val="22"/>
        </w:numPr>
        <w:shd w:val="clear" w:color="auto" w:fill="FFFFFF"/>
        <w:spacing w:line="264" w:lineRule="auto"/>
        <w:ind w:left="360"/>
        <w:rPr>
          <w:rFonts w:ascii="Arial" w:hAnsi="Arial" w:cs="Arial"/>
          <w:sz w:val="22"/>
          <w:szCs w:val="22"/>
        </w:rPr>
      </w:pPr>
      <w:r>
        <w:rPr>
          <w:rFonts w:ascii="Arial" w:hAnsi="Arial" w:cs="Arial"/>
          <w:sz w:val="22"/>
          <w:szCs w:val="22"/>
        </w:rPr>
        <w:t>In an intimate relationship</w:t>
      </w:r>
      <w:r w:rsidR="00952D66">
        <w:rPr>
          <w:rFonts w:ascii="Arial" w:hAnsi="Arial" w:cs="Arial"/>
          <w:sz w:val="22"/>
          <w:szCs w:val="22"/>
        </w:rPr>
        <w:t xml:space="preserve"> between males and females</w:t>
      </w:r>
      <w:r>
        <w:rPr>
          <w:rFonts w:ascii="Arial" w:hAnsi="Arial" w:cs="Arial"/>
          <w:sz w:val="22"/>
          <w:szCs w:val="22"/>
        </w:rPr>
        <w:t>, w</w:t>
      </w:r>
      <w:r w:rsidR="00BC5B8D" w:rsidRPr="00BF4A04">
        <w:rPr>
          <w:rFonts w:ascii="Arial" w:hAnsi="Arial" w:cs="Arial"/>
          <w:sz w:val="22"/>
          <w:szCs w:val="22"/>
        </w:rPr>
        <w:t xml:space="preserve">omen </w:t>
      </w:r>
      <w:r w:rsidR="00952D66">
        <w:rPr>
          <w:rFonts w:ascii="Arial" w:hAnsi="Arial" w:cs="Arial"/>
          <w:sz w:val="22"/>
          <w:szCs w:val="22"/>
        </w:rPr>
        <w:t xml:space="preserve">traditionally were </w:t>
      </w:r>
      <w:r>
        <w:rPr>
          <w:rFonts w:ascii="Arial" w:hAnsi="Arial" w:cs="Arial"/>
          <w:sz w:val="22"/>
          <w:szCs w:val="22"/>
        </w:rPr>
        <w:t xml:space="preserve">expected </w:t>
      </w:r>
      <w:r w:rsidR="00BC5B8D" w:rsidRPr="00BF4A04">
        <w:rPr>
          <w:rFonts w:ascii="Arial" w:hAnsi="Arial" w:cs="Arial"/>
          <w:sz w:val="22"/>
          <w:szCs w:val="22"/>
        </w:rPr>
        <w:t>to listen</w:t>
      </w:r>
      <w:r>
        <w:rPr>
          <w:rFonts w:ascii="Arial" w:hAnsi="Arial" w:cs="Arial"/>
          <w:sz w:val="22"/>
          <w:szCs w:val="22"/>
        </w:rPr>
        <w:t xml:space="preserve"> and</w:t>
      </w:r>
      <w:r w:rsidR="00BC5B8D" w:rsidRPr="00BF4A04">
        <w:rPr>
          <w:rFonts w:ascii="Arial" w:hAnsi="Arial" w:cs="Arial"/>
          <w:sz w:val="22"/>
          <w:szCs w:val="22"/>
        </w:rPr>
        <w:t xml:space="preserve"> be supportive</w:t>
      </w:r>
      <w:r w:rsidR="00952D66">
        <w:rPr>
          <w:rFonts w:ascii="Arial" w:hAnsi="Arial" w:cs="Arial"/>
          <w:sz w:val="22"/>
          <w:szCs w:val="22"/>
        </w:rPr>
        <w:t xml:space="preserve"> to their male partners, </w:t>
      </w:r>
      <w:r w:rsidR="00BC5B8D" w:rsidRPr="00BF4A04">
        <w:rPr>
          <w:rFonts w:ascii="Arial" w:hAnsi="Arial" w:cs="Arial"/>
          <w:sz w:val="22"/>
          <w:szCs w:val="22"/>
        </w:rPr>
        <w:t>fulfill the</w:t>
      </w:r>
      <w:r>
        <w:rPr>
          <w:rFonts w:ascii="Arial" w:hAnsi="Arial" w:cs="Arial"/>
          <w:sz w:val="22"/>
          <w:szCs w:val="22"/>
        </w:rPr>
        <w:t xml:space="preserve">ir </w:t>
      </w:r>
      <w:r w:rsidR="00952D66">
        <w:rPr>
          <w:rFonts w:ascii="Arial" w:hAnsi="Arial" w:cs="Arial"/>
          <w:sz w:val="22"/>
          <w:szCs w:val="22"/>
        </w:rPr>
        <w:t xml:space="preserve">sexual needs, </w:t>
      </w:r>
      <w:r w:rsidR="00BC5B8D" w:rsidRPr="00BF4A04">
        <w:rPr>
          <w:rFonts w:ascii="Arial" w:hAnsi="Arial" w:cs="Arial"/>
          <w:sz w:val="22"/>
          <w:szCs w:val="22"/>
        </w:rPr>
        <w:t xml:space="preserve">care for </w:t>
      </w:r>
      <w:r>
        <w:rPr>
          <w:rFonts w:ascii="Arial" w:hAnsi="Arial" w:cs="Arial"/>
          <w:sz w:val="22"/>
          <w:szCs w:val="22"/>
        </w:rPr>
        <w:t>their children, and cook and clean their home</w:t>
      </w:r>
      <w:r w:rsidR="00BC5B8D">
        <w:rPr>
          <w:rFonts w:ascii="Arial" w:hAnsi="Arial" w:cs="Arial"/>
          <w:sz w:val="22"/>
          <w:szCs w:val="22"/>
        </w:rPr>
        <w:t xml:space="preserve">. </w:t>
      </w:r>
      <w:r w:rsidR="004E777F">
        <w:rPr>
          <w:rFonts w:ascii="Arial" w:hAnsi="Arial" w:cs="Arial"/>
          <w:sz w:val="22"/>
          <w:szCs w:val="22"/>
        </w:rPr>
        <w:t>A</w:t>
      </w:r>
      <w:r w:rsidR="00BC5B8D">
        <w:rPr>
          <w:rFonts w:ascii="Arial" w:hAnsi="Arial" w:cs="Arial"/>
          <w:sz w:val="22"/>
          <w:szCs w:val="22"/>
        </w:rPr>
        <w:t xml:space="preserve">n abusive </w:t>
      </w:r>
      <w:r w:rsidR="00C64AAE">
        <w:rPr>
          <w:rFonts w:ascii="Arial" w:hAnsi="Arial" w:cs="Arial"/>
          <w:sz w:val="22"/>
          <w:szCs w:val="22"/>
        </w:rPr>
        <w:t>husband</w:t>
      </w:r>
      <w:r w:rsidR="004E777F">
        <w:rPr>
          <w:rFonts w:ascii="Arial" w:hAnsi="Arial" w:cs="Arial"/>
          <w:sz w:val="22"/>
          <w:szCs w:val="22"/>
        </w:rPr>
        <w:t xml:space="preserve"> may rationalize the use of violence</w:t>
      </w:r>
      <w:r w:rsidR="00BC5B8D" w:rsidRPr="00BF4A04">
        <w:rPr>
          <w:rFonts w:ascii="Arial" w:hAnsi="Arial" w:cs="Arial"/>
          <w:sz w:val="22"/>
          <w:szCs w:val="22"/>
        </w:rPr>
        <w:t xml:space="preserve"> if </w:t>
      </w:r>
      <w:r w:rsidR="00C64AAE">
        <w:rPr>
          <w:rFonts w:ascii="Arial" w:hAnsi="Arial" w:cs="Arial"/>
          <w:sz w:val="22"/>
          <w:szCs w:val="22"/>
        </w:rPr>
        <w:t>his wife</w:t>
      </w:r>
      <w:r w:rsidR="00BC5B8D" w:rsidRPr="00BF4A04">
        <w:rPr>
          <w:rFonts w:ascii="Arial" w:hAnsi="Arial" w:cs="Arial"/>
          <w:sz w:val="22"/>
          <w:szCs w:val="22"/>
        </w:rPr>
        <w:t xml:space="preserve"> </w:t>
      </w:r>
      <w:r>
        <w:rPr>
          <w:rFonts w:ascii="Arial" w:hAnsi="Arial" w:cs="Arial"/>
          <w:sz w:val="22"/>
          <w:szCs w:val="22"/>
        </w:rPr>
        <w:t xml:space="preserve">fails to </w:t>
      </w:r>
      <w:r w:rsidR="00952D66">
        <w:rPr>
          <w:rFonts w:ascii="Arial" w:hAnsi="Arial" w:cs="Arial"/>
          <w:sz w:val="22"/>
          <w:szCs w:val="22"/>
        </w:rPr>
        <w:t xml:space="preserve">live up to such </w:t>
      </w:r>
      <w:r w:rsidR="00BC5B8D" w:rsidRPr="00BF4A04">
        <w:rPr>
          <w:rFonts w:ascii="Arial" w:hAnsi="Arial" w:cs="Arial"/>
          <w:sz w:val="22"/>
          <w:szCs w:val="22"/>
        </w:rPr>
        <w:t xml:space="preserve">expectations. </w:t>
      </w:r>
      <w:r w:rsidR="00BC5B8D" w:rsidRPr="00BF4A04">
        <w:rPr>
          <w:rFonts w:ascii="Arial" w:hAnsi="Arial" w:cs="Arial"/>
          <w:color w:val="000000"/>
          <w:sz w:val="22"/>
          <w:szCs w:val="22"/>
        </w:rPr>
        <w:t xml:space="preserve">(For more on domestic violence and adherence to gender roles, see </w:t>
      </w:r>
      <w:hyperlink r:id="rId39" w:history="1">
        <w:r w:rsidR="00BC5B8D" w:rsidRPr="00BF4A04">
          <w:rPr>
            <w:rStyle w:val="Hyperlink"/>
            <w:rFonts w:ascii="Arial" w:hAnsi="Arial" w:cs="Arial"/>
            <w:sz w:val="22"/>
            <w:szCs w:val="22"/>
          </w:rPr>
          <w:t>University of Michigan, Sexual Assault Prevention and Awareness Center</w:t>
        </w:r>
      </w:hyperlink>
      <w:r w:rsidR="004E777F">
        <w:rPr>
          <w:rStyle w:val="Hyperlink"/>
          <w:rFonts w:ascii="Arial" w:hAnsi="Arial" w:cs="Arial"/>
          <w:sz w:val="22"/>
          <w:szCs w:val="22"/>
        </w:rPr>
        <w:t>.</w:t>
      </w:r>
      <w:r w:rsidR="004E777F">
        <w:rPr>
          <w:rFonts w:ascii="Arial" w:hAnsi="Arial" w:cs="Arial"/>
          <w:sz w:val="22"/>
          <w:szCs w:val="22"/>
        </w:rPr>
        <w:t>)</w:t>
      </w:r>
    </w:p>
    <w:p w:rsidR="00BC5B8D" w:rsidRDefault="00BC5B8D" w:rsidP="00BC5B8D">
      <w:pPr>
        <w:widowControl/>
        <w:suppressAutoHyphens w:val="0"/>
        <w:spacing w:line="264" w:lineRule="auto"/>
        <w:rPr>
          <w:rFonts w:ascii="Arial" w:eastAsia="Times New Roman" w:hAnsi="Arial" w:cs="Arial"/>
          <w:color w:val="000000"/>
          <w:sz w:val="22"/>
          <w:szCs w:val="22"/>
        </w:rPr>
      </w:pPr>
    </w:p>
    <w:p w:rsidR="0005104D" w:rsidRDefault="00BC5B8D" w:rsidP="00C97A92">
      <w:pPr>
        <w:widowControl/>
        <w:suppressAutoHyphens w:val="0"/>
        <w:spacing w:line="264" w:lineRule="auto"/>
        <w:rPr>
          <w:rFonts w:ascii="Arial" w:hAnsi="Arial" w:cs="Arial"/>
          <w:iCs/>
          <w:sz w:val="22"/>
          <w:szCs w:val="22"/>
        </w:rPr>
      </w:pPr>
      <w:r>
        <w:rPr>
          <w:rFonts w:ascii="Arial" w:hAnsi="Arial" w:cs="Arial"/>
          <w:sz w:val="22"/>
          <w:szCs w:val="22"/>
        </w:rPr>
        <w:t xml:space="preserve">While many individuals do not buy into beliefs </w:t>
      </w:r>
      <w:r w:rsidR="00C97A92">
        <w:rPr>
          <w:rFonts w:ascii="Arial" w:hAnsi="Arial" w:cs="Arial"/>
          <w:sz w:val="22"/>
          <w:szCs w:val="22"/>
        </w:rPr>
        <w:t>rooted in</w:t>
      </w:r>
      <w:r>
        <w:rPr>
          <w:rFonts w:ascii="Arial" w:hAnsi="Arial" w:cs="Arial"/>
          <w:sz w:val="22"/>
          <w:szCs w:val="22"/>
        </w:rPr>
        <w:t xml:space="preserve"> gender bias, the overall messa</w:t>
      </w:r>
      <w:r w:rsidR="007D7157">
        <w:rPr>
          <w:rFonts w:ascii="Arial" w:hAnsi="Arial" w:cs="Arial"/>
          <w:sz w:val="22"/>
          <w:szCs w:val="22"/>
        </w:rPr>
        <w:t xml:space="preserve">ge of male power and female submissiveness </w:t>
      </w:r>
      <w:r>
        <w:rPr>
          <w:rFonts w:ascii="Arial" w:hAnsi="Arial" w:cs="Arial"/>
          <w:sz w:val="22"/>
          <w:szCs w:val="22"/>
        </w:rPr>
        <w:t>is</w:t>
      </w:r>
      <w:r w:rsidR="007D7157">
        <w:rPr>
          <w:rFonts w:ascii="Arial" w:hAnsi="Arial" w:cs="Arial"/>
          <w:sz w:val="22"/>
          <w:szCs w:val="22"/>
        </w:rPr>
        <w:t xml:space="preserve"> inescapable in our culture.</w:t>
      </w:r>
      <w:r w:rsidR="00C97A92">
        <w:rPr>
          <w:rFonts w:ascii="Arial" w:hAnsi="Arial" w:cs="Arial"/>
          <w:sz w:val="22"/>
          <w:szCs w:val="22"/>
        </w:rPr>
        <w:t xml:space="preserve"> </w:t>
      </w:r>
      <w:r w:rsidR="00952D66">
        <w:rPr>
          <w:rFonts w:ascii="Arial" w:hAnsi="Arial" w:cs="Arial"/>
          <w:b/>
          <w:sz w:val="22"/>
          <w:szCs w:val="22"/>
        </w:rPr>
        <w:t xml:space="preserve">Note the following </w:t>
      </w:r>
      <w:r w:rsidR="00C97A92" w:rsidRPr="00C97A92">
        <w:rPr>
          <w:rFonts w:ascii="Arial" w:hAnsi="Arial" w:cs="Arial"/>
          <w:b/>
          <w:sz w:val="22"/>
          <w:szCs w:val="22"/>
        </w:rPr>
        <w:t xml:space="preserve">overlapping social </w:t>
      </w:r>
      <w:r w:rsidR="00C97A92">
        <w:rPr>
          <w:rFonts w:ascii="Arial" w:hAnsi="Arial" w:cs="Arial"/>
          <w:b/>
          <w:sz w:val="22"/>
          <w:szCs w:val="22"/>
        </w:rPr>
        <w:t>n</w:t>
      </w:r>
      <w:r w:rsidR="00C97A92" w:rsidRPr="00C97A92">
        <w:rPr>
          <w:rFonts w:ascii="Arial" w:hAnsi="Arial" w:cs="Arial"/>
          <w:b/>
          <w:sz w:val="22"/>
          <w:szCs w:val="22"/>
        </w:rPr>
        <w:t xml:space="preserve">orms that </w:t>
      </w:r>
      <w:r w:rsidR="0005104D" w:rsidRPr="00C97A92">
        <w:rPr>
          <w:rFonts w:ascii="Arial" w:hAnsi="Arial" w:cs="Arial"/>
          <w:b/>
          <w:iCs/>
          <w:sz w:val="22"/>
          <w:szCs w:val="22"/>
        </w:rPr>
        <w:t xml:space="preserve">contribute to </w:t>
      </w:r>
      <w:r w:rsidR="00304959">
        <w:rPr>
          <w:rFonts w:ascii="Arial" w:hAnsi="Arial" w:cs="Arial"/>
          <w:b/>
          <w:iCs/>
          <w:sz w:val="22"/>
          <w:szCs w:val="22"/>
        </w:rPr>
        <w:t>gender</w:t>
      </w:r>
      <w:r w:rsidR="004E777F">
        <w:rPr>
          <w:rFonts w:ascii="Arial" w:hAnsi="Arial" w:cs="Arial"/>
          <w:b/>
          <w:iCs/>
          <w:sz w:val="22"/>
          <w:szCs w:val="22"/>
        </w:rPr>
        <w:t>-based</w:t>
      </w:r>
      <w:r w:rsidR="00304959">
        <w:rPr>
          <w:rFonts w:ascii="Arial" w:hAnsi="Arial" w:cs="Arial"/>
          <w:b/>
          <w:iCs/>
          <w:sz w:val="22"/>
          <w:szCs w:val="22"/>
        </w:rPr>
        <w:t xml:space="preserve"> </w:t>
      </w:r>
      <w:r w:rsidR="0005104D" w:rsidRPr="00C97A92">
        <w:rPr>
          <w:rFonts w:ascii="Arial" w:hAnsi="Arial" w:cs="Arial"/>
          <w:b/>
          <w:iCs/>
          <w:sz w:val="22"/>
          <w:szCs w:val="22"/>
        </w:rPr>
        <w:t>violence</w:t>
      </w:r>
      <w:r w:rsidR="0005104D">
        <w:rPr>
          <w:rFonts w:ascii="Arial" w:hAnsi="Arial" w:cs="Arial"/>
          <w:iCs/>
          <w:sz w:val="22"/>
          <w:szCs w:val="22"/>
        </w:rPr>
        <w:t>:</w:t>
      </w:r>
    </w:p>
    <w:p w:rsidR="0005104D" w:rsidRDefault="0005104D" w:rsidP="00BC5B8D">
      <w:pPr>
        <w:shd w:val="clear" w:color="auto" w:fill="FFFFFF"/>
        <w:spacing w:line="264" w:lineRule="auto"/>
        <w:rPr>
          <w:rFonts w:ascii="Arial" w:hAnsi="Arial" w:cs="Arial"/>
          <w:iCs/>
          <w:sz w:val="22"/>
          <w:szCs w:val="22"/>
        </w:rPr>
      </w:pPr>
    </w:p>
    <w:p w:rsidR="0005104D" w:rsidRPr="0005104D" w:rsidRDefault="00BC5B8D" w:rsidP="00EB1C60">
      <w:pPr>
        <w:pStyle w:val="ListParagraph"/>
        <w:numPr>
          <w:ilvl w:val="0"/>
          <w:numId w:val="23"/>
        </w:numPr>
        <w:shd w:val="clear" w:color="auto" w:fill="FFFFFF"/>
        <w:spacing w:line="264" w:lineRule="auto"/>
        <w:rPr>
          <w:rFonts w:ascii="Arial" w:hAnsi="Arial" w:cs="Arial"/>
          <w:iCs/>
          <w:sz w:val="22"/>
          <w:szCs w:val="22"/>
        </w:rPr>
      </w:pPr>
      <w:r w:rsidRPr="0005104D">
        <w:rPr>
          <w:rFonts w:ascii="Arial" w:hAnsi="Arial" w:cs="Arial"/>
          <w:iCs/>
          <w:sz w:val="22"/>
          <w:szCs w:val="22"/>
        </w:rPr>
        <w:t xml:space="preserve">Traditional male roles </w:t>
      </w:r>
      <w:r w:rsidR="0005104D">
        <w:rPr>
          <w:rFonts w:ascii="Arial" w:hAnsi="Arial" w:cs="Arial"/>
          <w:iCs/>
          <w:sz w:val="22"/>
          <w:szCs w:val="22"/>
        </w:rPr>
        <w:t xml:space="preserve">that </w:t>
      </w:r>
      <w:r w:rsidRPr="0005104D">
        <w:rPr>
          <w:rFonts w:ascii="Arial" w:hAnsi="Arial" w:cs="Arial"/>
          <w:iCs/>
          <w:sz w:val="22"/>
          <w:szCs w:val="22"/>
        </w:rPr>
        <w:t>promote domination, exploitatio</w:t>
      </w:r>
      <w:r w:rsidR="00C97A92">
        <w:rPr>
          <w:rFonts w:ascii="Arial" w:hAnsi="Arial" w:cs="Arial"/>
          <w:iCs/>
          <w:sz w:val="22"/>
          <w:szCs w:val="22"/>
        </w:rPr>
        <w:t xml:space="preserve">n, objectification, oppression and </w:t>
      </w:r>
      <w:r w:rsidRPr="0005104D">
        <w:rPr>
          <w:rFonts w:ascii="Arial" w:hAnsi="Arial" w:cs="Arial"/>
          <w:iCs/>
          <w:sz w:val="22"/>
          <w:szCs w:val="22"/>
        </w:rPr>
        <w:t>risk-taking behaviors in men and boys, often glorifyin</w:t>
      </w:r>
      <w:r w:rsidR="00C97A92">
        <w:rPr>
          <w:rFonts w:ascii="Arial" w:hAnsi="Arial" w:cs="Arial"/>
          <w:iCs/>
          <w:sz w:val="22"/>
          <w:szCs w:val="22"/>
        </w:rPr>
        <w:t>g victimizing women and girls</w:t>
      </w:r>
      <w:r w:rsidR="001D6702">
        <w:rPr>
          <w:rFonts w:ascii="Arial" w:hAnsi="Arial" w:cs="Arial"/>
          <w:iCs/>
          <w:sz w:val="22"/>
          <w:szCs w:val="22"/>
        </w:rPr>
        <w:t>;</w:t>
      </w:r>
    </w:p>
    <w:p w:rsidR="00C97A92" w:rsidRDefault="00BC5B8D" w:rsidP="00EB1C60">
      <w:pPr>
        <w:pStyle w:val="ListParagraph"/>
        <w:numPr>
          <w:ilvl w:val="0"/>
          <w:numId w:val="23"/>
        </w:numPr>
        <w:shd w:val="clear" w:color="auto" w:fill="FFFFFF"/>
        <w:spacing w:line="264" w:lineRule="auto"/>
        <w:rPr>
          <w:rFonts w:ascii="Arial" w:hAnsi="Arial" w:cs="Arial"/>
          <w:iCs/>
          <w:sz w:val="22"/>
          <w:szCs w:val="22"/>
        </w:rPr>
      </w:pPr>
      <w:r w:rsidRPr="0005104D">
        <w:rPr>
          <w:rFonts w:ascii="Arial" w:hAnsi="Arial" w:cs="Arial"/>
          <w:iCs/>
          <w:sz w:val="22"/>
          <w:szCs w:val="22"/>
        </w:rPr>
        <w:t xml:space="preserve">Limited female roles </w:t>
      </w:r>
      <w:r w:rsidR="00310F27">
        <w:rPr>
          <w:rFonts w:ascii="Arial" w:hAnsi="Arial" w:cs="Arial"/>
          <w:iCs/>
          <w:sz w:val="22"/>
          <w:szCs w:val="22"/>
        </w:rPr>
        <w:t xml:space="preserve">that </w:t>
      </w:r>
      <w:r w:rsidRPr="0005104D">
        <w:rPr>
          <w:rFonts w:ascii="Arial" w:hAnsi="Arial" w:cs="Arial"/>
          <w:iCs/>
          <w:sz w:val="22"/>
          <w:szCs w:val="22"/>
        </w:rPr>
        <w:t>sexuali</w:t>
      </w:r>
      <w:r w:rsidR="0005104D">
        <w:rPr>
          <w:rFonts w:ascii="Arial" w:hAnsi="Arial" w:cs="Arial"/>
          <w:iCs/>
          <w:sz w:val="22"/>
          <w:szCs w:val="22"/>
        </w:rPr>
        <w:t>ze women from a young age</w:t>
      </w:r>
      <w:r w:rsidR="00C97A92">
        <w:rPr>
          <w:rFonts w:ascii="Arial" w:hAnsi="Arial" w:cs="Arial"/>
          <w:iCs/>
          <w:sz w:val="22"/>
          <w:szCs w:val="22"/>
        </w:rPr>
        <w:t>, encouraging them to act like and be treated as o</w:t>
      </w:r>
      <w:r w:rsidR="00310F27">
        <w:rPr>
          <w:rFonts w:ascii="Arial" w:hAnsi="Arial" w:cs="Arial"/>
          <w:iCs/>
          <w:sz w:val="22"/>
          <w:szCs w:val="22"/>
        </w:rPr>
        <w:t>bjects for the pleasure of men</w:t>
      </w:r>
      <w:r w:rsidRPr="0005104D">
        <w:rPr>
          <w:rFonts w:ascii="Arial" w:hAnsi="Arial" w:cs="Arial"/>
          <w:iCs/>
          <w:sz w:val="22"/>
          <w:szCs w:val="22"/>
        </w:rPr>
        <w:t xml:space="preserve"> and </w:t>
      </w:r>
      <w:r w:rsidR="00C97A92">
        <w:rPr>
          <w:rFonts w:ascii="Arial" w:hAnsi="Arial" w:cs="Arial"/>
          <w:iCs/>
          <w:sz w:val="22"/>
          <w:szCs w:val="22"/>
        </w:rPr>
        <w:t>condoning men’s use of the “commodity” of women</w:t>
      </w:r>
      <w:r w:rsidR="001D6702">
        <w:rPr>
          <w:rFonts w:ascii="Arial" w:hAnsi="Arial" w:cs="Arial"/>
          <w:iCs/>
          <w:sz w:val="22"/>
          <w:szCs w:val="22"/>
        </w:rPr>
        <w:t>;</w:t>
      </w:r>
    </w:p>
    <w:p w:rsidR="0005104D" w:rsidRDefault="00310F27" w:rsidP="00EB1C60">
      <w:pPr>
        <w:pStyle w:val="ListParagraph"/>
        <w:numPr>
          <w:ilvl w:val="0"/>
          <w:numId w:val="23"/>
        </w:numPr>
        <w:shd w:val="clear" w:color="auto" w:fill="FFFFFF"/>
        <w:spacing w:line="264" w:lineRule="auto"/>
        <w:rPr>
          <w:rFonts w:ascii="Arial" w:hAnsi="Arial" w:cs="Arial"/>
          <w:iCs/>
          <w:sz w:val="22"/>
          <w:szCs w:val="22"/>
        </w:rPr>
      </w:pPr>
      <w:r>
        <w:rPr>
          <w:rFonts w:ascii="Arial" w:hAnsi="Arial" w:cs="Arial"/>
          <w:iCs/>
          <w:sz w:val="22"/>
          <w:szCs w:val="22"/>
        </w:rPr>
        <w:t>Glorification of</w:t>
      </w:r>
      <w:r w:rsidR="00BC5B8D" w:rsidRPr="0005104D">
        <w:rPr>
          <w:rFonts w:ascii="Arial" w:hAnsi="Arial" w:cs="Arial"/>
          <w:iCs/>
          <w:sz w:val="22"/>
          <w:szCs w:val="22"/>
        </w:rPr>
        <w:t xml:space="preserve"> power</w:t>
      </w:r>
      <w:r>
        <w:rPr>
          <w:rFonts w:ascii="Arial" w:hAnsi="Arial" w:cs="Arial"/>
          <w:iCs/>
          <w:sz w:val="22"/>
          <w:szCs w:val="22"/>
        </w:rPr>
        <w:t xml:space="preserve"> </w:t>
      </w:r>
      <w:r w:rsidR="00BC5B8D" w:rsidRPr="0005104D">
        <w:rPr>
          <w:rFonts w:ascii="Arial" w:hAnsi="Arial" w:cs="Arial"/>
          <w:iCs/>
          <w:sz w:val="22"/>
          <w:szCs w:val="22"/>
        </w:rPr>
        <w:t>that allow</w:t>
      </w:r>
      <w:r w:rsidR="00952D66">
        <w:rPr>
          <w:rFonts w:ascii="Arial" w:hAnsi="Arial" w:cs="Arial"/>
          <w:iCs/>
          <w:sz w:val="22"/>
          <w:szCs w:val="22"/>
        </w:rPr>
        <w:t>s</w:t>
      </w:r>
      <w:r w:rsidR="00BC5B8D" w:rsidRPr="0005104D">
        <w:rPr>
          <w:rFonts w:ascii="Arial" w:hAnsi="Arial" w:cs="Arial"/>
          <w:iCs/>
          <w:sz w:val="22"/>
          <w:szCs w:val="22"/>
        </w:rPr>
        <w:t xml:space="preserve"> m</w:t>
      </w:r>
      <w:r w:rsidR="00C97A92">
        <w:rPr>
          <w:rFonts w:ascii="Arial" w:hAnsi="Arial" w:cs="Arial"/>
          <w:iCs/>
          <w:sz w:val="22"/>
          <w:szCs w:val="22"/>
        </w:rPr>
        <w:t>en to hold control over women</w:t>
      </w:r>
      <w:r w:rsidR="001D6702">
        <w:rPr>
          <w:rFonts w:ascii="Arial" w:hAnsi="Arial" w:cs="Arial"/>
          <w:iCs/>
          <w:sz w:val="22"/>
          <w:szCs w:val="22"/>
        </w:rPr>
        <w:t>;</w:t>
      </w:r>
    </w:p>
    <w:p w:rsidR="00310F27" w:rsidRDefault="00310F27" w:rsidP="00EB1C60">
      <w:pPr>
        <w:pStyle w:val="ListParagraph"/>
        <w:numPr>
          <w:ilvl w:val="0"/>
          <w:numId w:val="23"/>
        </w:numPr>
        <w:shd w:val="clear" w:color="auto" w:fill="FFFFFF"/>
        <w:spacing w:line="264" w:lineRule="auto"/>
        <w:rPr>
          <w:rFonts w:ascii="Arial" w:hAnsi="Arial" w:cs="Arial"/>
          <w:iCs/>
          <w:sz w:val="22"/>
          <w:szCs w:val="22"/>
        </w:rPr>
      </w:pPr>
      <w:r>
        <w:rPr>
          <w:rFonts w:ascii="Arial" w:hAnsi="Arial" w:cs="Arial"/>
          <w:iCs/>
          <w:sz w:val="22"/>
          <w:szCs w:val="22"/>
        </w:rPr>
        <w:t>Acceptance of a</w:t>
      </w:r>
      <w:r w:rsidRPr="00310F27">
        <w:rPr>
          <w:rFonts w:ascii="Arial" w:hAnsi="Arial" w:cs="Arial"/>
          <w:iCs/>
          <w:sz w:val="22"/>
          <w:szCs w:val="22"/>
        </w:rPr>
        <w:t xml:space="preserve">ggression </w:t>
      </w:r>
      <w:r>
        <w:rPr>
          <w:rFonts w:ascii="Arial" w:hAnsi="Arial" w:cs="Arial"/>
          <w:iCs/>
          <w:sz w:val="22"/>
          <w:szCs w:val="22"/>
        </w:rPr>
        <w:t xml:space="preserve">as normal </w:t>
      </w:r>
      <w:r w:rsidR="00952D66">
        <w:rPr>
          <w:rFonts w:ascii="Arial" w:hAnsi="Arial" w:cs="Arial"/>
          <w:iCs/>
          <w:sz w:val="22"/>
          <w:szCs w:val="22"/>
        </w:rPr>
        <w:t xml:space="preserve">male </w:t>
      </w:r>
      <w:r>
        <w:rPr>
          <w:rFonts w:ascii="Arial" w:hAnsi="Arial" w:cs="Arial"/>
          <w:iCs/>
          <w:sz w:val="22"/>
          <w:szCs w:val="22"/>
        </w:rPr>
        <w:t xml:space="preserve">behavior that </w:t>
      </w:r>
      <w:r w:rsidRPr="00310F27">
        <w:rPr>
          <w:rFonts w:ascii="Arial" w:hAnsi="Arial" w:cs="Arial"/>
          <w:iCs/>
          <w:sz w:val="22"/>
          <w:szCs w:val="22"/>
        </w:rPr>
        <w:t>can be used as a way to solve problems an</w:t>
      </w:r>
      <w:r>
        <w:rPr>
          <w:rFonts w:ascii="Arial" w:hAnsi="Arial" w:cs="Arial"/>
          <w:iCs/>
          <w:sz w:val="22"/>
          <w:szCs w:val="22"/>
        </w:rPr>
        <w:t>d</w:t>
      </w:r>
      <w:r w:rsidR="00C97A92">
        <w:rPr>
          <w:rFonts w:ascii="Arial" w:hAnsi="Arial" w:cs="Arial"/>
          <w:iCs/>
          <w:sz w:val="22"/>
          <w:szCs w:val="22"/>
        </w:rPr>
        <w:t xml:space="preserve"> get what one wants</w:t>
      </w:r>
      <w:r w:rsidR="001D6702">
        <w:rPr>
          <w:rFonts w:ascii="Arial" w:hAnsi="Arial" w:cs="Arial"/>
          <w:iCs/>
          <w:sz w:val="22"/>
          <w:szCs w:val="22"/>
        </w:rPr>
        <w:t>; and</w:t>
      </w:r>
    </w:p>
    <w:p w:rsidR="00BC5B8D" w:rsidRPr="0005104D" w:rsidRDefault="0005104D" w:rsidP="00EB1C60">
      <w:pPr>
        <w:pStyle w:val="ListParagraph"/>
        <w:numPr>
          <w:ilvl w:val="0"/>
          <w:numId w:val="23"/>
        </w:numPr>
        <w:shd w:val="clear" w:color="auto" w:fill="FFFFFF"/>
        <w:spacing w:line="264" w:lineRule="auto"/>
        <w:rPr>
          <w:rFonts w:ascii="Arial" w:hAnsi="Arial" w:cs="Arial"/>
          <w:iCs/>
          <w:sz w:val="22"/>
          <w:szCs w:val="22"/>
        </w:rPr>
      </w:pPr>
      <w:r>
        <w:rPr>
          <w:rFonts w:ascii="Arial" w:hAnsi="Arial" w:cs="Arial"/>
          <w:iCs/>
          <w:sz w:val="22"/>
          <w:szCs w:val="22"/>
        </w:rPr>
        <w:t xml:space="preserve">Individual and family </w:t>
      </w:r>
      <w:r w:rsidR="00BC5B8D" w:rsidRPr="0005104D">
        <w:rPr>
          <w:rFonts w:ascii="Arial" w:hAnsi="Arial" w:cs="Arial"/>
          <w:iCs/>
          <w:sz w:val="22"/>
          <w:szCs w:val="22"/>
        </w:rPr>
        <w:t xml:space="preserve">privacy and shame </w:t>
      </w:r>
      <w:r>
        <w:rPr>
          <w:rFonts w:ascii="Arial" w:hAnsi="Arial" w:cs="Arial"/>
          <w:iCs/>
          <w:sz w:val="22"/>
          <w:szCs w:val="22"/>
        </w:rPr>
        <w:t xml:space="preserve">that </w:t>
      </w:r>
      <w:r w:rsidR="00BC5B8D" w:rsidRPr="0005104D">
        <w:rPr>
          <w:rFonts w:ascii="Arial" w:hAnsi="Arial" w:cs="Arial"/>
          <w:iCs/>
          <w:sz w:val="22"/>
          <w:szCs w:val="22"/>
        </w:rPr>
        <w:t xml:space="preserve">encourages silence around </w:t>
      </w:r>
      <w:r>
        <w:rPr>
          <w:rFonts w:ascii="Arial" w:hAnsi="Arial" w:cs="Arial"/>
          <w:iCs/>
          <w:sz w:val="22"/>
          <w:szCs w:val="22"/>
        </w:rPr>
        <w:t xml:space="preserve">interpersonal </w:t>
      </w:r>
      <w:r w:rsidR="00BC5B8D" w:rsidRPr="0005104D">
        <w:rPr>
          <w:rFonts w:ascii="Arial" w:hAnsi="Arial" w:cs="Arial"/>
          <w:iCs/>
          <w:sz w:val="22"/>
          <w:szCs w:val="22"/>
        </w:rPr>
        <w:t>viol</w:t>
      </w:r>
      <w:r>
        <w:rPr>
          <w:rFonts w:ascii="Arial" w:hAnsi="Arial" w:cs="Arial"/>
          <w:iCs/>
          <w:sz w:val="22"/>
          <w:szCs w:val="22"/>
        </w:rPr>
        <w:t xml:space="preserve">ence </w:t>
      </w:r>
      <w:r w:rsidR="00C97A92">
        <w:rPr>
          <w:rFonts w:ascii="Arial" w:hAnsi="Arial" w:cs="Arial"/>
          <w:iCs/>
          <w:sz w:val="22"/>
          <w:szCs w:val="22"/>
        </w:rPr>
        <w:t xml:space="preserve">and </w:t>
      </w:r>
      <w:r>
        <w:rPr>
          <w:rFonts w:ascii="Arial" w:hAnsi="Arial" w:cs="Arial"/>
          <w:iCs/>
          <w:sz w:val="22"/>
          <w:szCs w:val="22"/>
        </w:rPr>
        <w:t>fosters stigmatization</w:t>
      </w:r>
      <w:r w:rsidR="00C97A92">
        <w:rPr>
          <w:rFonts w:ascii="Arial" w:hAnsi="Arial" w:cs="Arial"/>
          <w:iCs/>
          <w:sz w:val="22"/>
          <w:szCs w:val="22"/>
        </w:rPr>
        <w:t xml:space="preserve"> of victims</w:t>
      </w:r>
      <w:r>
        <w:rPr>
          <w:rFonts w:ascii="Arial" w:hAnsi="Arial" w:cs="Arial"/>
          <w:iCs/>
          <w:sz w:val="22"/>
          <w:szCs w:val="22"/>
        </w:rPr>
        <w:t xml:space="preserve">, </w:t>
      </w:r>
      <w:r w:rsidR="00BC5B8D" w:rsidRPr="0005104D">
        <w:rPr>
          <w:rFonts w:ascii="Arial" w:hAnsi="Arial" w:cs="Arial"/>
          <w:iCs/>
          <w:sz w:val="22"/>
          <w:szCs w:val="22"/>
        </w:rPr>
        <w:t>lack of intervention</w:t>
      </w:r>
      <w:r>
        <w:rPr>
          <w:rFonts w:ascii="Arial" w:hAnsi="Arial" w:cs="Arial"/>
          <w:iCs/>
          <w:sz w:val="22"/>
          <w:szCs w:val="22"/>
        </w:rPr>
        <w:t xml:space="preserve"> and further abuse</w:t>
      </w:r>
      <w:r w:rsidR="001D6702">
        <w:rPr>
          <w:rFonts w:ascii="Arial" w:hAnsi="Arial" w:cs="Arial"/>
          <w:iCs/>
          <w:sz w:val="22"/>
          <w:szCs w:val="22"/>
        </w:rPr>
        <w:t>.</w:t>
      </w:r>
    </w:p>
    <w:p w:rsidR="00DE1F8D" w:rsidRDefault="00DE1F8D" w:rsidP="00C97A92">
      <w:pPr>
        <w:widowControl/>
        <w:suppressAutoHyphens w:val="0"/>
        <w:spacing w:line="264" w:lineRule="auto"/>
        <w:rPr>
          <w:rFonts w:ascii="Arial" w:hAnsi="Arial" w:cs="Arial"/>
          <w:sz w:val="22"/>
          <w:szCs w:val="22"/>
        </w:rPr>
      </w:pPr>
    </w:p>
    <w:p w:rsidR="00C97A92" w:rsidRDefault="00C97A92" w:rsidP="00C97A92">
      <w:pPr>
        <w:widowControl/>
        <w:suppressAutoHyphens w:val="0"/>
        <w:spacing w:line="264" w:lineRule="auto"/>
        <w:rPr>
          <w:rFonts w:ascii="Arial" w:hAnsi="Arial" w:cs="Arial"/>
          <w:iCs/>
          <w:sz w:val="22"/>
          <w:szCs w:val="22"/>
        </w:rPr>
      </w:pPr>
      <w:r>
        <w:rPr>
          <w:rFonts w:ascii="Arial" w:hAnsi="Arial" w:cs="Arial"/>
          <w:sz w:val="22"/>
          <w:szCs w:val="22"/>
        </w:rPr>
        <w:t>C</w:t>
      </w:r>
      <w:r w:rsidR="007D7157">
        <w:rPr>
          <w:rFonts w:ascii="Arial" w:hAnsi="Arial" w:cs="Arial"/>
          <w:sz w:val="22"/>
          <w:szCs w:val="22"/>
        </w:rPr>
        <w:t>ommunity factors</w:t>
      </w:r>
      <w:r>
        <w:rPr>
          <w:rFonts w:ascii="Arial" w:hAnsi="Arial" w:cs="Arial"/>
          <w:sz w:val="22"/>
          <w:szCs w:val="22"/>
        </w:rPr>
        <w:t xml:space="preserve"> can reinforce societal norms, such as w</w:t>
      </w:r>
      <w:r w:rsidR="007D7157">
        <w:rPr>
          <w:rFonts w:ascii="Arial" w:hAnsi="Arial" w:cs="Arial"/>
          <w:sz w:val="22"/>
          <w:szCs w:val="22"/>
        </w:rPr>
        <w:t>e</w:t>
      </w:r>
      <w:r>
        <w:rPr>
          <w:rFonts w:ascii="Arial" w:hAnsi="Arial" w:cs="Arial"/>
          <w:sz w:val="22"/>
          <w:szCs w:val="22"/>
        </w:rPr>
        <w:t xml:space="preserve">ak </w:t>
      </w:r>
      <w:r w:rsidR="007D7157">
        <w:rPr>
          <w:rFonts w:ascii="Arial" w:hAnsi="Arial" w:cs="Arial"/>
          <w:sz w:val="22"/>
          <w:szCs w:val="22"/>
        </w:rPr>
        <w:t xml:space="preserve">sanctions against perpetrators and lack of </w:t>
      </w:r>
      <w:r>
        <w:rPr>
          <w:rFonts w:ascii="Arial" w:hAnsi="Arial" w:cs="Arial"/>
          <w:sz w:val="22"/>
          <w:szCs w:val="22"/>
        </w:rPr>
        <w:t xml:space="preserve">support for victims from institutions that are supposed to help them seek justice. For example, college students who had been sexually victimized </w:t>
      </w:r>
      <w:r w:rsidR="007D7157" w:rsidRPr="00BC5B8D">
        <w:rPr>
          <w:rFonts w:ascii="Arial" w:hAnsi="Arial" w:cs="Arial"/>
          <w:iCs/>
          <w:sz w:val="22"/>
          <w:szCs w:val="22"/>
        </w:rPr>
        <w:t xml:space="preserve">give a number of reasons for not reporting their victimizations to law enforcement officials. Fear of being treated with hostility by  </w:t>
      </w:r>
      <w:r w:rsidR="0012384F">
        <w:rPr>
          <w:rFonts w:ascii="Arial" w:hAnsi="Arial" w:cs="Arial"/>
          <w:iCs/>
          <w:sz w:val="22"/>
          <w:szCs w:val="22"/>
        </w:rPr>
        <w:t>law enforcement</w:t>
      </w:r>
      <w:r w:rsidR="007D7157" w:rsidRPr="00BC5B8D">
        <w:rPr>
          <w:rFonts w:ascii="Arial" w:hAnsi="Arial" w:cs="Arial"/>
          <w:iCs/>
          <w:sz w:val="22"/>
          <w:szCs w:val="22"/>
        </w:rPr>
        <w:t xml:space="preserve"> and anticipation that </w:t>
      </w:r>
      <w:r w:rsidR="0012384F">
        <w:rPr>
          <w:rFonts w:ascii="Arial" w:hAnsi="Arial" w:cs="Arial"/>
          <w:iCs/>
          <w:sz w:val="22"/>
          <w:szCs w:val="22"/>
        </w:rPr>
        <w:t>law enforcement</w:t>
      </w:r>
      <w:r w:rsidR="007D7157" w:rsidRPr="00BC5B8D">
        <w:rPr>
          <w:rFonts w:ascii="Arial" w:hAnsi="Arial" w:cs="Arial"/>
          <w:iCs/>
          <w:sz w:val="22"/>
          <w:szCs w:val="22"/>
        </w:rPr>
        <w:t xml:space="preserve"> would not believe the incident was serious enough and/or would not want to be bothered with the incident were listed as barriers to reporting (Fisher, Cullen &amp; Turner, 2000).</w:t>
      </w:r>
      <w:r>
        <w:rPr>
          <w:rFonts w:ascii="Arial" w:hAnsi="Arial" w:cs="Arial"/>
          <w:iCs/>
          <w:sz w:val="22"/>
          <w:szCs w:val="22"/>
        </w:rPr>
        <w:t xml:space="preserve"> </w:t>
      </w:r>
    </w:p>
    <w:p w:rsidR="007D7157" w:rsidRDefault="007D7157" w:rsidP="00BC5B8D">
      <w:pPr>
        <w:shd w:val="clear" w:color="auto" w:fill="FFFFFF"/>
        <w:spacing w:line="264" w:lineRule="auto"/>
        <w:rPr>
          <w:rFonts w:ascii="Arial" w:hAnsi="Arial" w:cs="Arial"/>
          <w:iCs/>
          <w:sz w:val="22"/>
          <w:szCs w:val="22"/>
        </w:rPr>
      </w:pPr>
    </w:p>
    <w:p w:rsidR="00BF4A04" w:rsidRDefault="00BF4A04" w:rsidP="00C97A92">
      <w:pPr>
        <w:widowControl/>
        <w:pBdr>
          <w:top w:val="single" w:sz="4" w:space="1" w:color="auto"/>
        </w:pBdr>
        <w:suppressAutoHyphens w:val="0"/>
        <w:spacing w:line="264" w:lineRule="auto"/>
        <w:rPr>
          <w:rFonts w:ascii="Arial" w:hAnsi="Arial" w:cs="Arial"/>
          <w:sz w:val="22"/>
          <w:szCs w:val="22"/>
        </w:rPr>
      </w:pPr>
      <w:r w:rsidRPr="00BF4A04">
        <w:rPr>
          <w:rStyle w:val="resultbody1"/>
          <w:rFonts w:ascii="Arial" w:hAnsi="Arial" w:cs="Arial"/>
          <w:b/>
          <w:noProof/>
          <w:color w:val="auto"/>
        </w:rPr>
        <w:drawing>
          <wp:anchor distT="0" distB="0" distL="114300" distR="114300" simplePos="0" relativeHeight="251704832" behindDoc="1" locked="0" layoutInCell="1" allowOverlap="1">
            <wp:simplePos x="0" y="0"/>
            <wp:positionH relativeFrom="column">
              <wp:posOffset>-40640</wp:posOffset>
            </wp:positionH>
            <wp:positionV relativeFrom="paragraph">
              <wp:posOffset>0</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3"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r>
        <w:rPr>
          <w:rStyle w:val="resultbody1"/>
          <w:rFonts w:ascii="Arial" w:hAnsi="Arial" w:cs="Arial"/>
          <w:b/>
          <w:color w:val="auto"/>
        </w:rPr>
        <w:t>G</w:t>
      </w:r>
      <w:r w:rsidRPr="00095A93">
        <w:rPr>
          <w:rStyle w:val="resultbody1"/>
          <w:rFonts w:ascii="Arial" w:hAnsi="Arial" w:cs="Arial"/>
          <w:b/>
          <w:color w:val="auto"/>
        </w:rPr>
        <w:t xml:space="preserve">ender bias is exacerbated by </w:t>
      </w:r>
      <w:r w:rsidRPr="00095A93">
        <w:rPr>
          <w:rFonts w:ascii="Arial" w:hAnsi="Arial" w:cs="Arial"/>
          <w:b/>
          <w:sz w:val="22"/>
          <w:szCs w:val="22"/>
        </w:rPr>
        <w:t xml:space="preserve">discrimination based on </w:t>
      </w:r>
      <w:r>
        <w:rPr>
          <w:rFonts w:ascii="Arial" w:hAnsi="Arial" w:cs="Arial"/>
          <w:b/>
          <w:sz w:val="22"/>
          <w:szCs w:val="22"/>
        </w:rPr>
        <w:t xml:space="preserve">race, ethnicity, sexual orientation, </w:t>
      </w:r>
      <w:r w:rsidR="0010688A">
        <w:rPr>
          <w:rFonts w:ascii="Arial" w:hAnsi="Arial" w:cs="Arial"/>
          <w:b/>
          <w:sz w:val="22"/>
          <w:szCs w:val="22"/>
        </w:rPr>
        <w:t xml:space="preserve">perceived gender identity, </w:t>
      </w:r>
      <w:r w:rsidRPr="00095A93">
        <w:rPr>
          <w:rFonts w:ascii="Arial" w:hAnsi="Arial" w:cs="Arial"/>
          <w:b/>
          <w:sz w:val="22"/>
          <w:szCs w:val="22"/>
        </w:rPr>
        <w:t>socio-economic status, class</w:t>
      </w:r>
      <w:r>
        <w:rPr>
          <w:rFonts w:ascii="Arial" w:hAnsi="Arial" w:cs="Arial"/>
          <w:b/>
          <w:sz w:val="22"/>
          <w:szCs w:val="22"/>
        </w:rPr>
        <w:t>, disability</w:t>
      </w:r>
      <w:r w:rsidRPr="00095A93">
        <w:rPr>
          <w:rFonts w:ascii="Arial" w:hAnsi="Arial" w:cs="Arial"/>
          <w:b/>
          <w:sz w:val="22"/>
          <w:szCs w:val="22"/>
        </w:rPr>
        <w:t xml:space="preserve"> and/or age</w:t>
      </w:r>
      <w:r w:rsidRPr="00095A93">
        <w:rPr>
          <w:rFonts w:ascii="Arial" w:hAnsi="Arial" w:cs="Arial"/>
          <w:sz w:val="22"/>
          <w:szCs w:val="22"/>
        </w:rPr>
        <w:t xml:space="preserve">. These additional forms of discrimination </w:t>
      </w:r>
      <w:r>
        <w:rPr>
          <w:rFonts w:ascii="Arial" w:hAnsi="Arial" w:cs="Arial"/>
          <w:sz w:val="22"/>
          <w:szCs w:val="22"/>
        </w:rPr>
        <w:t xml:space="preserve">can </w:t>
      </w:r>
      <w:r w:rsidRPr="00095A93">
        <w:rPr>
          <w:rFonts w:ascii="Arial" w:hAnsi="Arial" w:cs="Arial"/>
          <w:sz w:val="22"/>
          <w:szCs w:val="22"/>
        </w:rPr>
        <w:t xml:space="preserve">further increase </w:t>
      </w:r>
      <w:r>
        <w:rPr>
          <w:rFonts w:ascii="Arial" w:hAnsi="Arial" w:cs="Arial"/>
          <w:sz w:val="22"/>
          <w:szCs w:val="22"/>
        </w:rPr>
        <w:t xml:space="preserve">a person’s </w:t>
      </w:r>
      <w:r w:rsidRPr="00095A93">
        <w:rPr>
          <w:rFonts w:ascii="Arial" w:hAnsi="Arial" w:cs="Arial"/>
          <w:sz w:val="22"/>
          <w:szCs w:val="22"/>
        </w:rPr>
        <w:t>vulnerability to violence an</w:t>
      </w:r>
      <w:r>
        <w:rPr>
          <w:rFonts w:ascii="Arial" w:hAnsi="Arial" w:cs="Arial"/>
          <w:sz w:val="22"/>
          <w:szCs w:val="22"/>
        </w:rPr>
        <w:t xml:space="preserve">d make safety, healing and </w:t>
      </w:r>
      <w:r w:rsidRPr="00095A93">
        <w:rPr>
          <w:rFonts w:ascii="Arial" w:hAnsi="Arial" w:cs="Arial"/>
          <w:sz w:val="22"/>
          <w:szCs w:val="22"/>
        </w:rPr>
        <w:t xml:space="preserve">justice </w:t>
      </w:r>
      <w:r>
        <w:rPr>
          <w:rFonts w:ascii="Arial" w:hAnsi="Arial" w:cs="Arial"/>
          <w:sz w:val="22"/>
          <w:szCs w:val="22"/>
        </w:rPr>
        <w:t>less feasible (Amnesty International</w:t>
      </w:r>
      <w:r w:rsidRPr="00095A93">
        <w:rPr>
          <w:rFonts w:ascii="Arial" w:hAnsi="Arial" w:cs="Arial"/>
          <w:sz w:val="22"/>
          <w:szCs w:val="22"/>
        </w:rPr>
        <w:t>).</w:t>
      </w:r>
    </w:p>
    <w:p w:rsidR="00C97A92" w:rsidRDefault="00C97A92" w:rsidP="00C97A92">
      <w:pPr>
        <w:widowControl/>
        <w:pBdr>
          <w:top w:val="single" w:sz="4" w:space="1" w:color="auto"/>
        </w:pBdr>
        <w:suppressAutoHyphens w:val="0"/>
        <w:spacing w:line="264" w:lineRule="auto"/>
        <w:rPr>
          <w:rFonts w:ascii="Arial" w:hAnsi="Arial" w:cs="Arial"/>
          <w:sz w:val="22"/>
          <w:szCs w:val="22"/>
        </w:rPr>
      </w:pPr>
    </w:p>
    <w:p w:rsidR="00C97A92" w:rsidRDefault="00C97A92" w:rsidP="00C97A92">
      <w:pPr>
        <w:pStyle w:val="NoSpacing"/>
        <w:pBdr>
          <w:bottom w:val="single" w:sz="4" w:space="1" w:color="auto"/>
        </w:pBdr>
        <w:spacing w:line="264" w:lineRule="auto"/>
        <w:rPr>
          <w:rFonts w:ascii="Arial" w:hAnsi="Arial" w:cs="Arial"/>
        </w:rPr>
      </w:pPr>
      <w:r w:rsidRPr="00095A93">
        <w:rPr>
          <w:rFonts w:ascii="Arial" w:hAnsi="Arial" w:cs="Arial"/>
          <w:b/>
        </w:rPr>
        <w:t xml:space="preserve">Gender bias affects </w:t>
      </w:r>
      <w:r>
        <w:rPr>
          <w:rFonts w:ascii="Arial" w:hAnsi="Arial" w:cs="Arial"/>
          <w:b/>
        </w:rPr>
        <w:t>all victims of interpersonal violence</w:t>
      </w:r>
      <w:r w:rsidRPr="00095A93">
        <w:rPr>
          <w:rFonts w:ascii="Arial" w:hAnsi="Arial" w:cs="Arial"/>
          <w:b/>
        </w:rPr>
        <w:t xml:space="preserve">. </w:t>
      </w:r>
      <w:r w:rsidRPr="00AA3131">
        <w:rPr>
          <w:rFonts w:ascii="Arial" w:hAnsi="Arial" w:cs="Arial"/>
        </w:rPr>
        <w:t>When men</w:t>
      </w:r>
      <w:r>
        <w:rPr>
          <w:rFonts w:ascii="Arial" w:hAnsi="Arial" w:cs="Arial"/>
        </w:rPr>
        <w:t xml:space="preserve"> are victims of sexual or domestic violence</w:t>
      </w:r>
      <w:r w:rsidR="0010688A">
        <w:rPr>
          <w:rFonts w:ascii="Arial" w:hAnsi="Arial" w:cs="Arial"/>
        </w:rPr>
        <w:t>, they</w:t>
      </w:r>
      <w:r w:rsidRPr="00AA3131">
        <w:rPr>
          <w:rFonts w:ascii="Arial" w:hAnsi="Arial" w:cs="Arial"/>
        </w:rPr>
        <w:t xml:space="preserve"> </w:t>
      </w:r>
      <w:r>
        <w:rPr>
          <w:rFonts w:ascii="Arial" w:hAnsi="Arial" w:cs="Arial"/>
        </w:rPr>
        <w:t xml:space="preserve">may be </w:t>
      </w:r>
      <w:r w:rsidRPr="00AA3131">
        <w:rPr>
          <w:rFonts w:ascii="Arial" w:hAnsi="Arial" w:cs="Arial"/>
        </w:rPr>
        <w:t>even less likely than female victims to seek h</w:t>
      </w:r>
      <w:r w:rsidRPr="00095A93">
        <w:rPr>
          <w:rFonts w:ascii="Arial" w:hAnsi="Arial" w:cs="Arial"/>
        </w:rPr>
        <w:t xml:space="preserve">elp because </w:t>
      </w:r>
      <w:r>
        <w:rPr>
          <w:rFonts w:ascii="Arial" w:hAnsi="Arial" w:cs="Arial"/>
        </w:rPr>
        <w:t xml:space="preserve">these crimes are seen as ones that “happen to” females, who are perceived as the “weaker” sex. </w:t>
      </w:r>
      <w:r w:rsidRPr="00095A93">
        <w:rPr>
          <w:rFonts w:ascii="Arial" w:hAnsi="Arial" w:cs="Arial"/>
        </w:rPr>
        <w:lastRenderedPageBreak/>
        <w:t xml:space="preserve">Despite the public’s growing awareness about male victimization, there is still a sense of disbelief that boys and men could be violated </w:t>
      </w:r>
      <w:r>
        <w:rPr>
          <w:rFonts w:ascii="Arial" w:hAnsi="Arial" w:cs="Arial"/>
        </w:rPr>
        <w:t xml:space="preserve">sexually or by a female intimate partner. </w:t>
      </w:r>
      <w:r w:rsidR="0010688A">
        <w:rPr>
          <w:rFonts w:ascii="Arial" w:hAnsi="Arial" w:cs="Arial"/>
        </w:rPr>
        <w:t>Heterosexual male victims may fear being perceived as</w:t>
      </w:r>
      <w:r w:rsidRPr="00095A93">
        <w:rPr>
          <w:rFonts w:ascii="Arial" w:hAnsi="Arial" w:cs="Arial"/>
        </w:rPr>
        <w:t xml:space="preserve"> homosexual, feminine or weak if they</w:t>
      </w:r>
      <w:r>
        <w:rPr>
          <w:rFonts w:ascii="Arial" w:hAnsi="Arial" w:cs="Arial"/>
        </w:rPr>
        <w:t xml:space="preserve"> were assaulted by a male.</w:t>
      </w:r>
      <w:r w:rsidRPr="00095A93">
        <w:rPr>
          <w:rFonts w:ascii="Arial" w:hAnsi="Arial" w:cs="Arial"/>
        </w:rPr>
        <w:t xml:space="preserve"> If they were </w:t>
      </w:r>
      <w:r>
        <w:rPr>
          <w:rFonts w:ascii="Arial" w:hAnsi="Arial" w:cs="Arial"/>
        </w:rPr>
        <w:t xml:space="preserve">sexually </w:t>
      </w:r>
      <w:r w:rsidRPr="00095A93">
        <w:rPr>
          <w:rFonts w:ascii="Arial" w:hAnsi="Arial" w:cs="Arial"/>
        </w:rPr>
        <w:t xml:space="preserve">assaulted by a female, many believe that they should just enjoy </w:t>
      </w:r>
      <w:r>
        <w:rPr>
          <w:rFonts w:ascii="Arial" w:hAnsi="Arial" w:cs="Arial"/>
        </w:rPr>
        <w:t>“</w:t>
      </w:r>
      <w:r w:rsidRPr="00095A93">
        <w:rPr>
          <w:rFonts w:ascii="Arial" w:hAnsi="Arial" w:cs="Arial"/>
        </w:rPr>
        <w:t>the sex</w:t>
      </w:r>
      <w:r>
        <w:rPr>
          <w:rFonts w:ascii="Arial" w:hAnsi="Arial" w:cs="Arial"/>
        </w:rPr>
        <w:t>”</w:t>
      </w:r>
      <w:r w:rsidRPr="00095A93">
        <w:rPr>
          <w:rFonts w:ascii="Arial" w:hAnsi="Arial" w:cs="Arial"/>
        </w:rPr>
        <w:t xml:space="preserve"> instead of </w:t>
      </w:r>
      <w:r>
        <w:rPr>
          <w:rFonts w:ascii="Arial" w:hAnsi="Arial" w:cs="Arial"/>
        </w:rPr>
        <w:t>“</w:t>
      </w:r>
      <w:r w:rsidRPr="00095A93">
        <w:rPr>
          <w:rFonts w:ascii="Arial" w:hAnsi="Arial" w:cs="Arial"/>
        </w:rPr>
        <w:t>complaining</w:t>
      </w:r>
      <w:r>
        <w:rPr>
          <w:rFonts w:ascii="Arial" w:hAnsi="Arial" w:cs="Arial"/>
        </w:rPr>
        <w:t>”</w:t>
      </w:r>
      <w:r w:rsidRPr="00095A93">
        <w:rPr>
          <w:rFonts w:ascii="Arial" w:hAnsi="Arial" w:cs="Arial"/>
        </w:rPr>
        <w:t xml:space="preserve"> about it.</w:t>
      </w:r>
      <w:r w:rsidR="00952D66">
        <w:rPr>
          <w:rFonts w:ascii="Arial" w:hAnsi="Arial" w:cs="Arial"/>
        </w:rPr>
        <w:t xml:space="preserve"> </w:t>
      </w:r>
    </w:p>
    <w:p w:rsidR="00C97A92" w:rsidRDefault="00C97A92" w:rsidP="00C97A92">
      <w:pPr>
        <w:pStyle w:val="NoSpacing"/>
        <w:pBdr>
          <w:bottom w:val="single" w:sz="4" w:space="1" w:color="auto"/>
        </w:pBdr>
        <w:spacing w:line="264" w:lineRule="auto"/>
        <w:rPr>
          <w:rFonts w:ascii="Arial" w:hAnsi="Arial" w:cs="Arial"/>
        </w:rPr>
      </w:pPr>
    </w:p>
    <w:p w:rsidR="00C97A92" w:rsidRDefault="00C97A92" w:rsidP="00C97A92">
      <w:pPr>
        <w:pStyle w:val="NoSpacing"/>
        <w:pBdr>
          <w:bottom w:val="single" w:sz="4" w:space="1" w:color="auto"/>
        </w:pBdr>
        <w:spacing w:line="264" w:lineRule="auto"/>
        <w:rPr>
          <w:rFonts w:ascii="Arial" w:hAnsi="Arial" w:cs="Arial"/>
        </w:rPr>
      </w:pPr>
      <w:r>
        <w:rPr>
          <w:rFonts w:ascii="Arial" w:hAnsi="Arial" w:cs="Arial"/>
        </w:rPr>
        <w:t xml:space="preserve">When girls and women experience sexual or domestic violence </w:t>
      </w:r>
      <w:r w:rsidR="004E777F">
        <w:rPr>
          <w:rFonts w:ascii="Arial" w:hAnsi="Arial" w:cs="Arial"/>
        </w:rPr>
        <w:t>by</w:t>
      </w:r>
      <w:r>
        <w:rPr>
          <w:rFonts w:ascii="Arial" w:hAnsi="Arial" w:cs="Arial"/>
        </w:rPr>
        <w:t xml:space="preserve"> a female perpetrator, gender bias that sanctions violenc</w:t>
      </w:r>
      <w:r w:rsidR="004E777F">
        <w:rPr>
          <w:rFonts w:ascii="Arial" w:hAnsi="Arial" w:cs="Arial"/>
        </w:rPr>
        <w:t xml:space="preserve">e against women </w:t>
      </w:r>
      <w:r w:rsidR="00C64AAE">
        <w:rPr>
          <w:rFonts w:ascii="Arial" w:hAnsi="Arial" w:cs="Arial"/>
        </w:rPr>
        <w:t xml:space="preserve">can still be </w:t>
      </w:r>
      <w:r w:rsidR="004E777F">
        <w:rPr>
          <w:rFonts w:ascii="Arial" w:hAnsi="Arial" w:cs="Arial"/>
        </w:rPr>
        <w:t>a factor</w:t>
      </w:r>
      <w:r>
        <w:rPr>
          <w:rFonts w:ascii="Arial" w:hAnsi="Arial" w:cs="Arial"/>
        </w:rPr>
        <w:t>.</w:t>
      </w:r>
    </w:p>
    <w:p w:rsidR="0002401B" w:rsidRPr="0002401B" w:rsidRDefault="0002401B" w:rsidP="0002401B">
      <w:pPr>
        <w:shd w:val="clear" w:color="auto" w:fill="FFFFFF"/>
        <w:spacing w:line="264" w:lineRule="auto"/>
        <w:rPr>
          <w:rFonts w:ascii="Arial" w:hAnsi="Arial" w:cs="Arial"/>
          <w:sz w:val="22"/>
          <w:szCs w:val="22"/>
        </w:rPr>
      </w:pPr>
    </w:p>
    <w:p w:rsidR="0016618B" w:rsidRPr="00D05E11" w:rsidRDefault="0016618B" w:rsidP="00E11643">
      <w:pPr>
        <w:pStyle w:val="Heading4"/>
      </w:pPr>
      <w:bookmarkStart w:id="29" w:name="_Toc355717212"/>
      <w:r w:rsidRPr="00D05E11">
        <w:t>Victim Blaming</w:t>
      </w:r>
      <w:bookmarkEnd w:id="29"/>
    </w:p>
    <w:p w:rsidR="0016618B" w:rsidRPr="00815763" w:rsidRDefault="0016618B" w:rsidP="0016618B">
      <w:pPr>
        <w:spacing w:line="264" w:lineRule="auto"/>
        <w:rPr>
          <w:rFonts w:ascii="Arial" w:hAnsi="Arial" w:cs="Arial"/>
          <w:sz w:val="22"/>
          <w:szCs w:val="22"/>
        </w:rPr>
      </w:pPr>
    </w:p>
    <w:p w:rsidR="00952D66" w:rsidRDefault="0016618B" w:rsidP="00952D66">
      <w:pPr>
        <w:shd w:val="clear" w:color="auto" w:fill="DBE5F1" w:themeFill="accent1" w:themeFillTint="33"/>
        <w:spacing w:line="264" w:lineRule="auto"/>
        <w:rPr>
          <w:rFonts w:ascii="Arial" w:hAnsi="Arial" w:cs="Arial"/>
          <w:sz w:val="22"/>
          <w:szCs w:val="22"/>
        </w:rPr>
      </w:pPr>
      <w:r w:rsidRPr="007E5726">
        <w:rPr>
          <w:rFonts w:ascii="Arial" w:hAnsi="Arial" w:cs="Arial"/>
          <w:sz w:val="22"/>
          <w:szCs w:val="22"/>
        </w:rPr>
        <w:t xml:space="preserve">A key reason for a victim’s reluctance to report or seek help following an act of </w:t>
      </w:r>
      <w:r w:rsidR="00C97A92">
        <w:rPr>
          <w:rFonts w:ascii="Arial" w:hAnsi="Arial" w:cs="Arial"/>
          <w:sz w:val="22"/>
          <w:szCs w:val="22"/>
        </w:rPr>
        <w:t xml:space="preserve">interpersonal </w:t>
      </w:r>
      <w:r w:rsidRPr="007E5726">
        <w:rPr>
          <w:rFonts w:ascii="Arial" w:hAnsi="Arial" w:cs="Arial"/>
          <w:sz w:val="22"/>
          <w:szCs w:val="22"/>
        </w:rPr>
        <w:t>violence is society’s tendency to blame the victim</w:t>
      </w:r>
      <w:r w:rsidR="00E40124">
        <w:rPr>
          <w:rFonts w:ascii="Arial" w:hAnsi="Arial" w:cs="Arial"/>
          <w:sz w:val="22"/>
          <w:szCs w:val="22"/>
        </w:rPr>
        <w:t xml:space="preserve">. </w:t>
      </w:r>
      <w:r w:rsidRPr="007E5726">
        <w:rPr>
          <w:rFonts w:ascii="Arial" w:hAnsi="Arial" w:cs="Arial"/>
          <w:b/>
          <w:sz w:val="22"/>
          <w:szCs w:val="22"/>
        </w:rPr>
        <w:t>Victim blaming in essence removes the responsibility for the violence from the offender and places it upon the victim</w:t>
      </w:r>
      <w:r w:rsidR="00E40124">
        <w:rPr>
          <w:rFonts w:ascii="Arial" w:hAnsi="Arial" w:cs="Arial"/>
          <w:b/>
          <w:sz w:val="22"/>
          <w:szCs w:val="22"/>
        </w:rPr>
        <w:t>.</w:t>
      </w:r>
      <w:r w:rsidR="00E40124" w:rsidRPr="00C97A92">
        <w:rPr>
          <w:rFonts w:ascii="Arial" w:hAnsi="Arial" w:cs="Arial"/>
          <w:sz w:val="22"/>
          <w:szCs w:val="22"/>
        </w:rPr>
        <w:t xml:space="preserve"> </w:t>
      </w:r>
      <w:r w:rsidR="00952D66">
        <w:rPr>
          <w:rFonts w:ascii="Arial" w:hAnsi="Arial" w:cs="Arial"/>
          <w:sz w:val="22"/>
          <w:szCs w:val="22"/>
        </w:rPr>
        <w:t xml:space="preserve">Sadly, </w:t>
      </w:r>
      <w:r w:rsidRPr="007E5726">
        <w:rPr>
          <w:rFonts w:ascii="Arial" w:hAnsi="Arial" w:cs="Arial"/>
          <w:sz w:val="22"/>
          <w:szCs w:val="22"/>
        </w:rPr>
        <w:t>it is common for a victim to experience some degree of victim blaming from her family, friends, classmates, school faculty/staff, fellow employees, criminal justice officials, health care providers, etc</w:t>
      </w:r>
      <w:r w:rsidR="00E40124">
        <w:rPr>
          <w:rFonts w:ascii="Arial" w:hAnsi="Arial" w:cs="Arial"/>
          <w:sz w:val="22"/>
          <w:szCs w:val="22"/>
        </w:rPr>
        <w:t xml:space="preserve">. </w:t>
      </w:r>
    </w:p>
    <w:p w:rsidR="00952D66" w:rsidRDefault="00952D66" w:rsidP="0016618B">
      <w:pPr>
        <w:spacing w:line="264" w:lineRule="auto"/>
        <w:rPr>
          <w:rFonts w:ascii="Arial" w:hAnsi="Arial" w:cs="Arial"/>
          <w:sz w:val="22"/>
          <w:szCs w:val="22"/>
        </w:rPr>
      </w:pPr>
    </w:p>
    <w:p w:rsidR="0016618B" w:rsidRDefault="0016618B" w:rsidP="0016618B">
      <w:pPr>
        <w:spacing w:line="264" w:lineRule="auto"/>
        <w:rPr>
          <w:rFonts w:ascii="Arial" w:hAnsi="Arial" w:cs="Arial"/>
          <w:sz w:val="22"/>
          <w:szCs w:val="22"/>
        </w:rPr>
      </w:pPr>
      <w:r w:rsidRPr="007E5726">
        <w:rPr>
          <w:rFonts w:ascii="Arial" w:hAnsi="Arial" w:cs="Arial"/>
          <w:sz w:val="22"/>
          <w:szCs w:val="22"/>
        </w:rPr>
        <w:t xml:space="preserve">Some </w:t>
      </w:r>
      <w:r w:rsidRPr="00A0127D">
        <w:rPr>
          <w:rFonts w:ascii="Arial" w:hAnsi="Arial" w:cs="Arial"/>
          <w:b/>
          <w:sz w:val="22"/>
          <w:szCs w:val="22"/>
        </w:rPr>
        <w:t xml:space="preserve">examples of myths that people believe that support victim blaming </w:t>
      </w:r>
      <w:r w:rsidR="00C97A92" w:rsidRPr="00A0127D">
        <w:rPr>
          <w:rFonts w:ascii="Arial" w:hAnsi="Arial" w:cs="Arial"/>
          <w:b/>
          <w:sz w:val="22"/>
          <w:szCs w:val="22"/>
        </w:rPr>
        <w:t>in sexual violence cases</w:t>
      </w:r>
      <w:r w:rsidR="00C97A92">
        <w:rPr>
          <w:rFonts w:ascii="Arial" w:hAnsi="Arial" w:cs="Arial"/>
          <w:sz w:val="22"/>
          <w:szCs w:val="22"/>
        </w:rPr>
        <w:t xml:space="preserve"> </w:t>
      </w:r>
      <w:r w:rsidRPr="007E5726">
        <w:rPr>
          <w:rFonts w:ascii="Arial" w:hAnsi="Arial" w:cs="Arial"/>
          <w:sz w:val="22"/>
          <w:szCs w:val="22"/>
        </w:rPr>
        <w:t xml:space="preserve">include: </w:t>
      </w:r>
    </w:p>
    <w:p w:rsidR="0016618B" w:rsidRPr="007E5726" w:rsidRDefault="0016618B" w:rsidP="0016618B">
      <w:pPr>
        <w:spacing w:line="264" w:lineRule="auto"/>
        <w:rPr>
          <w:rFonts w:ascii="Arial" w:hAnsi="Arial" w:cs="Arial"/>
          <w:sz w:val="22"/>
          <w:szCs w:val="22"/>
        </w:rPr>
      </w:pPr>
    </w:p>
    <w:p w:rsidR="0016618B" w:rsidRPr="007E5726" w:rsidRDefault="0016618B" w:rsidP="00EB1C60">
      <w:pPr>
        <w:pStyle w:val="NormalWeb"/>
        <w:numPr>
          <w:ilvl w:val="0"/>
          <w:numId w:val="16"/>
        </w:numPr>
        <w:spacing w:before="0" w:beforeAutospacing="0" w:after="0" w:afterAutospacing="0" w:line="264" w:lineRule="auto"/>
        <w:rPr>
          <w:rFonts w:ascii="Arial" w:hAnsi="Arial" w:cs="Arial"/>
          <w:sz w:val="22"/>
          <w:szCs w:val="22"/>
        </w:rPr>
      </w:pPr>
      <w:r w:rsidRPr="007E5726">
        <w:rPr>
          <w:rFonts w:ascii="Arial" w:hAnsi="Arial" w:cs="Arial"/>
          <w:sz w:val="22"/>
          <w:szCs w:val="22"/>
        </w:rPr>
        <w:t xml:space="preserve">If a woman wears revealing clothing, flirts with or walks home with the perpetrator, she is enticing him, so it can’t be sexual assault. </w:t>
      </w:r>
    </w:p>
    <w:p w:rsidR="0016618B" w:rsidRPr="007E5726" w:rsidRDefault="0016618B" w:rsidP="00EB1C60">
      <w:pPr>
        <w:pStyle w:val="NormalWeb"/>
        <w:numPr>
          <w:ilvl w:val="0"/>
          <w:numId w:val="16"/>
        </w:numPr>
        <w:spacing w:before="0" w:beforeAutospacing="0" w:after="0" w:afterAutospacing="0" w:line="264" w:lineRule="auto"/>
        <w:rPr>
          <w:rFonts w:ascii="Arial" w:hAnsi="Arial" w:cs="Arial"/>
          <w:sz w:val="22"/>
          <w:szCs w:val="22"/>
        </w:rPr>
      </w:pPr>
      <w:r w:rsidRPr="007E5726">
        <w:rPr>
          <w:rFonts w:ascii="Arial" w:hAnsi="Arial" w:cs="Arial"/>
          <w:sz w:val="22"/>
          <w:szCs w:val="22"/>
        </w:rPr>
        <w:t>If a woman is out alone at night, she deserves what she gets.</w:t>
      </w:r>
    </w:p>
    <w:p w:rsidR="0016618B" w:rsidRPr="007E5726" w:rsidRDefault="0016618B" w:rsidP="00EB1C60">
      <w:pPr>
        <w:pStyle w:val="NormalWeb"/>
        <w:numPr>
          <w:ilvl w:val="0"/>
          <w:numId w:val="16"/>
        </w:numPr>
        <w:spacing w:before="0" w:beforeAutospacing="0" w:after="0" w:afterAutospacing="0" w:line="264" w:lineRule="auto"/>
        <w:rPr>
          <w:rFonts w:ascii="Arial" w:hAnsi="Arial" w:cs="Arial"/>
          <w:sz w:val="22"/>
          <w:szCs w:val="22"/>
        </w:rPr>
      </w:pPr>
      <w:r w:rsidRPr="007E5726">
        <w:rPr>
          <w:rFonts w:ascii="Arial" w:hAnsi="Arial" w:cs="Arial"/>
          <w:sz w:val="22"/>
          <w:szCs w:val="22"/>
        </w:rPr>
        <w:t xml:space="preserve">If </w:t>
      </w:r>
      <w:r>
        <w:rPr>
          <w:rFonts w:ascii="Arial" w:hAnsi="Arial" w:cs="Arial"/>
          <w:sz w:val="22"/>
          <w:szCs w:val="22"/>
        </w:rPr>
        <w:t xml:space="preserve">a woman </w:t>
      </w:r>
      <w:r w:rsidRPr="007E5726">
        <w:rPr>
          <w:rFonts w:ascii="Arial" w:hAnsi="Arial" w:cs="Arial"/>
          <w:sz w:val="22"/>
          <w:szCs w:val="22"/>
        </w:rPr>
        <w:t>did not physically resist the perpetrator’s advances or there was n</w:t>
      </w:r>
      <w:r>
        <w:rPr>
          <w:rFonts w:ascii="Arial" w:hAnsi="Arial" w:cs="Arial"/>
          <w:sz w:val="22"/>
          <w:szCs w:val="22"/>
        </w:rPr>
        <w:t>o</w:t>
      </w:r>
      <w:r w:rsidRPr="007E5726">
        <w:rPr>
          <w:rFonts w:ascii="Arial" w:hAnsi="Arial" w:cs="Arial"/>
          <w:sz w:val="22"/>
          <w:szCs w:val="22"/>
        </w:rPr>
        <w:t xml:space="preserve"> “real” threat of physical harm, then it cannot be sexual assault.</w:t>
      </w:r>
    </w:p>
    <w:p w:rsidR="0016618B" w:rsidRPr="007E5726" w:rsidRDefault="0002401B" w:rsidP="00EB1C60">
      <w:pPr>
        <w:pStyle w:val="NormalWeb"/>
        <w:numPr>
          <w:ilvl w:val="0"/>
          <w:numId w:val="16"/>
        </w:numPr>
        <w:spacing w:before="0" w:beforeAutospacing="0" w:after="0" w:afterAutospacing="0" w:line="264" w:lineRule="auto"/>
        <w:rPr>
          <w:rFonts w:ascii="Arial" w:hAnsi="Arial" w:cs="Arial"/>
          <w:sz w:val="22"/>
          <w:szCs w:val="22"/>
        </w:rPr>
      </w:pPr>
      <w:r>
        <w:rPr>
          <w:rFonts w:ascii="Arial" w:hAnsi="Arial" w:cs="Arial"/>
          <w:sz w:val="22"/>
          <w:szCs w:val="22"/>
        </w:rPr>
        <w:t xml:space="preserve">If an individual had </w:t>
      </w:r>
      <w:r w:rsidR="0016618B" w:rsidRPr="007E5726">
        <w:rPr>
          <w:rFonts w:ascii="Arial" w:hAnsi="Arial" w:cs="Arial"/>
          <w:sz w:val="22"/>
          <w:szCs w:val="22"/>
        </w:rPr>
        <w:t>sex previously with the perpetrator, it can’t now be sexual assault</w:t>
      </w:r>
      <w:r w:rsidR="00E40124">
        <w:rPr>
          <w:rFonts w:ascii="Arial" w:hAnsi="Arial" w:cs="Arial"/>
          <w:sz w:val="22"/>
          <w:szCs w:val="22"/>
        </w:rPr>
        <w:t xml:space="preserve">. </w:t>
      </w:r>
    </w:p>
    <w:p w:rsidR="0016618B" w:rsidRPr="007E5726" w:rsidRDefault="004E777F" w:rsidP="00EB1C60">
      <w:pPr>
        <w:pStyle w:val="NormalWeb"/>
        <w:numPr>
          <w:ilvl w:val="0"/>
          <w:numId w:val="16"/>
        </w:numPr>
        <w:spacing w:before="0" w:beforeAutospacing="0" w:after="0" w:afterAutospacing="0" w:line="264" w:lineRule="auto"/>
        <w:rPr>
          <w:rFonts w:ascii="Arial" w:hAnsi="Arial" w:cs="Arial"/>
          <w:sz w:val="22"/>
          <w:szCs w:val="22"/>
        </w:rPr>
      </w:pPr>
      <w:r>
        <w:rPr>
          <w:rFonts w:ascii="Arial" w:hAnsi="Arial" w:cs="Arial"/>
          <w:sz w:val="22"/>
          <w:szCs w:val="22"/>
        </w:rPr>
        <w:t>A woman might fabricate interpersonal violence</w:t>
      </w:r>
      <w:r w:rsidR="0016618B" w:rsidRPr="007E5726">
        <w:rPr>
          <w:rFonts w:ascii="Arial" w:hAnsi="Arial" w:cs="Arial"/>
          <w:sz w:val="22"/>
          <w:szCs w:val="22"/>
        </w:rPr>
        <w:t xml:space="preserve"> to seek attention or revenge. </w:t>
      </w:r>
    </w:p>
    <w:p w:rsidR="00545E0F" w:rsidRDefault="00545E0F" w:rsidP="0016618B">
      <w:pPr>
        <w:spacing w:line="264" w:lineRule="auto"/>
        <w:rPr>
          <w:rFonts w:ascii="Arial" w:hAnsi="Arial" w:cs="Arial"/>
          <w:color w:val="000000"/>
          <w:sz w:val="22"/>
          <w:szCs w:val="22"/>
        </w:rPr>
      </w:pPr>
    </w:p>
    <w:p w:rsidR="0016618B" w:rsidRDefault="00C97A92" w:rsidP="0016618B">
      <w:pPr>
        <w:spacing w:line="264" w:lineRule="auto"/>
        <w:rPr>
          <w:rFonts w:ascii="Arial" w:hAnsi="Arial" w:cs="Arial"/>
          <w:color w:val="000000"/>
          <w:sz w:val="22"/>
          <w:szCs w:val="22"/>
        </w:rPr>
      </w:pPr>
      <w:r w:rsidRPr="00A0127D">
        <w:rPr>
          <w:rFonts w:ascii="Arial" w:hAnsi="Arial" w:cs="Arial"/>
          <w:b/>
          <w:color w:val="000000"/>
          <w:sz w:val="22"/>
          <w:szCs w:val="22"/>
        </w:rPr>
        <w:t xml:space="preserve">When women </w:t>
      </w:r>
      <w:r w:rsidR="004E777F">
        <w:rPr>
          <w:rFonts w:ascii="Arial" w:hAnsi="Arial" w:cs="Arial"/>
          <w:b/>
          <w:color w:val="000000"/>
          <w:sz w:val="22"/>
          <w:szCs w:val="22"/>
        </w:rPr>
        <w:t>remain in abusive relationships</w:t>
      </w:r>
      <w:r w:rsidRPr="00A0127D">
        <w:rPr>
          <w:rFonts w:ascii="Arial" w:hAnsi="Arial" w:cs="Arial"/>
          <w:b/>
          <w:color w:val="000000"/>
          <w:sz w:val="22"/>
          <w:szCs w:val="22"/>
        </w:rPr>
        <w:t xml:space="preserve">, people </w:t>
      </w:r>
      <w:r w:rsidR="00D8627F" w:rsidRPr="00A0127D">
        <w:rPr>
          <w:rFonts w:ascii="Arial" w:hAnsi="Arial" w:cs="Arial"/>
          <w:b/>
          <w:color w:val="000000"/>
          <w:sz w:val="22"/>
          <w:szCs w:val="22"/>
        </w:rPr>
        <w:t xml:space="preserve">will often </w:t>
      </w:r>
      <w:r w:rsidR="004E777F">
        <w:rPr>
          <w:rFonts w:ascii="Arial" w:hAnsi="Arial" w:cs="Arial"/>
          <w:b/>
          <w:color w:val="000000"/>
          <w:sz w:val="22"/>
          <w:szCs w:val="22"/>
        </w:rPr>
        <w:t xml:space="preserve">question why they </w:t>
      </w:r>
      <w:proofErr w:type="gramStart"/>
      <w:r w:rsidR="004E777F">
        <w:rPr>
          <w:rFonts w:ascii="Arial" w:hAnsi="Arial" w:cs="Arial"/>
          <w:b/>
          <w:color w:val="000000"/>
          <w:sz w:val="22"/>
          <w:szCs w:val="22"/>
        </w:rPr>
        <w:t xml:space="preserve">stay </w:t>
      </w:r>
      <w:r w:rsidR="002A5DF7" w:rsidRPr="00A0127D">
        <w:rPr>
          <w:rFonts w:ascii="Arial" w:hAnsi="Arial" w:cs="Arial"/>
          <w:b/>
          <w:color w:val="000000"/>
          <w:sz w:val="22"/>
          <w:szCs w:val="22"/>
        </w:rPr>
        <w:t xml:space="preserve"> </w:t>
      </w:r>
      <w:r>
        <w:rPr>
          <w:rFonts w:ascii="Arial" w:hAnsi="Arial" w:cs="Arial"/>
          <w:color w:val="000000"/>
          <w:sz w:val="22"/>
          <w:szCs w:val="22"/>
        </w:rPr>
        <w:t>and</w:t>
      </w:r>
      <w:proofErr w:type="gramEnd"/>
      <w:r>
        <w:rPr>
          <w:rFonts w:ascii="Arial" w:hAnsi="Arial" w:cs="Arial"/>
          <w:color w:val="000000"/>
          <w:sz w:val="22"/>
          <w:szCs w:val="22"/>
        </w:rPr>
        <w:t xml:space="preserve"> then blame the</w:t>
      </w:r>
      <w:r w:rsidR="00952D66">
        <w:rPr>
          <w:rFonts w:ascii="Arial" w:hAnsi="Arial" w:cs="Arial"/>
          <w:color w:val="000000"/>
          <w:sz w:val="22"/>
          <w:szCs w:val="22"/>
        </w:rPr>
        <w:t>m for “letting” the</w:t>
      </w:r>
      <w:r>
        <w:rPr>
          <w:rFonts w:ascii="Arial" w:hAnsi="Arial" w:cs="Arial"/>
          <w:color w:val="000000"/>
          <w:sz w:val="22"/>
          <w:szCs w:val="22"/>
        </w:rPr>
        <w:t xml:space="preserve"> abuse </w:t>
      </w:r>
      <w:r w:rsidR="00952D66">
        <w:rPr>
          <w:rFonts w:ascii="Arial" w:hAnsi="Arial" w:cs="Arial"/>
          <w:color w:val="000000"/>
          <w:sz w:val="22"/>
          <w:szCs w:val="22"/>
        </w:rPr>
        <w:t>happen</w:t>
      </w:r>
      <w:r w:rsidR="002A5DF7">
        <w:rPr>
          <w:rFonts w:ascii="Arial" w:hAnsi="Arial" w:cs="Arial"/>
          <w:color w:val="000000"/>
          <w:sz w:val="22"/>
          <w:szCs w:val="22"/>
        </w:rPr>
        <w:t xml:space="preserve"> </w:t>
      </w:r>
      <w:r>
        <w:rPr>
          <w:rFonts w:ascii="Arial" w:hAnsi="Arial" w:cs="Arial"/>
          <w:color w:val="000000"/>
          <w:sz w:val="22"/>
          <w:szCs w:val="22"/>
        </w:rPr>
        <w:t xml:space="preserve">(“she would leave if she didn’t like it”). Some may justify the violence if they feel the woman provoked it (“she was being such a nag” or “she made him get angry and lose his temper”). Some may excuse violence as a side effect of the abuser’s use of alcohol or drugs. </w:t>
      </w:r>
    </w:p>
    <w:p w:rsidR="00772AF6" w:rsidRPr="00772AF6" w:rsidRDefault="00772AF6" w:rsidP="0016618B">
      <w:pPr>
        <w:spacing w:line="264" w:lineRule="auto"/>
        <w:rPr>
          <w:rFonts w:ascii="Arial" w:hAnsi="Arial" w:cs="Arial"/>
          <w:color w:val="000000"/>
          <w:sz w:val="22"/>
          <w:szCs w:val="22"/>
        </w:rPr>
      </w:pPr>
    </w:p>
    <w:p w:rsidR="0016618B" w:rsidRPr="007E5726" w:rsidRDefault="0016618B" w:rsidP="0016618B">
      <w:pPr>
        <w:spacing w:line="264" w:lineRule="auto"/>
        <w:rPr>
          <w:rFonts w:ascii="Arial" w:hAnsi="Arial" w:cs="Arial"/>
          <w:sz w:val="22"/>
          <w:szCs w:val="22"/>
        </w:rPr>
      </w:pPr>
      <w:r w:rsidRPr="007E5726">
        <w:rPr>
          <w:rFonts w:ascii="Arial" w:hAnsi="Arial" w:cs="Arial"/>
          <w:b/>
          <w:sz w:val="22"/>
          <w:szCs w:val="22"/>
        </w:rPr>
        <w:t>The blame that victims receive from others often erodes their confidence and develops into self-blame</w:t>
      </w:r>
      <w:r>
        <w:rPr>
          <w:rFonts w:ascii="Arial" w:hAnsi="Arial" w:cs="Arial"/>
          <w:sz w:val="22"/>
          <w:szCs w:val="22"/>
        </w:rPr>
        <w:t xml:space="preserve">, which can </w:t>
      </w:r>
      <w:r w:rsidRPr="007E5726">
        <w:rPr>
          <w:rFonts w:ascii="Arial" w:hAnsi="Arial" w:cs="Arial"/>
          <w:sz w:val="22"/>
          <w:szCs w:val="22"/>
        </w:rPr>
        <w:t>manifest into feelings of guilt, shame,</w:t>
      </w:r>
      <w:r>
        <w:rPr>
          <w:rFonts w:ascii="Arial" w:hAnsi="Arial" w:cs="Arial"/>
          <w:sz w:val="22"/>
          <w:szCs w:val="22"/>
        </w:rPr>
        <w:t xml:space="preserve"> anxiety, d</w:t>
      </w:r>
      <w:r w:rsidRPr="007E5726">
        <w:rPr>
          <w:rFonts w:ascii="Arial" w:hAnsi="Arial" w:cs="Arial"/>
          <w:sz w:val="22"/>
          <w:szCs w:val="22"/>
        </w:rPr>
        <w:t xml:space="preserve">epression, lack of trust and </w:t>
      </w:r>
      <w:r>
        <w:rPr>
          <w:rFonts w:ascii="Arial" w:hAnsi="Arial" w:cs="Arial"/>
          <w:sz w:val="22"/>
          <w:szCs w:val="22"/>
        </w:rPr>
        <w:t>i</w:t>
      </w:r>
      <w:r w:rsidRPr="007E5726">
        <w:rPr>
          <w:rFonts w:ascii="Arial" w:hAnsi="Arial" w:cs="Arial"/>
          <w:sz w:val="22"/>
          <w:szCs w:val="22"/>
        </w:rPr>
        <w:t>solation</w:t>
      </w:r>
      <w:r w:rsidR="00E40124">
        <w:rPr>
          <w:rFonts w:ascii="Arial" w:hAnsi="Arial" w:cs="Arial"/>
          <w:sz w:val="22"/>
          <w:szCs w:val="22"/>
        </w:rPr>
        <w:t>.</w:t>
      </w:r>
      <w:r w:rsidR="00A85472">
        <w:rPr>
          <w:rFonts w:ascii="Arial" w:hAnsi="Arial" w:cs="Arial"/>
          <w:sz w:val="22"/>
          <w:szCs w:val="22"/>
        </w:rPr>
        <w:t xml:space="preserve"> </w:t>
      </w:r>
      <w:r w:rsidR="00A85472" w:rsidRPr="00952D66">
        <w:rPr>
          <w:rFonts w:ascii="Arial" w:hAnsi="Arial" w:cs="Arial"/>
          <w:b/>
          <w:sz w:val="22"/>
          <w:szCs w:val="22"/>
        </w:rPr>
        <w:t>It makes it harder for victims to come for</w:t>
      </w:r>
      <w:r w:rsidR="004E777F">
        <w:rPr>
          <w:rFonts w:ascii="Arial" w:hAnsi="Arial" w:cs="Arial"/>
          <w:b/>
          <w:sz w:val="22"/>
          <w:szCs w:val="22"/>
        </w:rPr>
        <w:t>ward</w:t>
      </w:r>
      <w:r w:rsidR="00A85472" w:rsidRPr="00952D66">
        <w:rPr>
          <w:rFonts w:ascii="Arial" w:hAnsi="Arial" w:cs="Arial"/>
          <w:b/>
          <w:sz w:val="22"/>
          <w:szCs w:val="22"/>
        </w:rPr>
        <w:t xml:space="preserve"> and report the violence.</w:t>
      </w:r>
      <w:r w:rsidR="00E40124">
        <w:rPr>
          <w:rFonts w:ascii="Arial" w:hAnsi="Arial" w:cs="Arial"/>
          <w:sz w:val="22"/>
          <w:szCs w:val="22"/>
        </w:rPr>
        <w:t xml:space="preserve"> </w:t>
      </w:r>
      <w:r w:rsidRPr="007E5726">
        <w:rPr>
          <w:rFonts w:ascii="Arial" w:hAnsi="Arial" w:cs="Arial"/>
          <w:b/>
          <w:sz w:val="22"/>
          <w:szCs w:val="22"/>
        </w:rPr>
        <w:t>Just as damaging, victim blaming can lead to backlash and retaliation against victims</w:t>
      </w:r>
      <w:r w:rsidRPr="007E5726">
        <w:rPr>
          <w:rFonts w:ascii="Arial" w:hAnsi="Arial" w:cs="Arial"/>
          <w:sz w:val="22"/>
          <w:szCs w:val="22"/>
        </w:rPr>
        <w:t xml:space="preserve">—for example, a victim might be labeled </w:t>
      </w:r>
      <w:r w:rsidR="009C5D51">
        <w:rPr>
          <w:rFonts w:ascii="Arial" w:hAnsi="Arial" w:cs="Arial"/>
          <w:sz w:val="22"/>
          <w:szCs w:val="22"/>
        </w:rPr>
        <w:t xml:space="preserve">promiscuous </w:t>
      </w:r>
      <w:r w:rsidRPr="007E5726">
        <w:rPr>
          <w:rFonts w:ascii="Arial" w:hAnsi="Arial" w:cs="Arial"/>
          <w:sz w:val="22"/>
          <w:szCs w:val="22"/>
        </w:rPr>
        <w:t xml:space="preserve">by peers after being sexual assaulted by a classmate or sexually harassed by a </w:t>
      </w:r>
      <w:r w:rsidR="0062542F">
        <w:rPr>
          <w:rFonts w:ascii="Arial" w:hAnsi="Arial" w:cs="Arial"/>
          <w:sz w:val="22"/>
          <w:szCs w:val="22"/>
        </w:rPr>
        <w:t>professor</w:t>
      </w:r>
      <w:r w:rsidR="00E40124">
        <w:rPr>
          <w:rFonts w:ascii="Arial" w:hAnsi="Arial" w:cs="Arial"/>
          <w:sz w:val="22"/>
          <w:szCs w:val="22"/>
        </w:rPr>
        <w:t xml:space="preserve">. </w:t>
      </w:r>
      <w:r w:rsidRPr="007E5726">
        <w:rPr>
          <w:rFonts w:ascii="Arial" w:hAnsi="Arial" w:cs="Arial"/>
          <w:sz w:val="22"/>
          <w:szCs w:val="22"/>
        </w:rPr>
        <w:t>If the incident is reported, a victim may be subject</w:t>
      </w:r>
      <w:r>
        <w:rPr>
          <w:rFonts w:ascii="Arial" w:hAnsi="Arial" w:cs="Arial"/>
          <w:sz w:val="22"/>
          <w:szCs w:val="22"/>
        </w:rPr>
        <w:t>ed</w:t>
      </w:r>
      <w:r w:rsidRPr="007E5726">
        <w:rPr>
          <w:rFonts w:ascii="Arial" w:hAnsi="Arial" w:cs="Arial"/>
          <w:sz w:val="22"/>
          <w:szCs w:val="22"/>
        </w:rPr>
        <w:t xml:space="preserve"> to retaliation by the </w:t>
      </w:r>
      <w:r w:rsidR="0062542F">
        <w:rPr>
          <w:rFonts w:ascii="Arial" w:hAnsi="Arial" w:cs="Arial"/>
          <w:sz w:val="22"/>
          <w:szCs w:val="22"/>
        </w:rPr>
        <w:t>perpetrator</w:t>
      </w:r>
      <w:r w:rsidR="00952D66">
        <w:rPr>
          <w:rFonts w:ascii="Arial" w:hAnsi="Arial" w:cs="Arial"/>
          <w:sz w:val="22"/>
          <w:szCs w:val="22"/>
        </w:rPr>
        <w:t xml:space="preserve"> (e.g., her stalker may increase the level of attacks</w:t>
      </w:r>
      <w:r w:rsidR="00442332">
        <w:rPr>
          <w:rFonts w:ascii="Arial" w:hAnsi="Arial" w:cs="Arial"/>
          <w:sz w:val="22"/>
          <w:szCs w:val="22"/>
        </w:rPr>
        <w:t xml:space="preserve">) and </w:t>
      </w:r>
      <w:r w:rsidR="00C97A92">
        <w:rPr>
          <w:rFonts w:ascii="Arial" w:hAnsi="Arial" w:cs="Arial"/>
          <w:sz w:val="22"/>
          <w:szCs w:val="22"/>
        </w:rPr>
        <w:t xml:space="preserve">others (e.g., </w:t>
      </w:r>
      <w:r w:rsidRPr="007E5726">
        <w:rPr>
          <w:rFonts w:ascii="Arial" w:hAnsi="Arial" w:cs="Arial"/>
          <w:sz w:val="22"/>
          <w:szCs w:val="22"/>
        </w:rPr>
        <w:t xml:space="preserve">harassed if </w:t>
      </w:r>
      <w:r w:rsidR="00A85472">
        <w:rPr>
          <w:rFonts w:ascii="Arial" w:hAnsi="Arial" w:cs="Arial"/>
          <w:sz w:val="22"/>
          <w:szCs w:val="22"/>
        </w:rPr>
        <w:t xml:space="preserve">her </w:t>
      </w:r>
      <w:r w:rsidR="0062542F">
        <w:rPr>
          <w:rFonts w:ascii="Arial" w:hAnsi="Arial" w:cs="Arial"/>
          <w:sz w:val="22"/>
          <w:szCs w:val="22"/>
        </w:rPr>
        <w:t>abusive partner</w:t>
      </w:r>
      <w:r w:rsidRPr="007E5726">
        <w:rPr>
          <w:rFonts w:ascii="Arial" w:hAnsi="Arial" w:cs="Arial"/>
          <w:sz w:val="22"/>
          <w:szCs w:val="22"/>
        </w:rPr>
        <w:t xml:space="preserve"> </w:t>
      </w:r>
      <w:r w:rsidR="00442332">
        <w:rPr>
          <w:rFonts w:ascii="Arial" w:hAnsi="Arial" w:cs="Arial"/>
          <w:sz w:val="22"/>
          <w:szCs w:val="22"/>
        </w:rPr>
        <w:t xml:space="preserve">or rapist </w:t>
      </w:r>
      <w:r w:rsidRPr="007E5726">
        <w:rPr>
          <w:rFonts w:ascii="Arial" w:hAnsi="Arial" w:cs="Arial"/>
          <w:sz w:val="22"/>
          <w:szCs w:val="22"/>
        </w:rPr>
        <w:t>is a popular public figure such as an athlete)</w:t>
      </w:r>
      <w:r w:rsidR="00E40124">
        <w:rPr>
          <w:rFonts w:ascii="Arial" w:hAnsi="Arial" w:cs="Arial"/>
          <w:sz w:val="22"/>
          <w:szCs w:val="22"/>
        </w:rPr>
        <w:t xml:space="preserve">. </w:t>
      </w:r>
      <w:r w:rsidRPr="007E5726">
        <w:rPr>
          <w:rFonts w:ascii="Arial" w:hAnsi="Arial" w:cs="Arial"/>
          <w:sz w:val="22"/>
          <w:szCs w:val="22"/>
        </w:rPr>
        <w:t>In</w:t>
      </w:r>
      <w:r w:rsidR="009C5D51">
        <w:rPr>
          <w:rFonts w:ascii="Arial" w:hAnsi="Arial" w:cs="Arial"/>
          <w:sz w:val="22"/>
          <w:szCs w:val="22"/>
        </w:rPr>
        <w:t xml:space="preserve"> </w:t>
      </w:r>
      <w:r w:rsidRPr="007E5726">
        <w:rPr>
          <w:rFonts w:ascii="Arial" w:hAnsi="Arial" w:cs="Arial"/>
          <w:sz w:val="22"/>
          <w:szCs w:val="22"/>
        </w:rPr>
        <w:t xml:space="preserve">addition, </w:t>
      </w:r>
      <w:r w:rsidR="00442332">
        <w:rPr>
          <w:rFonts w:ascii="Arial" w:hAnsi="Arial" w:cs="Arial"/>
          <w:sz w:val="22"/>
          <w:szCs w:val="22"/>
        </w:rPr>
        <w:t xml:space="preserve">institutions and </w:t>
      </w:r>
      <w:r w:rsidRPr="007E5726">
        <w:rPr>
          <w:rFonts w:ascii="Arial" w:hAnsi="Arial" w:cs="Arial"/>
          <w:sz w:val="22"/>
          <w:szCs w:val="22"/>
        </w:rPr>
        <w:t xml:space="preserve">the media </w:t>
      </w:r>
      <w:r w:rsidR="009C5D51">
        <w:rPr>
          <w:rFonts w:ascii="Arial" w:hAnsi="Arial" w:cs="Arial"/>
          <w:sz w:val="22"/>
          <w:szCs w:val="22"/>
        </w:rPr>
        <w:t xml:space="preserve">can </w:t>
      </w:r>
      <w:r w:rsidRPr="007E5726">
        <w:rPr>
          <w:rFonts w:ascii="Arial" w:hAnsi="Arial" w:cs="Arial"/>
          <w:sz w:val="22"/>
          <w:szCs w:val="22"/>
        </w:rPr>
        <w:t>add to the damage by p</w:t>
      </w:r>
      <w:r w:rsidR="004E777F">
        <w:rPr>
          <w:rFonts w:ascii="Arial" w:hAnsi="Arial" w:cs="Arial"/>
          <w:sz w:val="22"/>
          <w:szCs w:val="22"/>
        </w:rPr>
        <w:t>ortraying victims negatively</w:t>
      </w:r>
      <w:r w:rsidR="00D8627F">
        <w:rPr>
          <w:rFonts w:ascii="Arial" w:hAnsi="Arial" w:cs="Arial"/>
          <w:sz w:val="22"/>
          <w:szCs w:val="22"/>
        </w:rPr>
        <w:t>.</w:t>
      </w:r>
    </w:p>
    <w:p w:rsidR="00A85472" w:rsidRDefault="00A85472" w:rsidP="0016618B">
      <w:pPr>
        <w:spacing w:line="264" w:lineRule="auto"/>
        <w:rPr>
          <w:rFonts w:ascii="Arial" w:hAnsi="Arial" w:cs="Arial"/>
          <w:sz w:val="22"/>
          <w:szCs w:val="22"/>
        </w:rPr>
      </w:pPr>
    </w:p>
    <w:p w:rsidR="0016618B" w:rsidRPr="007E5726" w:rsidRDefault="0016618B" w:rsidP="0016618B">
      <w:pPr>
        <w:spacing w:line="264" w:lineRule="auto"/>
        <w:rPr>
          <w:rFonts w:ascii="Arial" w:hAnsi="Arial" w:cs="Arial"/>
          <w:sz w:val="22"/>
          <w:szCs w:val="22"/>
        </w:rPr>
      </w:pPr>
      <w:r w:rsidRPr="007E5726">
        <w:rPr>
          <w:rFonts w:ascii="Arial" w:hAnsi="Arial" w:cs="Arial"/>
          <w:b/>
          <w:sz w:val="22"/>
          <w:szCs w:val="22"/>
        </w:rPr>
        <w:t>Why do people blame victim</w:t>
      </w:r>
      <w:r w:rsidR="00A85472">
        <w:rPr>
          <w:rFonts w:ascii="Arial" w:hAnsi="Arial" w:cs="Arial"/>
          <w:b/>
          <w:sz w:val="22"/>
          <w:szCs w:val="22"/>
        </w:rPr>
        <w:t xml:space="preserve">s of interpersonal </w:t>
      </w:r>
      <w:r w:rsidR="00CF2773">
        <w:rPr>
          <w:rFonts w:ascii="Arial" w:hAnsi="Arial" w:cs="Arial"/>
          <w:b/>
          <w:sz w:val="22"/>
          <w:szCs w:val="22"/>
        </w:rPr>
        <w:t>violence</w:t>
      </w:r>
      <w:r w:rsidRPr="007E5726">
        <w:rPr>
          <w:rFonts w:ascii="Arial" w:hAnsi="Arial" w:cs="Arial"/>
          <w:b/>
          <w:sz w:val="22"/>
          <w:szCs w:val="22"/>
        </w:rPr>
        <w:t>?</w:t>
      </w:r>
      <w:r w:rsidRPr="007E5726">
        <w:rPr>
          <w:rFonts w:ascii="Arial" w:hAnsi="Arial" w:cs="Arial"/>
          <w:sz w:val="22"/>
          <w:szCs w:val="22"/>
        </w:rPr>
        <w:t xml:space="preserve">  So</w:t>
      </w:r>
      <w:r w:rsidR="00A85472">
        <w:rPr>
          <w:rFonts w:ascii="Arial" w:hAnsi="Arial" w:cs="Arial"/>
          <w:sz w:val="22"/>
          <w:szCs w:val="22"/>
        </w:rPr>
        <w:t>me thoughts and theories</w:t>
      </w:r>
      <w:r w:rsidRPr="007E5726">
        <w:rPr>
          <w:rFonts w:ascii="Arial" w:hAnsi="Arial" w:cs="Arial"/>
          <w:sz w:val="22"/>
          <w:szCs w:val="22"/>
        </w:rPr>
        <w:t xml:space="preserve">: </w:t>
      </w:r>
    </w:p>
    <w:p w:rsidR="0016618B" w:rsidRPr="007E5726" w:rsidRDefault="0016618B" w:rsidP="0016618B">
      <w:pPr>
        <w:spacing w:line="264" w:lineRule="auto"/>
        <w:rPr>
          <w:rFonts w:ascii="Arial" w:hAnsi="Arial" w:cs="Arial"/>
          <w:sz w:val="22"/>
          <w:szCs w:val="22"/>
        </w:rPr>
      </w:pPr>
    </w:p>
    <w:p w:rsidR="0016618B" w:rsidRPr="00A3621D" w:rsidRDefault="0016618B" w:rsidP="00EB1C60">
      <w:pPr>
        <w:pStyle w:val="ListParagraph"/>
        <w:numPr>
          <w:ilvl w:val="0"/>
          <w:numId w:val="17"/>
        </w:numPr>
        <w:spacing w:line="264" w:lineRule="auto"/>
        <w:rPr>
          <w:rFonts w:ascii="Arial" w:hAnsi="Arial" w:cs="Arial"/>
          <w:sz w:val="22"/>
          <w:szCs w:val="22"/>
        </w:rPr>
      </w:pPr>
      <w:r w:rsidRPr="00A3621D">
        <w:rPr>
          <w:rFonts w:ascii="Arial" w:hAnsi="Arial" w:cs="Arial"/>
          <w:b/>
          <w:sz w:val="22"/>
          <w:szCs w:val="22"/>
        </w:rPr>
        <w:t>Men and women are socialized to believe stereotypes that support gender discrimination, including gender-based violence</w:t>
      </w:r>
      <w:r w:rsidR="00E40124" w:rsidRPr="00A3621D">
        <w:rPr>
          <w:rFonts w:ascii="Arial" w:hAnsi="Arial" w:cs="Arial"/>
          <w:b/>
          <w:sz w:val="22"/>
          <w:szCs w:val="22"/>
        </w:rPr>
        <w:t>.</w:t>
      </w:r>
    </w:p>
    <w:p w:rsidR="0016618B" w:rsidRPr="00A3621D" w:rsidRDefault="00E80DE3" w:rsidP="00EB1C60">
      <w:pPr>
        <w:pStyle w:val="ListParagraph"/>
        <w:numPr>
          <w:ilvl w:val="0"/>
          <w:numId w:val="17"/>
        </w:numPr>
        <w:spacing w:line="264" w:lineRule="auto"/>
        <w:rPr>
          <w:rFonts w:ascii="Arial" w:hAnsi="Arial" w:cs="Arial"/>
          <w:sz w:val="22"/>
          <w:szCs w:val="22"/>
        </w:rPr>
      </w:pPr>
      <w:r w:rsidRPr="00A3621D">
        <w:rPr>
          <w:rFonts w:ascii="Arial" w:hAnsi="Arial" w:cs="Arial"/>
          <w:b/>
          <w:sz w:val="22"/>
          <w:szCs w:val="22"/>
        </w:rPr>
        <w:t xml:space="preserve">People want to believe that as long as they behave </w:t>
      </w:r>
      <w:r w:rsidR="00CF2773" w:rsidRPr="00A3621D">
        <w:rPr>
          <w:rFonts w:ascii="Arial" w:hAnsi="Arial" w:cs="Arial"/>
          <w:b/>
          <w:sz w:val="22"/>
          <w:szCs w:val="22"/>
        </w:rPr>
        <w:t>“</w:t>
      </w:r>
      <w:r w:rsidRPr="00A3621D">
        <w:rPr>
          <w:rFonts w:ascii="Arial" w:hAnsi="Arial" w:cs="Arial"/>
          <w:b/>
          <w:sz w:val="22"/>
          <w:szCs w:val="22"/>
        </w:rPr>
        <w:t>appropriately,</w:t>
      </w:r>
      <w:r w:rsidR="00CF2773" w:rsidRPr="00A3621D">
        <w:rPr>
          <w:rFonts w:ascii="Arial" w:hAnsi="Arial" w:cs="Arial"/>
          <w:b/>
          <w:sz w:val="22"/>
          <w:szCs w:val="22"/>
        </w:rPr>
        <w:t>”</w:t>
      </w:r>
      <w:r w:rsidRPr="00A3621D">
        <w:rPr>
          <w:rFonts w:ascii="Arial" w:hAnsi="Arial" w:cs="Arial"/>
          <w:b/>
          <w:sz w:val="22"/>
          <w:szCs w:val="22"/>
        </w:rPr>
        <w:t xml:space="preserve"> nothing bad will happen to them</w:t>
      </w:r>
      <w:r w:rsidRPr="00A3621D">
        <w:rPr>
          <w:rFonts w:ascii="Arial" w:hAnsi="Arial" w:cs="Arial"/>
          <w:sz w:val="22"/>
          <w:szCs w:val="22"/>
        </w:rPr>
        <w:t>.</w:t>
      </w:r>
      <w:r w:rsidR="00CF2773" w:rsidRPr="00A3621D">
        <w:rPr>
          <w:rFonts w:ascii="Arial" w:hAnsi="Arial" w:cs="Arial"/>
          <w:sz w:val="22"/>
          <w:szCs w:val="22"/>
        </w:rPr>
        <w:t xml:space="preserve"> </w:t>
      </w:r>
      <w:r w:rsidRPr="00A3621D">
        <w:rPr>
          <w:rFonts w:ascii="Arial" w:hAnsi="Arial" w:cs="Arial"/>
          <w:sz w:val="22"/>
          <w:szCs w:val="22"/>
        </w:rPr>
        <w:t>This</w:t>
      </w:r>
      <w:r w:rsidR="0016618B" w:rsidRPr="00A3621D">
        <w:rPr>
          <w:rFonts w:ascii="Arial" w:hAnsi="Arial" w:cs="Arial"/>
          <w:sz w:val="22"/>
          <w:szCs w:val="22"/>
        </w:rPr>
        <w:t xml:space="preserve"> belief leads to the view that victims </w:t>
      </w:r>
      <w:r w:rsidR="00CF2773" w:rsidRPr="00A3621D">
        <w:rPr>
          <w:rFonts w:ascii="Arial" w:hAnsi="Arial" w:cs="Arial"/>
          <w:sz w:val="22"/>
          <w:szCs w:val="22"/>
        </w:rPr>
        <w:t xml:space="preserve">of </w:t>
      </w:r>
      <w:r w:rsidR="004E777F">
        <w:rPr>
          <w:rFonts w:ascii="Arial" w:hAnsi="Arial" w:cs="Arial"/>
          <w:sz w:val="22"/>
          <w:szCs w:val="22"/>
        </w:rPr>
        <w:t xml:space="preserve">interpersonal </w:t>
      </w:r>
      <w:r w:rsidR="00CF2773" w:rsidRPr="00A3621D">
        <w:rPr>
          <w:rFonts w:ascii="Arial" w:hAnsi="Arial" w:cs="Arial"/>
          <w:sz w:val="22"/>
          <w:szCs w:val="22"/>
        </w:rPr>
        <w:t xml:space="preserve">violence </w:t>
      </w:r>
      <w:r w:rsidR="0016618B" w:rsidRPr="00A3621D">
        <w:rPr>
          <w:rFonts w:ascii="Arial" w:hAnsi="Arial" w:cs="Arial"/>
          <w:sz w:val="22"/>
          <w:szCs w:val="22"/>
        </w:rPr>
        <w:t>must have done something to encourage or deserve the</w:t>
      </w:r>
      <w:r w:rsidR="00A85472" w:rsidRPr="00A3621D">
        <w:rPr>
          <w:rFonts w:ascii="Arial" w:hAnsi="Arial" w:cs="Arial"/>
          <w:sz w:val="22"/>
          <w:szCs w:val="22"/>
        </w:rPr>
        <w:t xml:space="preserve"> violence</w:t>
      </w:r>
      <w:r w:rsidR="0016618B" w:rsidRPr="00A3621D">
        <w:rPr>
          <w:rFonts w:ascii="Arial" w:hAnsi="Arial" w:cs="Arial"/>
          <w:sz w:val="22"/>
          <w:szCs w:val="22"/>
        </w:rPr>
        <w:t xml:space="preserve"> and, therefore, are to blame</w:t>
      </w:r>
      <w:r w:rsidR="00E40124" w:rsidRPr="00A3621D">
        <w:rPr>
          <w:rFonts w:ascii="Arial" w:hAnsi="Arial" w:cs="Arial"/>
          <w:sz w:val="22"/>
          <w:szCs w:val="22"/>
        </w:rPr>
        <w:t xml:space="preserve">. </w:t>
      </w:r>
      <w:r w:rsidR="0016618B" w:rsidRPr="00A3621D">
        <w:rPr>
          <w:rFonts w:ascii="Arial" w:hAnsi="Arial" w:cs="Arial"/>
          <w:sz w:val="22"/>
          <w:szCs w:val="22"/>
        </w:rPr>
        <w:t xml:space="preserve">Those who blame victims </w:t>
      </w:r>
      <w:r w:rsidR="00CF2773" w:rsidRPr="00A3621D">
        <w:rPr>
          <w:rFonts w:ascii="Arial" w:hAnsi="Arial" w:cs="Arial"/>
          <w:sz w:val="22"/>
          <w:szCs w:val="22"/>
        </w:rPr>
        <w:t xml:space="preserve">may </w:t>
      </w:r>
      <w:r w:rsidR="0016618B" w:rsidRPr="00A3621D">
        <w:rPr>
          <w:rFonts w:ascii="Arial" w:hAnsi="Arial" w:cs="Arial"/>
          <w:sz w:val="22"/>
          <w:szCs w:val="22"/>
        </w:rPr>
        <w:t xml:space="preserve">feel a false sense of security because they view themselves as </w:t>
      </w:r>
      <w:r w:rsidR="00CF2773" w:rsidRPr="00A3621D">
        <w:rPr>
          <w:rFonts w:ascii="Arial" w:hAnsi="Arial" w:cs="Arial"/>
          <w:sz w:val="22"/>
          <w:szCs w:val="22"/>
        </w:rPr>
        <w:t xml:space="preserve">acting appropriately and thus </w:t>
      </w:r>
      <w:r w:rsidR="0016618B" w:rsidRPr="00A3621D">
        <w:rPr>
          <w:rFonts w:ascii="Arial" w:hAnsi="Arial" w:cs="Arial"/>
          <w:sz w:val="22"/>
          <w:szCs w:val="22"/>
        </w:rPr>
        <w:t>not vulnerable</w:t>
      </w:r>
      <w:r w:rsidR="00A85472" w:rsidRPr="00A3621D">
        <w:rPr>
          <w:rFonts w:ascii="Arial" w:hAnsi="Arial" w:cs="Arial"/>
          <w:sz w:val="22"/>
          <w:szCs w:val="22"/>
        </w:rPr>
        <w:t xml:space="preserve"> to </w:t>
      </w:r>
      <w:r w:rsidR="00CF2773" w:rsidRPr="00A3621D">
        <w:rPr>
          <w:rFonts w:ascii="Arial" w:hAnsi="Arial" w:cs="Arial"/>
          <w:sz w:val="22"/>
          <w:szCs w:val="22"/>
        </w:rPr>
        <w:t>violence</w:t>
      </w:r>
      <w:r w:rsidR="00E40124" w:rsidRPr="00A3621D">
        <w:rPr>
          <w:rFonts w:ascii="Arial" w:hAnsi="Arial" w:cs="Arial"/>
          <w:sz w:val="22"/>
          <w:szCs w:val="22"/>
        </w:rPr>
        <w:t xml:space="preserve">. </w:t>
      </w:r>
      <w:r w:rsidR="0016618B" w:rsidRPr="00A3621D">
        <w:rPr>
          <w:rFonts w:ascii="Arial" w:hAnsi="Arial" w:cs="Arial"/>
          <w:sz w:val="22"/>
          <w:szCs w:val="22"/>
        </w:rPr>
        <w:t>(Bullet adapted from Rape Cri</w:t>
      </w:r>
      <w:r w:rsidR="00E8367B" w:rsidRPr="00A3621D">
        <w:rPr>
          <w:rFonts w:ascii="Arial" w:hAnsi="Arial" w:cs="Arial"/>
          <w:sz w:val="22"/>
          <w:szCs w:val="22"/>
        </w:rPr>
        <w:t>sis Information Pathfinder</w:t>
      </w:r>
      <w:r w:rsidR="00442332">
        <w:rPr>
          <w:rFonts w:ascii="Arial" w:hAnsi="Arial" w:cs="Arial"/>
          <w:sz w:val="22"/>
          <w:szCs w:val="22"/>
        </w:rPr>
        <w:t>.</w:t>
      </w:r>
      <w:r w:rsidR="0016618B" w:rsidRPr="00A3621D">
        <w:rPr>
          <w:rFonts w:ascii="Arial" w:hAnsi="Arial" w:cs="Arial"/>
          <w:sz w:val="22"/>
          <w:szCs w:val="22"/>
        </w:rPr>
        <w:t>)</w:t>
      </w:r>
    </w:p>
    <w:p w:rsidR="0016618B" w:rsidRPr="00A3621D" w:rsidRDefault="0016618B" w:rsidP="00EB1C60">
      <w:pPr>
        <w:pStyle w:val="ListParagraph"/>
        <w:numPr>
          <w:ilvl w:val="0"/>
          <w:numId w:val="17"/>
        </w:numPr>
        <w:spacing w:line="264" w:lineRule="auto"/>
        <w:rPr>
          <w:rFonts w:ascii="Arial" w:hAnsi="Arial" w:cs="Arial"/>
          <w:sz w:val="22"/>
          <w:szCs w:val="22"/>
        </w:rPr>
      </w:pPr>
      <w:r w:rsidRPr="00A3621D">
        <w:rPr>
          <w:rFonts w:ascii="Arial" w:hAnsi="Arial" w:cs="Arial"/>
          <w:b/>
          <w:sz w:val="22"/>
          <w:szCs w:val="22"/>
        </w:rPr>
        <w:t xml:space="preserve">People </w:t>
      </w:r>
      <w:r w:rsidR="00CF2773" w:rsidRPr="00A3621D">
        <w:rPr>
          <w:rFonts w:ascii="Arial" w:hAnsi="Arial" w:cs="Arial"/>
          <w:b/>
          <w:sz w:val="22"/>
          <w:szCs w:val="22"/>
        </w:rPr>
        <w:t>may</w:t>
      </w:r>
      <w:r w:rsidRPr="00A3621D">
        <w:rPr>
          <w:rFonts w:ascii="Arial" w:hAnsi="Arial" w:cs="Arial"/>
          <w:b/>
          <w:sz w:val="22"/>
          <w:szCs w:val="22"/>
        </w:rPr>
        <w:t xml:space="preserve"> believe that sexual violence is caused by uncontrollable sexual desire</w:t>
      </w:r>
      <w:r w:rsidRPr="00A3621D">
        <w:rPr>
          <w:rFonts w:ascii="Arial" w:hAnsi="Arial" w:cs="Arial"/>
          <w:sz w:val="22"/>
          <w:szCs w:val="22"/>
        </w:rPr>
        <w:t>, which leads them to conclude that the way a person looks or behaves can elicit irrepressible sexual arousal on the part of others</w:t>
      </w:r>
      <w:r w:rsidR="00E40124" w:rsidRPr="00A3621D">
        <w:rPr>
          <w:rFonts w:ascii="Arial" w:hAnsi="Arial" w:cs="Arial"/>
          <w:sz w:val="22"/>
          <w:szCs w:val="22"/>
        </w:rPr>
        <w:t xml:space="preserve">. </w:t>
      </w:r>
    </w:p>
    <w:p w:rsidR="0016618B" w:rsidRPr="00A3621D" w:rsidRDefault="0016618B" w:rsidP="00EB1C60">
      <w:pPr>
        <w:pStyle w:val="ListParagraph"/>
        <w:numPr>
          <w:ilvl w:val="0"/>
          <w:numId w:val="17"/>
        </w:numPr>
        <w:spacing w:line="264" w:lineRule="auto"/>
        <w:rPr>
          <w:rFonts w:ascii="Arial" w:hAnsi="Arial" w:cs="Arial"/>
          <w:sz w:val="22"/>
          <w:szCs w:val="22"/>
        </w:rPr>
      </w:pPr>
      <w:r w:rsidRPr="00A3621D">
        <w:rPr>
          <w:rFonts w:ascii="Arial" w:hAnsi="Arial" w:cs="Arial"/>
          <w:b/>
          <w:sz w:val="22"/>
          <w:szCs w:val="22"/>
        </w:rPr>
        <w:t xml:space="preserve">People </w:t>
      </w:r>
      <w:r w:rsidR="00CF2773" w:rsidRPr="00A3621D">
        <w:rPr>
          <w:rFonts w:ascii="Arial" w:hAnsi="Arial" w:cs="Arial"/>
          <w:b/>
          <w:sz w:val="22"/>
          <w:szCs w:val="22"/>
        </w:rPr>
        <w:t xml:space="preserve">may </w:t>
      </w:r>
      <w:r w:rsidRPr="00A3621D">
        <w:rPr>
          <w:rFonts w:ascii="Arial" w:hAnsi="Arial" w:cs="Arial"/>
          <w:b/>
          <w:sz w:val="22"/>
          <w:szCs w:val="22"/>
        </w:rPr>
        <w:t>find it</w:t>
      </w:r>
      <w:r w:rsidRPr="00A3621D">
        <w:rPr>
          <w:rFonts w:ascii="Arial" w:hAnsi="Arial" w:cs="Arial"/>
          <w:sz w:val="22"/>
          <w:szCs w:val="22"/>
        </w:rPr>
        <w:t xml:space="preserve"> </w:t>
      </w:r>
      <w:r w:rsidRPr="00A3621D">
        <w:rPr>
          <w:rFonts w:ascii="Arial" w:hAnsi="Arial" w:cs="Arial"/>
          <w:b/>
          <w:sz w:val="22"/>
          <w:szCs w:val="22"/>
        </w:rPr>
        <w:t xml:space="preserve">difficult to comprehend that a person </w:t>
      </w:r>
      <w:r w:rsidR="00A85472" w:rsidRPr="00A3621D">
        <w:rPr>
          <w:rFonts w:ascii="Arial" w:hAnsi="Arial" w:cs="Arial"/>
          <w:b/>
          <w:sz w:val="22"/>
          <w:szCs w:val="22"/>
        </w:rPr>
        <w:t xml:space="preserve">they know </w:t>
      </w:r>
      <w:r w:rsidRPr="00A3621D">
        <w:rPr>
          <w:rFonts w:ascii="Arial" w:hAnsi="Arial" w:cs="Arial"/>
          <w:b/>
          <w:sz w:val="22"/>
          <w:szCs w:val="22"/>
        </w:rPr>
        <w:t xml:space="preserve">is capable of </w:t>
      </w:r>
      <w:r w:rsidR="004E777F">
        <w:rPr>
          <w:rFonts w:ascii="Arial" w:hAnsi="Arial" w:cs="Arial"/>
          <w:b/>
          <w:sz w:val="22"/>
          <w:szCs w:val="22"/>
        </w:rPr>
        <w:t>interpersonal violence</w:t>
      </w:r>
      <w:r w:rsidR="00E40124" w:rsidRPr="00A3621D">
        <w:rPr>
          <w:rFonts w:ascii="Arial" w:hAnsi="Arial" w:cs="Arial"/>
          <w:sz w:val="22"/>
          <w:szCs w:val="22"/>
        </w:rPr>
        <w:t xml:space="preserve">. </w:t>
      </w:r>
      <w:r w:rsidR="00A85472" w:rsidRPr="00A3621D">
        <w:rPr>
          <w:rFonts w:ascii="Arial" w:hAnsi="Arial" w:cs="Arial"/>
          <w:sz w:val="22"/>
          <w:szCs w:val="22"/>
        </w:rPr>
        <w:t>This is especially true when the alleged perpetrator is someone they like and/or respect.</w:t>
      </w:r>
    </w:p>
    <w:p w:rsidR="0016618B" w:rsidRPr="00A3621D" w:rsidRDefault="0016618B" w:rsidP="00EB1C60">
      <w:pPr>
        <w:pStyle w:val="ListParagraph"/>
        <w:numPr>
          <w:ilvl w:val="0"/>
          <w:numId w:val="17"/>
        </w:numPr>
        <w:spacing w:line="264" w:lineRule="auto"/>
        <w:rPr>
          <w:rFonts w:ascii="Arial" w:hAnsi="Arial" w:cs="Arial"/>
          <w:sz w:val="22"/>
          <w:szCs w:val="22"/>
        </w:rPr>
      </w:pPr>
      <w:r w:rsidRPr="00A3621D">
        <w:rPr>
          <w:rFonts w:ascii="Arial" w:hAnsi="Arial" w:cs="Arial"/>
          <w:b/>
          <w:sz w:val="22"/>
          <w:szCs w:val="22"/>
        </w:rPr>
        <w:t xml:space="preserve">People </w:t>
      </w:r>
      <w:r w:rsidR="00CF2773" w:rsidRPr="00A3621D">
        <w:rPr>
          <w:rFonts w:ascii="Arial" w:hAnsi="Arial" w:cs="Arial"/>
          <w:b/>
          <w:sz w:val="22"/>
          <w:szCs w:val="22"/>
        </w:rPr>
        <w:t xml:space="preserve">may </w:t>
      </w:r>
      <w:r w:rsidRPr="00A3621D">
        <w:rPr>
          <w:rFonts w:ascii="Arial" w:hAnsi="Arial" w:cs="Arial"/>
          <w:b/>
          <w:sz w:val="22"/>
          <w:szCs w:val="22"/>
        </w:rPr>
        <w:t xml:space="preserve">not </w:t>
      </w:r>
      <w:r w:rsidR="00CF2773" w:rsidRPr="00A3621D">
        <w:rPr>
          <w:rFonts w:ascii="Arial" w:hAnsi="Arial" w:cs="Arial"/>
          <w:b/>
          <w:sz w:val="22"/>
          <w:szCs w:val="22"/>
        </w:rPr>
        <w:t xml:space="preserve">be </w:t>
      </w:r>
      <w:r w:rsidRPr="00A3621D">
        <w:rPr>
          <w:rFonts w:ascii="Arial" w:hAnsi="Arial" w:cs="Arial"/>
          <w:b/>
          <w:sz w:val="22"/>
          <w:szCs w:val="22"/>
        </w:rPr>
        <w:t xml:space="preserve">educated about the nature of </w:t>
      </w:r>
      <w:r w:rsidR="004E777F">
        <w:rPr>
          <w:rFonts w:ascii="Arial" w:hAnsi="Arial" w:cs="Arial"/>
          <w:b/>
          <w:sz w:val="22"/>
          <w:szCs w:val="22"/>
        </w:rPr>
        <w:t>interpersonal</w:t>
      </w:r>
      <w:r w:rsidR="00A85472" w:rsidRPr="00A3621D">
        <w:rPr>
          <w:rFonts w:ascii="Arial" w:hAnsi="Arial" w:cs="Arial"/>
          <w:b/>
          <w:sz w:val="22"/>
          <w:szCs w:val="22"/>
        </w:rPr>
        <w:t xml:space="preserve"> violence</w:t>
      </w:r>
      <w:r w:rsidR="00E40124" w:rsidRPr="00A3621D">
        <w:rPr>
          <w:rFonts w:ascii="Arial" w:hAnsi="Arial" w:cs="Arial"/>
          <w:sz w:val="22"/>
          <w:szCs w:val="22"/>
        </w:rPr>
        <w:t xml:space="preserve">. </w:t>
      </w:r>
      <w:r w:rsidRPr="00A3621D">
        <w:rPr>
          <w:rFonts w:ascii="Arial" w:hAnsi="Arial" w:cs="Arial"/>
          <w:sz w:val="22"/>
          <w:szCs w:val="22"/>
        </w:rPr>
        <w:t xml:space="preserve">Some people maintain victim blaming attitudes simply because they have not been taught about the realities of </w:t>
      </w:r>
      <w:r w:rsidR="004E777F">
        <w:rPr>
          <w:rFonts w:ascii="Arial" w:hAnsi="Arial" w:cs="Arial"/>
          <w:sz w:val="22"/>
          <w:szCs w:val="22"/>
        </w:rPr>
        <w:t>interpersonal</w:t>
      </w:r>
      <w:r w:rsidR="00A85472" w:rsidRPr="00A3621D">
        <w:rPr>
          <w:rFonts w:ascii="Arial" w:hAnsi="Arial" w:cs="Arial"/>
          <w:sz w:val="22"/>
          <w:szCs w:val="22"/>
        </w:rPr>
        <w:t xml:space="preserve"> violence</w:t>
      </w:r>
      <w:r w:rsidRPr="00A3621D">
        <w:rPr>
          <w:rFonts w:ascii="Arial" w:hAnsi="Arial" w:cs="Arial"/>
          <w:sz w:val="22"/>
          <w:szCs w:val="22"/>
        </w:rPr>
        <w:t xml:space="preserve"> and have not had the opportunity to counter their assumptions and biases with facts</w:t>
      </w:r>
      <w:r w:rsidR="00E40124" w:rsidRPr="00A3621D">
        <w:rPr>
          <w:rFonts w:ascii="Arial" w:hAnsi="Arial" w:cs="Arial"/>
          <w:sz w:val="22"/>
          <w:szCs w:val="22"/>
        </w:rPr>
        <w:t xml:space="preserve">. </w:t>
      </w:r>
    </w:p>
    <w:p w:rsidR="0016618B" w:rsidRPr="007E5726" w:rsidRDefault="002A5DF7" w:rsidP="0016618B">
      <w:pPr>
        <w:spacing w:line="264" w:lineRule="auto"/>
        <w:ind w:left="360"/>
        <w:rPr>
          <w:rFonts w:ascii="Arial" w:hAnsi="Arial" w:cs="Arial"/>
          <w:sz w:val="22"/>
          <w:szCs w:val="22"/>
        </w:rPr>
      </w:pPr>
      <w:r>
        <w:rPr>
          <w:rFonts w:ascii="Arial" w:hAnsi="Arial" w:cs="Arial"/>
          <w:noProof/>
          <w:sz w:val="22"/>
          <w:szCs w:val="22"/>
        </w:rPr>
        <w:drawing>
          <wp:anchor distT="0" distB="0" distL="114300" distR="114300" simplePos="0" relativeHeight="251706880" behindDoc="1" locked="0" layoutInCell="1" allowOverlap="1">
            <wp:simplePos x="0" y="0"/>
            <wp:positionH relativeFrom="column">
              <wp:posOffset>-133350</wp:posOffset>
            </wp:positionH>
            <wp:positionV relativeFrom="paragraph">
              <wp:posOffset>140970</wp:posOffset>
            </wp:positionV>
            <wp:extent cx="295275" cy="393700"/>
            <wp:effectExtent l="0" t="0" r="9525" b="0"/>
            <wp:wrapTight wrapText="bothSides">
              <wp:wrapPolygon edited="0">
                <wp:start x="6968" y="0"/>
                <wp:lineTo x="0" y="10452"/>
                <wp:lineTo x="4181" y="20903"/>
                <wp:lineTo x="9755" y="20903"/>
                <wp:lineTo x="11148" y="20903"/>
                <wp:lineTo x="22297" y="16723"/>
                <wp:lineTo x="22297" y="12542"/>
                <wp:lineTo x="19510" y="3135"/>
                <wp:lineTo x="16723" y="0"/>
                <wp:lineTo x="6968" y="0"/>
              </wp:wrapPolygon>
            </wp:wrapTight>
            <wp:docPr id="14"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295275" cy="393700"/>
                    </a:xfrm>
                    <a:prstGeom prst="rect">
                      <a:avLst/>
                    </a:prstGeom>
                    <a:noFill/>
                    <a:ln w="9525">
                      <a:noFill/>
                      <a:miter lim="800000"/>
                      <a:headEnd/>
                      <a:tailEnd/>
                    </a:ln>
                  </pic:spPr>
                </pic:pic>
              </a:graphicData>
            </a:graphic>
          </wp:anchor>
        </w:drawing>
      </w:r>
    </w:p>
    <w:p w:rsidR="002A5DF7" w:rsidRPr="00A0127D" w:rsidRDefault="00A7291C" w:rsidP="00A0127D">
      <w:pPr>
        <w:pBdr>
          <w:top w:val="single" w:sz="4" w:space="1" w:color="auto"/>
          <w:bottom w:val="single" w:sz="4" w:space="1" w:color="auto"/>
        </w:pBdr>
        <w:spacing w:line="264" w:lineRule="auto"/>
        <w:rPr>
          <w:rFonts w:ascii="Arial" w:eastAsia="Times New Roman" w:hAnsi="Arial" w:cs="Arial"/>
          <w:sz w:val="22"/>
          <w:szCs w:val="22"/>
        </w:rPr>
      </w:pPr>
      <w:r>
        <w:rPr>
          <w:rFonts w:ascii="Arial" w:hAnsi="Arial" w:cs="Arial"/>
          <w:sz w:val="22"/>
          <w:szCs w:val="22"/>
        </w:rPr>
        <w:t>Some tips</w:t>
      </w:r>
      <w:r w:rsidR="00D8627F">
        <w:rPr>
          <w:rFonts w:ascii="Arial" w:hAnsi="Arial" w:cs="Arial"/>
          <w:sz w:val="22"/>
          <w:szCs w:val="22"/>
        </w:rPr>
        <w:t xml:space="preserve"> (</w:t>
      </w:r>
      <w:hyperlink r:id="rId40" w:history="1">
        <w:r w:rsidR="00D8627F" w:rsidRPr="00772AF6">
          <w:rPr>
            <w:rStyle w:val="Hyperlink"/>
            <w:rFonts w:ascii="Arial" w:hAnsi="Arial" w:cs="Arial"/>
            <w:sz w:val="22"/>
            <w:szCs w:val="22"/>
          </w:rPr>
          <w:t>Center for Relationship Abuse Awareness</w:t>
        </w:r>
      </w:hyperlink>
      <w:r w:rsidR="00D8627F">
        <w:rPr>
          <w:rFonts w:ascii="Arial" w:hAnsi="Arial" w:cs="Arial"/>
          <w:sz w:val="22"/>
          <w:szCs w:val="22"/>
        </w:rPr>
        <w:t>)</w:t>
      </w:r>
      <w:r w:rsidR="002A5DF7" w:rsidRPr="002A5DF7">
        <w:rPr>
          <w:rFonts w:ascii="Arial" w:hAnsi="Arial" w:cs="Arial"/>
          <w:sz w:val="22"/>
          <w:szCs w:val="22"/>
        </w:rPr>
        <w:t xml:space="preserve">: </w:t>
      </w:r>
      <w:r w:rsidR="002A5DF7" w:rsidRPr="002A5DF7">
        <w:rPr>
          <w:rFonts w:ascii="Arial" w:eastAsia="Times New Roman" w:hAnsi="Arial" w:cs="Arial"/>
          <w:sz w:val="22"/>
          <w:szCs w:val="22"/>
        </w:rPr>
        <w:t>Challenge victim-blaming statements</w:t>
      </w:r>
      <w:r w:rsidR="00A0127D">
        <w:rPr>
          <w:rFonts w:ascii="Arial" w:eastAsia="Times New Roman" w:hAnsi="Arial" w:cs="Arial"/>
          <w:sz w:val="22"/>
          <w:szCs w:val="22"/>
        </w:rPr>
        <w:t xml:space="preserve">. </w:t>
      </w:r>
      <w:r w:rsidR="002A5DF7" w:rsidRPr="002A5DF7">
        <w:rPr>
          <w:rFonts w:ascii="Arial" w:eastAsia="Times New Roman" w:hAnsi="Arial" w:cs="Arial"/>
          <w:sz w:val="22"/>
          <w:szCs w:val="22"/>
        </w:rPr>
        <w:t>Do</w:t>
      </w:r>
      <w:r w:rsidR="00BA614C">
        <w:rPr>
          <w:rFonts w:ascii="Arial" w:eastAsia="Times New Roman" w:hAnsi="Arial" w:cs="Arial"/>
          <w:sz w:val="22"/>
          <w:szCs w:val="22"/>
        </w:rPr>
        <w:t>n’t</w:t>
      </w:r>
      <w:r w:rsidR="002A5DF7" w:rsidRPr="002A5DF7">
        <w:rPr>
          <w:rFonts w:ascii="Arial" w:eastAsia="Times New Roman" w:hAnsi="Arial" w:cs="Arial"/>
          <w:sz w:val="22"/>
          <w:szCs w:val="22"/>
        </w:rPr>
        <w:t xml:space="preserve"> agree with perpetrators’ excuses for violence</w:t>
      </w:r>
      <w:r w:rsidR="00BA614C">
        <w:rPr>
          <w:rFonts w:ascii="Arial" w:eastAsia="Times New Roman" w:hAnsi="Arial" w:cs="Arial"/>
          <w:sz w:val="22"/>
          <w:szCs w:val="22"/>
        </w:rPr>
        <w:t xml:space="preserve"> (</w:t>
      </w:r>
      <w:r>
        <w:rPr>
          <w:rFonts w:ascii="Arial" w:eastAsia="Times New Roman" w:hAnsi="Arial" w:cs="Arial"/>
          <w:sz w:val="22"/>
          <w:szCs w:val="22"/>
        </w:rPr>
        <w:t xml:space="preserve">they will try to </w:t>
      </w:r>
      <w:r w:rsidR="00BA614C">
        <w:rPr>
          <w:rFonts w:ascii="Arial" w:eastAsia="Times New Roman" w:hAnsi="Arial" w:cs="Arial"/>
          <w:sz w:val="22"/>
          <w:szCs w:val="22"/>
        </w:rPr>
        <w:t>rationaliz</w:t>
      </w:r>
      <w:r>
        <w:rPr>
          <w:rFonts w:ascii="Arial" w:eastAsia="Times New Roman" w:hAnsi="Arial" w:cs="Arial"/>
          <w:sz w:val="22"/>
          <w:szCs w:val="22"/>
        </w:rPr>
        <w:t>e</w:t>
      </w:r>
      <w:r w:rsidR="00BA614C">
        <w:rPr>
          <w:rFonts w:ascii="Arial" w:eastAsia="Times New Roman" w:hAnsi="Arial" w:cs="Arial"/>
          <w:sz w:val="22"/>
          <w:szCs w:val="22"/>
        </w:rPr>
        <w:t xml:space="preserve"> their actions)</w:t>
      </w:r>
      <w:r w:rsidR="00A0127D">
        <w:rPr>
          <w:rFonts w:ascii="Arial" w:eastAsia="Times New Roman" w:hAnsi="Arial" w:cs="Arial"/>
          <w:sz w:val="22"/>
          <w:szCs w:val="22"/>
        </w:rPr>
        <w:t xml:space="preserve">. </w:t>
      </w:r>
      <w:r w:rsidR="002A5DF7" w:rsidRPr="002A5DF7">
        <w:rPr>
          <w:rFonts w:ascii="Arial" w:eastAsia="Times New Roman" w:hAnsi="Arial" w:cs="Arial"/>
          <w:sz w:val="22"/>
          <w:szCs w:val="22"/>
        </w:rPr>
        <w:t>Let victims know that it is not their fault</w:t>
      </w:r>
      <w:r w:rsidR="00A0127D">
        <w:rPr>
          <w:rFonts w:ascii="Arial" w:eastAsia="Times New Roman" w:hAnsi="Arial" w:cs="Arial"/>
          <w:sz w:val="22"/>
          <w:szCs w:val="22"/>
        </w:rPr>
        <w:t xml:space="preserve">. </w:t>
      </w:r>
      <w:r w:rsidR="002A5DF7" w:rsidRPr="002A5DF7">
        <w:rPr>
          <w:rFonts w:ascii="Arial" w:eastAsia="Times New Roman" w:hAnsi="Arial" w:cs="Arial"/>
          <w:sz w:val="22"/>
          <w:szCs w:val="22"/>
        </w:rPr>
        <w:t>Hold perpetrators accountable for their actions</w:t>
      </w:r>
      <w:r w:rsidR="00A0127D">
        <w:rPr>
          <w:rFonts w:ascii="Arial" w:eastAsia="Times New Roman" w:hAnsi="Arial" w:cs="Arial"/>
          <w:sz w:val="22"/>
          <w:szCs w:val="22"/>
        </w:rPr>
        <w:t>. P</w:t>
      </w:r>
      <w:r w:rsidR="002A5DF7" w:rsidRPr="002A5DF7">
        <w:rPr>
          <w:rFonts w:ascii="Arial" w:eastAsia="Times New Roman" w:hAnsi="Arial" w:cs="Arial"/>
          <w:sz w:val="22"/>
          <w:szCs w:val="22"/>
        </w:rPr>
        <w:t>rovide victims with resources and support</w:t>
      </w:r>
      <w:r w:rsidR="00A0127D">
        <w:rPr>
          <w:rFonts w:ascii="Arial" w:eastAsia="Times New Roman" w:hAnsi="Arial" w:cs="Arial"/>
          <w:sz w:val="22"/>
          <w:szCs w:val="22"/>
        </w:rPr>
        <w:t xml:space="preserve">. </w:t>
      </w:r>
      <w:r w:rsidR="002A5DF7" w:rsidRPr="00A0127D">
        <w:rPr>
          <w:rFonts w:ascii="Arial" w:eastAsia="Times New Roman" w:hAnsi="Arial" w:cs="Arial"/>
          <w:sz w:val="22"/>
          <w:szCs w:val="22"/>
        </w:rPr>
        <w:t>A</w:t>
      </w:r>
      <w:r w:rsidR="00442332" w:rsidRPr="00A0127D">
        <w:rPr>
          <w:rFonts w:ascii="Arial" w:eastAsia="Times New Roman" w:hAnsi="Arial" w:cs="Arial"/>
          <w:sz w:val="22"/>
          <w:szCs w:val="22"/>
        </w:rPr>
        <w:t>void victim blaming</w:t>
      </w:r>
      <w:r w:rsidR="004E777F">
        <w:rPr>
          <w:rFonts w:ascii="Arial" w:eastAsia="Times New Roman" w:hAnsi="Arial" w:cs="Arial"/>
          <w:sz w:val="22"/>
          <w:szCs w:val="22"/>
        </w:rPr>
        <w:t>.</w:t>
      </w:r>
    </w:p>
    <w:p w:rsidR="00A7291C" w:rsidRDefault="00A7291C" w:rsidP="0016618B">
      <w:pPr>
        <w:tabs>
          <w:tab w:val="left" w:pos="720"/>
        </w:tabs>
        <w:spacing w:line="264" w:lineRule="auto"/>
        <w:rPr>
          <w:rFonts w:ascii="Arial" w:hAnsi="Arial" w:cs="Arial"/>
          <w:b/>
          <w:sz w:val="28"/>
          <w:szCs w:val="28"/>
        </w:rPr>
      </w:pPr>
    </w:p>
    <w:p w:rsidR="0016618B" w:rsidRPr="00D05E11" w:rsidRDefault="0016618B" w:rsidP="00E11643">
      <w:pPr>
        <w:pStyle w:val="Heading4"/>
      </w:pPr>
      <w:bookmarkStart w:id="30" w:name="_Toc355717213"/>
      <w:r w:rsidRPr="00D05E11">
        <w:t>Sex Offenders</w:t>
      </w:r>
      <w:bookmarkEnd w:id="30"/>
      <w:r w:rsidRPr="00D05E11">
        <w:t xml:space="preserve"> </w:t>
      </w:r>
    </w:p>
    <w:p w:rsidR="0016618B" w:rsidRDefault="0016618B" w:rsidP="0016618B">
      <w:pPr>
        <w:spacing w:line="264" w:lineRule="auto"/>
        <w:rPr>
          <w:rFonts w:ascii="Arial" w:hAnsi="Arial" w:cs="Arial"/>
          <w:sz w:val="20"/>
          <w:szCs w:val="20"/>
        </w:rPr>
      </w:pPr>
      <w:proofErr w:type="gramStart"/>
      <w:r w:rsidRPr="007B01F2">
        <w:rPr>
          <w:rFonts w:ascii="Arial" w:hAnsi="Arial" w:cs="Arial"/>
          <w:sz w:val="20"/>
          <w:szCs w:val="20"/>
        </w:rPr>
        <w:t>(</w:t>
      </w:r>
      <w:r>
        <w:rPr>
          <w:rFonts w:ascii="Arial" w:hAnsi="Arial" w:cs="Arial"/>
          <w:sz w:val="20"/>
          <w:szCs w:val="20"/>
        </w:rPr>
        <w:t>Partly d</w:t>
      </w:r>
      <w:r w:rsidRPr="007B01F2">
        <w:rPr>
          <w:rFonts w:ascii="Arial" w:hAnsi="Arial" w:cs="Arial"/>
          <w:sz w:val="20"/>
          <w:szCs w:val="20"/>
        </w:rPr>
        <w:t xml:space="preserve">rawn from </w:t>
      </w:r>
      <w:r>
        <w:rPr>
          <w:rFonts w:ascii="Arial" w:hAnsi="Arial" w:cs="Arial"/>
          <w:sz w:val="20"/>
          <w:szCs w:val="20"/>
        </w:rPr>
        <w:t xml:space="preserve">the </w:t>
      </w:r>
      <w:r w:rsidRPr="007B01F2">
        <w:rPr>
          <w:rFonts w:ascii="Arial" w:hAnsi="Arial" w:cs="Arial"/>
          <w:sz w:val="20"/>
          <w:szCs w:val="20"/>
        </w:rPr>
        <w:t>Center fo</w:t>
      </w:r>
      <w:r>
        <w:rPr>
          <w:rFonts w:ascii="Arial" w:hAnsi="Arial" w:cs="Arial"/>
          <w:sz w:val="20"/>
          <w:szCs w:val="20"/>
        </w:rPr>
        <w:t xml:space="preserve">r Sex Offender Management </w:t>
      </w:r>
      <w:r w:rsidR="00442332">
        <w:rPr>
          <w:rFonts w:ascii="Arial" w:hAnsi="Arial" w:cs="Arial"/>
          <w:sz w:val="20"/>
          <w:szCs w:val="20"/>
        </w:rPr>
        <w:t xml:space="preserve">(CSOM) </w:t>
      </w:r>
      <w:r>
        <w:rPr>
          <w:rFonts w:ascii="Arial" w:hAnsi="Arial" w:cs="Arial"/>
          <w:sz w:val="20"/>
          <w:szCs w:val="20"/>
        </w:rPr>
        <w:t>publications</w:t>
      </w:r>
      <w:r w:rsidR="009E2D39">
        <w:rPr>
          <w:rFonts w:ascii="Arial" w:hAnsi="Arial" w:cs="Arial"/>
          <w:sz w:val="20"/>
          <w:szCs w:val="20"/>
        </w:rPr>
        <w:t>.</w:t>
      </w:r>
      <w:proofErr w:type="gramEnd"/>
      <w:r w:rsidR="009E2D39">
        <w:rPr>
          <w:rFonts w:ascii="Arial" w:hAnsi="Arial" w:cs="Arial"/>
          <w:sz w:val="20"/>
          <w:szCs w:val="20"/>
        </w:rPr>
        <w:t xml:space="preserve"> See </w:t>
      </w:r>
      <w:hyperlink r:id="rId41" w:history="1">
        <w:r w:rsidRPr="007B01F2">
          <w:rPr>
            <w:rStyle w:val="Hyperlink"/>
            <w:rFonts w:ascii="Arial" w:hAnsi="Arial" w:cs="Arial"/>
            <w:sz w:val="20"/>
            <w:szCs w:val="20"/>
          </w:rPr>
          <w:t>www.csom.org</w:t>
        </w:r>
      </w:hyperlink>
      <w:r w:rsidR="007D1E5C">
        <w:t>.</w:t>
      </w:r>
      <w:r w:rsidR="00740645">
        <w:rPr>
          <w:rFonts w:ascii="Arial" w:hAnsi="Arial" w:cs="Arial"/>
          <w:sz w:val="20"/>
          <w:szCs w:val="20"/>
        </w:rPr>
        <w:t>)</w:t>
      </w:r>
    </w:p>
    <w:p w:rsidR="0016618B" w:rsidRPr="009E2D39" w:rsidRDefault="0016618B" w:rsidP="0016618B">
      <w:pPr>
        <w:spacing w:line="264" w:lineRule="auto"/>
        <w:rPr>
          <w:rFonts w:ascii="Arial" w:hAnsi="Arial" w:cs="Arial"/>
          <w:sz w:val="20"/>
          <w:szCs w:val="20"/>
        </w:rPr>
      </w:pPr>
    </w:p>
    <w:p w:rsidR="0016618B" w:rsidRPr="007E5726" w:rsidRDefault="0016618B" w:rsidP="00F63FDD">
      <w:pPr>
        <w:shd w:val="clear" w:color="auto" w:fill="DBE5F1" w:themeFill="accent1" w:themeFillTint="33"/>
        <w:spacing w:line="264" w:lineRule="auto"/>
        <w:rPr>
          <w:rFonts w:ascii="Arial" w:hAnsi="Arial" w:cs="Arial"/>
          <w:sz w:val="22"/>
          <w:szCs w:val="22"/>
        </w:rPr>
      </w:pPr>
      <w:r w:rsidRPr="007E5726">
        <w:rPr>
          <w:rFonts w:ascii="Arial" w:hAnsi="Arial" w:cs="Arial"/>
          <w:sz w:val="22"/>
          <w:szCs w:val="22"/>
        </w:rPr>
        <w:t>The primary motivation for sex offenders to commit sexual violence is generally not sexual gratification, although that may be part of it</w:t>
      </w:r>
      <w:r w:rsidR="00E40124">
        <w:rPr>
          <w:rFonts w:ascii="Arial" w:hAnsi="Arial" w:cs="Arial"/>
          <w:sz w:val="22"/>
          <w:szCs w:val="22"/>
        </w:rPr>
        <w:t xml:space="preserve">. </w:t>
      </w:r>
      <w:r w:rsidRPr="007E5726">
        <w:rPr>
          <w:rFonts w:ascii="Arial" w:hAnsi="Arial" w:cs="Arial"/>
          <w:sz w:val="22"/>
          <w:szCs w:val="22"/>
        </w:rPr>
        <w:t xml:space="preserve">More commonly, </w:t>
      </w:r>
      <w:r w:rsidRPr="007E5726">
        <w:rPr>
          <w:rFonts w:ascii="Arial" w:hAnsi="Arial" w:cs="Arial"/>
          <w:b/>
          <w:sz w:val="22"/>
          <w:szCs w:val="22"/>
        </w:rPr>
        <w:t>offenders use sexual violence as a tactic to overpower, control and/or humiliate another person</w:t>
      </w:r>
      <w:r w:rsidR="00E40124">
        <w:rPr>
          <w:rFonts w:ascii="Arial" w:hAnsi="Arial" w:cs="Arial"/>
          <w:b/>
          <w:sz w:val="22"/>
          <w:szCs w:val="22"/>
        </w:rPr>
        <w:t xml:space="preserve">. </w:t>
      </w:r>
      <w:r w:rsidRPr="007E5726">
        <w:rPr>
          <w:rFonts w:ascii="Arial" w:hAnsi="Arial" w:cs="Arial"/>
          <w:sz w:val="22"/>
          <w:szCs w:val="22"/>
        </w:rPr>
        <w:t>They often have a need to compensate for their own feelings of inadequacy, anger and</w:t>
      </w:r>
      <w:r w:rsidR="009E2D39">
        <w:rPr>
          <w:rFonts w:ascii="Arial" w:hAnsi="Arial" w:cs="Arial"/>
          <w:sz w:val="22"/>
          <w:szCs w:val="22"/>
        </w:rPr>
        <w:t>/or</w:t>
      </w:r>
      <w:r w:rsidRPr="007E5726">
        <w:rPr>
          <w:rFonts w:ascii="Arial" w:hAnsi="Arial" w:cs="Arial"/>
          <w:sz w:val="22"/>
          <w:szCs w:val="22"/>
        </w:rPr>
        <w:t xml:space="preserve"> powerlessness</w:t>
      </w:r>
      <w:r w:rsidR="00E40124">
        <w:rPr>
          <w:rFonts w:ascii="Arial" w:hAnsi="Arial" w:cs="Arial"/>
          <w:sz w:val="22"/>
          <w:szCs w:val="22"/>
        </w:rPr>
        <w:t xml:space="preserve">. </w:t>
      </w:r>
      <w:r w:rsidRPr="007E5726">
        <w:rPr>
          <w:rFonts w:ascii="Arial" w:hAnsi="Arial" w:cs="Arial"/>
          <w:sz w:val="22"/>
          <w:szCs w:val="22"/>
        </w:rPr>
        <w:t>By humiliating victims, their anger is discharged and their feelings of strength and capability are validated</w:t>
      </w:r>
      <w:r w:rsidR="00E40124">
        <w:rPr>
          <w:rFonts w:ascii="Arial" w:hAnsi="Arial" w:cs="Arial"/>
          <w:sz w:val="22"/>
          <w:szCs w:val="22"/>
        </w:rPr>
        <w:t xml:space="preserve">. </w:t>
      </w:r>
      <w:r w:rsidRPr="007E5726">
        <w:rPr>
          <w:rFonts w:ascii="Arial" w:hAnsi="Arial" w:cs="Arial"/>
          <w:sz w:val="22"/>
          <w:szCs w:val="22"/>
        </w:rPr>
        <w:t xml:space="preserve">Offenders’ </w:t>
      </w:r>
      <w:r w:rsidR="009E2D39">
        <w:rPr>
          <w:rFonts w:ascii="Arial" w:hAnsi="Arial" w:cs="Arial"/>
          <w:sz w:val="22"/>
          <w:szCs w:val="22"/>
        </w:rPr>
        <w:t xml:space="preserve">dehumanizing </w:t>
      </w:r>
      <w:r w:rsidRPr="007E5726">
        <w:rPr>
          <w:rFonts w:ascii="Arial" w:hAnsi="Arial" w:cs="Arial"/>
          <w:sz w:val="22"/>
          <w:szCs w:val="22"/>
        </w:rPr>
        <w:t xml:space="preserve">acts </w:t>
      </w:r>
      <w:r w:rsidR="009E2D39">
        <w:rPr>
          <w:rFonts w:ascii="Arial" w:hAnsi="Arial" w:cs="Arial"/>
          <w:sz w:val="22"/>
          <w:szCs w:val="22"/>
        </w:rPr>
        <w:t xml:space="preserve">of sexual coercion </w:t>
      </w:r>
      <w:r w:rsidRPr="007E5726">
        <w:rPr>
          <w:rFonts w:ascii="Arial" w:hAnsi="Arial" w:cs="Arial"/>
          <w:sz w:val="22"/>
          <w:szCs w:val="22"/>
        </w:rPr>
        <w:t>may help them gain a tempor</w:t>
      </w:r>
      <w:r>
        <w:rPr>
          <w:rFonts w:ascii="Arial" w:hAnsi="Arial" w:cs="Arial"/>
          <w:sz w:val="22"/>
          <w:szCs w:val="22"/>
        </w:rPr>
        <w:t>ar</w:t>
      </w:r>
      <w:r w:rsidRPr="007E5726">
        <w:rPr>
          <w:rFonts w:ascii="Arial" w:hAnsi="Arial" w:cs="Arial"/>
          <w:sz w:val="22"/>
          <w:szCs w:val="22"/>
        </w:rPr>
        <w:t>y sense of control, while leaving their victims feeling devastated, traumatized and powerless</w:t>
      </w:r>
      <w:r w:rsidR="00E40124">
        <w:rPr>
          <w:rFonts w:ascii="Arial" w:hAnsi="Arial" w:cs="Arial"/>
          <w:sz w:val="22"/>
          <w:szCs w:val="22"/>
        </w:rPr>
        <w:t xml:space="preserve">. </w:t>
      </w:r>
    </w:p>
    <w:p w:rsidR="0016618B" w:rsidRPr="007E5726" w:rsidRDefault="0016618B" w:rsidP="0016618B">
      <w:pPr>
        <w:spacing w:line="264" w:lineRule="auto"/>
        <w:rPr>
          <w:rFonts w:ascii="Arial" w:hAnsi="Arial" w:cs="Arial"/>
          <w:sz w:val="22"/>
          <w:szCs w:val="22"/>
        </w:rPr>
      </w:pPr>
    </w:p>
    <w:p w:rsidR="0062542F" w:rsidRPr="00442332" w:rsidRDefault="0016618B" w:rsidP="0016618B">
      <w:pPr>
        <w:widowControl/>
        <w:suppressAutoHyphens w:val="0"/>
        <w:autoSpaceDE w:val="0"/>
        <w:autoSpaceDN w:val="0"/>
        <w:adjustRightInd w:val="0"/>
        <w:spacing w:line="264" w:lineRule="auto"/>
        <w:rPr>
          <w:rFonts w:ascii="Arial" w:hAnsi="Arial" w:cs="Arial"/>
          <w:sz w:val="20"/>
          <w:szCs w:val="20"/>
        </w:rPr>
      </w:pPr>
      <w:r w:rsidRPr="0062542F">
        <w:rPr>
          <w:rFonts w:ascii="Arial" w:hAnsi="Arial" w:cs="Arial"/>
          <w:b/>
          <w:sz w:val="22"/>
          <w:szCs w:val="22"/>
        </w:rPr>
        <w:t>There is no profile of a typical sex offender</w:t>
      </w:r>
      <w:r w:rsidRPr="007E5726">
        <w:rPr>
          <w:rFonts w:ascii="Arial" w:hAnsi="Arial" w:cs="Arial"/>
          <w:sz w:val="22"/>
          <w:szCs w:val="22"/>
        </w:rPr>
        <w:t xml:space="preserve"> (Becker &amp; Murphy, 1998; Hunter, 2006; Marshall, 1996; Talbot</w:t>
      </w:r>
      <w:r w:rsidR="001D6702">
        <w:rPr>
          <w:rFonts w:ascii="Arial" w:hAnsi="Arial" w:cs="Arial"/>
          <w:sz w:val="22"/>
          <w:szCs w:val="22"/>
        </w:rPr>
        <w:t xml:space="preserve"> et al.</w:t>
      </w:r>
      <w:r w:rsidRPr="007E5726">
        <w:rPr>
          <w:rFonts w:ascii="Arial" w:hAnsi="Arial" w:cs="Arial"/>
          <w:sz w:val="22"/>
          <w:szCs w:val="22"/>
        </w:rPr>
        <w:t>, 2002)</w:t>
      </w:r>
      <w:r w:rsidR="00E40124">
        <w:rPr>
          <w:rFonts w:ascii="Arial" w:hAnsi="Arial" w:cs="Arial"/>
          <w:sz w:val="22"/>
          <w:szCs w:val="22"/>
        </w:rPr>
        <w:t xml:space="preserve">. </w:t>
      </w:r>
      <w:r w:rsidR="0062542F">
        <w:rPr>
          <w:rFonts w:ascii="Arial" w:hAnsi="Arial" w:cs="Arial"/>
          <w:sz w:val="22"/>
          <w:szCs w:val="22"/>
        </w:rPr>
        <w:t>Instead</w:t>
      </w:r>
      <w:r w:rsidR="00442332">
        <w:rPr>
          <w:rFonts w:ascii="Arial" w:hAnsi="Arial" w:cs="Arial"/>
          <w:sz w:val="22"/>
          <w:szCs w:val="22"/>
        </w:rPr>
        <w:t xml:space="preserve"> </w:t>
      </w:r>
      <w:r w:rsidR="00442332" w:rsidRPr="0062542F">
        <w:rPr>
          <w:rFonts w:ascii="Arial" w:hAnsi="Arial" w:cs="Arial"/>
          <w:sz w:val="22"/>
          <w:szCs w:val="22"/>
        </w:rPr>
        <w:t>(</w:t>
      </w:r>
      <w:r w:rsidR="00442332">
        <w:rPr>
          <w:rFonts w:ascii="Arial" w:eastAsia="Times New Roman" w:hAnsi="Arial" w:cs="Arial"/>
          <w:sz w:val="22"/>
          <w:szCs w:val="22"/>
        </w:rPr>
        <w:t>paragraph and bullets d</w:t>
      </w:r>
      <w:r w:rsidR="00442332" w:rsidRPr="0062542F">
        <w:rPr>
          <w:rFonts w:ascii="Arial" w:eastAsia="Times New Roman" w:hAnsi="Arial" w:cs="Arial"/>
          <w:sz w:val="22"/>
          <w:szCs w:val="22"/>
        </w:rPr>
        <w:t xml:space="preserve">rawn from </w:t>
      </w:r>
      <w:r w:rsidR="00442332" w:rsidRPr="0062542F">
        <w:rPr>
          <w:rFonts w:ascii="Arial" w:hAnsi="Arial" w:cs="Arial"/>
          <w:sz w:val="22"/>
          <w:szCs w:val="22"/>
        </w:rPr>
        <w:t>CSOM, 2010; Gilligan, 2008)</w:t>
      </w:r>
      <w:r w:rsidR="0062542F">
        <w:rPr>
          <w:rFonts w:ascii="Arial" w:hAnsi="Arial" w:cs="Arial"/>
          <w:sz w:val="22"/>
          <w:szCs w:val="22"/>
        </w:rPr>
        <w:t>:</w:t>
      </w:r>
    </w:p>
    <w:p w:rsidR="0062542F" w:rsidRDefault="0062542F" w:rsidP="0016618B">
      <w:pPr>
        <w:widowControl/>
        <w:suppressAutoHyphens w:val="0"/>
        <w:autoSpaceDE w:val="0"/>
        <w:autoSpaceDN w:val="0"/>
        <w:adjustRightInd w:val="0"/>
        <w:spacing w:line="264" w:lineRule="auto"/>
        <w:rPr>
          <w:rFonts w:ascii="Arial" w:hAnsi="Arial" w:cs="Arial"/>
          <w:sz w:val="22"/>
          <w:szCs w:val="22"/>
        </w:rPr>
      </w:pPr>
    </w:p>
    <w:p w:rsidR="0062542F" w:rsidRPr="0062542F" w:rsidRDefault="0062542F" w:rsidP="00EB1C60">
      <w:pPr>
        <w:pStyle w:val="ListParagraph"/>
        <w:widowControl/>
        <w:numPr>
          <w:ilvl w:val="0"/>
          <w:numId w:val="24"/>
        </w:numPr>
        <w:suppressAutoHyphens w:val="0"/>
        <w:autoSpaceDE w:val="0"/>
        <w:autoSpaceDN w:val="0"/>
        <w:adjustRightInd w:val="0"/>
        <w:spacing w:line="264" w:lineRule="auto"/>
        <w:rPr>
          <w:rFonts w:ascii="Arial" w:hAnsi="Arial" w:cs="Arial"/>
          <w:sz w:val="22"/>
          <w:szCs w:val="22"/>
        </w:rPr>
      </w:pPr>
      <w:r w:rsidRPr="0062542F">
        <w:rPr>
          <w:rFonts w:ascii="Arial" w:hAnsi="Arial" w:cs="Arial"/>
          <w:sz w:val="22"/>
          <w:szCs w:val="22"/>
        </w:rPr>
        <w:t>S</w:t>
      </w:r>
      <w:r w:rsidR="0016618B" w:rsidRPr="0062542F">
        <w:rPr>
          <w:rFonts w:ascii="Arial" w:hAnsi="Arial" w:cs="Arial"/>
          <w:sz w:val="22"/>
          <w:szCs w:val="22"/>
        </w:rPr>
        <w:t xml:space="preserve">ex offenders vary from one another in terms of demographics, range of offending behaviors, </w:t>
      </w:r>
      <w:r w:rsidR="002517B2">
        <w:rPr>
          <w:rFonts w:ascii="Arial" w:hAnsi="Arial" w:cs="Arial"/>
          <w:sz w:val="22"/>
          <w:szCs w:val="22"/>
        </w:rPr>
        <w:t>motivations, intervention needs</w:t>
      </w:r>
      <w:r w:rsidR="0016618B" w:rsidRPr="0062542F">
        <w:rPr>
          <w:rFonts w:ascii="Arial" w:hAnsi="Arial" w:cs="Arial"/>
          <w:sz w:val="22"/>
          <w:szCs w:val="22"/>
        </w:rPr>
        <w:t xml:space="preserve"> and levels of risk they pose</w:t>
      </w:r>
      <w:r w:rsidR="0016618B" w:rsidRPr="0062542F">
        <w:rPr>
          <w:rFonts w:ascii="Arial" w:hAnsi="Arial" w:cs="Arial"/>
          <w:b/>
          <w:sz w:val="22"/>
          <w:szCs w:val="22"/>
        </w:rPr>
        <w:t xml:space="preserve"> </w:t>
      </w:r>
      <w:r w:rsidR="0016618B" w:rsidRPr="0062542F">
        <w:rPr>
          <w:rFonts w:ascii="Arial" w:hAnsi="Arial" w:cs="Arial"/>
          <w:sz w:val="22"/>
          <w:szCs w:val="22"/>
        </w:rPr>
        <w:t>(Carter, 2008)</w:t>
      </w:r>
      <w:r w:rsidR="00E40124" w:rsidRPr="0062542F">
        <w:rPr>
          <w:rFonts w:ascii="Arial" w:hAnsi="Arial" w:cs="Arial"/>
          <w:sz w:val="22"/>
          <w:szCs w:val="22"/>
        </w:rPr>
        <w:t xml:space="preserve">. </w:t>
      </w:r>
    </w:p>
    <w:p w:rsidR="00F63FDD" w:rsidRPr="0062542F" w:rsidRDefault="0016618B" w:rsidP="00EB1C60">
      <w:pPr>
        <w:pStyle w:val="ListParagraph"/>
        <w:widowControl/>
        <w:numPr>
          <w:ilvl w:val="0"/>
          <w:numId w:val="24"/>
        </w:numPr>
        <w:suppressAutoHyphens w:val="0"/>
        <w:autoSpaceDE w:val="0"/>
        <w:autoSpaceDN w:val="0"/>
        <w:adjustRightInd w:val="0"/>
        <w:spacing w:line="264" w:lineRule="auto"/>
        <w:rPr>
          <w:rFonts w:ascii="Arial" w:hAnsi="Arial" w:cs="Arial"/>
          <w:sz w:val="22"/>
          <w:szCs w:val="22"/>
        </w:rPr>
      </w:pPr>
      <w:r w:rsidRPr="0062542F">
        <w:rPr>
          <w:rFonts w:ascii="Arial" w:hAnsi="Arial" w:cs="Arial"/>
          <w:sz w:val="22"/>
          <w:szCs w:val="22"/>
        </w:rPr>
        <w:t>Sex offenders can be a</w:t>
      </w:r>
      <w:r w:rsidR="00F63FDD">
        <w:rPr>
          <w:rFonts w:ascii="Arial" w:hAnsi="Arial" w:cs="Arial"/>
          <w:sz w:val="22"/>
          <w:szCs w:val="22"/>
        </w:rPr>
        <w:t xml:space="preserve">dults or juveniles. </w:t>
      </w:r>
      <w:r w:rsidR="00F63FDD" w:rsidRPr="0062542F">
        <w:rPr>
          <w:rFonts w:ascii="Arial" w:hAnsi="Arial" w:cs="Arial"/>
          <w:sz w:val="22"/>
          <w:szCs w:val="22"/>
        </w:rPr>
        <w:t>Sex offender</w:t>
      </w:r>
      <w:r w:rsidR="00F63FDD">
        <w:rPr>
          <w:rFonts w:ascii="Arial" w:hAnsi="Arial" w:cs="Arial"/>
          <w:sz w:val="22"/>
          <w:szCs w:val="22"/>
        </w:rPr>
        <w:t>s</w:t>
      </w:r>
      <w:r w:rsidR="00F63FDD" w:rsidRPr="0062542F">
        <w:rPr>
          <w:rFonts w:ascii="Arial" w:hAnsi="Arial" w:cs="Arial"/>
          <w:sz w:val="22"/>
          <w:szCs w:val="22"/>
        </w:rPr>
        <w:t xml:space="preserve"> may offend against adults </w:t>
      </w:r>
      <w:r w:rsidR="00F63FDD">
        <w:rPr>
          <w:rFonts w:ascii="Arial" w:hAnsi="Arial" w:cs="Arial"/>
          <w:sz w:val="22"/>
          <w:szCs w:val="22"/>
        </w:rPr>
        <w:t>and/</w:t>
      </w:r>
      <w:r w:rsidR="00F63FDD" w:rsidRPr="0062542F">
        <w:rPr>
          <w:rFonts w:ascii="Arial" w:hAnsi="Arial" w:cs="Arial"/>
          <w:sz w:val="22"/>
          <w:szCs w:val="22"/>
        </w:rPr>
        <w:t>or chi</w:t>
      </w:r>
      <w:r w:rsidR="00F63FDD">
        <w:rPr>
          <w:rFonts w:ascii="Arial" w:hAnsi="Arial" w:cs="Arial"/>
          <w:sz w:val="22"/>
          <w:szCs w:val="22"/>
        </w:rPr>
        <w:t>ldren, males and/or females</w:t>
      </w:r>
      <w:r w:rsidR="00F63FDD" w:rsidRPr="0062542F">
        <w:rPr>
          <w:rFonts w:ascii="Arial" w:hAnsi="Arial" w:cs="Arial"/>
          <w:sz w:val="22"/>
          <w:szCs w:val="22"/>
        </w:rPr>
        <w:t xml:space="preserve">. </w:t>
      </w:r>
    </w:p>
    <w:p w:rsidR="0062542F" w:rsidRPr="0062542F" w:rsidRDefault="0016618B" w:rsidP="00EB1C60">
      <w:pPr>
        <w:pStyle w:val="ListParagraph"/>
        <w:widowControl/>
        <w:numPr>
          <w:ilvl w:val="0"/>
          <w:numId w:val="24"/>
        </w:numPr>
        <w:suppressAutoHyphens w:val="0"/>
        <w:autoSpaceDE w:val="0"/>
        <w:autoSpaceDN w:val="0"/>
        <w:adjustRightInd w:val="0"/>
        <w:spacing w:line="264" w:lineRule="auto"/>
        <w:rPr>
          <w:rFonts w:ascii="Arial" w:hAnsi="Arial" w:cs="Arial"/>
          <w:sz w:val="22"/>
          <w:szCs w:val="22"/>
        </w:rPr>
      </w:pPr>
      <w:r w:rsidRPr="0062542F">
        <w:rPr>
          <w:rFonts w:ascii="Arial" w:hAnsi="Arial" w:cs="Arial"/>
          <w:sz w:val="22"/>
          <w:szCs w:val="22"/>
        </w:rPr>
        <w:t xml:space="preserve">The vast majority of sex offenses are committed by males, but females do commit these crimes </w:t>
      </w:r>
      <w:r w:rsidRPr="0062542F">
        <w:rPr>
          <w:rStyle w:val="footnote1"/>
          <w:rFonts w:ascii="Arial" w:hAnsi="Arial" w:cs="Arial"/>
          <w:i w:val="0"/>
          <w:sz w:val="22"/>
          <w:szCs w:val="22"/>
        </w:rPr>
        <w:t xml:space="preserve">(FBI, 2005; </w:t>
      </w:r>
      <w:r w:rsidRPr="0062542F">
        <w:rPr>
          <w:rFonts w:ascii="Arial" w:hAnsi="Arial" w:cs="Arial"/>
          <w:sz w:val="22"/>
          <w:szCs w:val="22"/>
        </w:rPr>
        <w:t>Schwartz &amp; Cellini, 1995)</w:t>
      </w:r>
      <w:r w:rsidR="00E40124" w:rsidRPr="0062542F">
        <w:rPr>
          <w:rFonts w:ascii="Arial" w:hAnsi="Arial" w:cs="Arial"/>
          <w:sz w:val="22"/>
          <w:szCs w:val="22"/>
        </w:rPr>
        <w:t xml:space="preserve">. </w:t>
      </w:r>
    </w:p>
    <w:p w:rsidR="0062542F" w:rsidRPr="0062542F" w:rsidRDefault="005C21CB" w:rsidP="00EB1C60">
      <w:pPr>
        <w:pStyle w:val="ListParagraph"/>
        <w:widowControl/>
        <w:numPr>
          <w:ilvl w:val="0"/>
          <w:numId w:val="24"/>
        </w:numPr>
        <w:suppressAutoHyphens w:val="0"/>
        <w:autoSpaceDE w:val="0"/>
        <w:autoSpaceDN w:val="0"/>
        <w:adjustRightInd w:val="0"/>
        <w:spacing w:line="264" w:lineRule="auto"/>
        <w:rPr>
          <w:rFonts w:ascii="Arial" w:hAnsi="Arial" w:cs="Arial"/>
          <w:sz w:val="22"/>
          <w:szCs w:val="22"/>
        </w:rPr>
      </w:pPr>
      <w:r>
        <w:rPr>
          <w:rFonts w:ascii="Arial" w:hAnsi="Arial" w:cs="Arial"/>
          <w:sz w:val="22"/>
          <w:szCs w:val="22"/>
        </w:rPr>
        <w:t xml:space="preserve">Sex offenders vary in </w:t>
      </w:r>
      <w:r w:rsidR="0016618B" w:rsidRPr="0062542F">
        <w:rPr>
          <w:rFonts w:ascii="Arial" w:hAnsi="Arial" w:cs="Arial"/>
          <w:sz w:val="22"/>
          <w:szCs w:val="22"/>
        </w:rPr>
        <w:t>marit</w:t>
      </w:r>
      <w:r w:rsidR="00F63FDD">
        <w:rPr>
          <w:rFonts w:ascii="Arial" w:hAnsi="Arial" w:cs="Arial"/>
          <w:sz w:val="22"/>
          <w:szCs w:val="22"/>
        </w:rPr>
        <w:t>al status, socio-economic level</w:t>
      </w:r>
      <w:r w:rsidR="0016618B" w:rsidRPr="0062542F">
        <w:rPr>
          <w:rFonts w:ascii="Arial" w:hAnsi="Arial" w:cs="Arial"/>
          <w:sz w:val="22"/>
          <w:szCs w:val="22"/>
        </w:rPr>
        <w:t xml:space="preserve">, </w:t>
      </w:r>
      <w:proofErr w:type="gramStart"/>
      <w:r w:rsidR="0016618B" w:rsidRPr="0062542F">
        <w:rPr>
          <w:rFonts w:ascii="Arial" w:hAnsi="Arial" w:cs="Arial"/>
          <w:sz w:val="22"/>
          <w:szCs w:val="22"/>
        </w:rPr>
        <w:t>education</w:t>
      </w:r>
      <w:proofErr w:type="gramEnd"/>
      <w:r w:rsidR="0016618B" w:rsidRPr="0062542F">
        <w:rPr>
          <w:rFonts w:ascii="Arial" w:hAnsi="Arial" w:cs="Arial"/>
          <w:sz w:val="22"/>
          <w:szCs w:val="22"/>
        </w:rPr>
        <w:t xml:space="preserve"> and family ties</w:t>
      </w:r>
      <w:r w:rsidR="00E40124" w:rsidRPr="0062542F">
        <w:rPr>
          <w:rFonts w:ascii="Arial" w:hAnsi="Arial" w:cs="Arial"/>
          <w:sz w:val="22"/>
          <w:szCs w:val="22"/>
        </w:rPr>
        <w:t xml:space="preserve">. </w:t>
      </w:r>
    </w:p>
    <w:p w:rsidR="0062542F" w:rsidRPr="0062542F" w:rsidRDefault="0016618B" w:rsidP="00EB1C60">
      <w:pPr>
        <w:pStyle w:val="ListParagraph"/>
        <w:widowControl/>
        <w:numPr>
          <w:ilvl w:val="0"/>
          <w:numId w:val="24"/>
        </w:numPr>
        <w:suppressAutoHyphens w:val="0"/>
        <w:autoSpaceDE w:val="0"/>
        <w:autoSpaceDN w:val="0"/>
        <w:adjustRightInd w:val="0"/>
        <w:spacing w:line="264" w:lineRule="auto"/>
        <w:rPr>
          <w:rFonts w:ascii="Arial" w:hAnsi="Arial" w:cs="Arial"/>
          <w:sz w:val="22"/>
          <w:szCs w:val="22"/>
        </w:rPr>
      </w:pPr>
      <w:r w:rsidRPr="0062542F">
        <w:rPr>
          <w:rFonts w:ascii="Arial" w:hAnsi="Arial" w:cs="Arial"/>
          <w:iCs/>
          <w:sz w:val="22"/>
          <w:szCs w:val="22"/>
        </w:rPr>
        <w:lastRenderedPageBreak/>
        <w:t>S</w:t>
      </w:r>
      <w:r w:rsidRPr="0062542F">
        <w:rPr>
          <w:rFonts w:ascii="Arial" w:hAnsi="Arial" w:cs="Arial"/>
          <w:sz w:val="22"/>
          <w:szCs w:val="22"/>
        </w:rPr>
        <w:t>ome have been victims of sexual abuse, but many have not</w:t>
      </w:r>
      <w:r w:rsidR="004E777F">
        <w:rPr>
          <w:rFonts w:ascii="Arial" w:hAnsi="Arial" w:cs="Arial"/>
          <w:sz w:val="22"/>
          <w:szCs w:val="22"/>
        </w:rPr>
        <w:t>. Bei</w:t>
      </w:r>
      <w:r w:rsidRPr="0062542F">
        <w:rPr>
          <w:rFonts w:ascii="Arial" w:hAnsi="Arial" w:cs="Arial"/>
          <w:sz w:val="22"/>
          <w:szCs w:val="22"/>
        </w:rPr>
        <w:t>ng sexually abused does not cause people to become sex offenders</w:t>
      </w:r>
      <w:r w:rsidR="00E40124" w:rsidRPr="0062542F">
        <w:rPr>
          <w:rFonts w:ascii="Arial" w:hAnsi="Arial" w:cs="Arial"/>
          <w:sz w:val="22"/>
          <w:szCs w:val="22"/>
        </w:rPr>
        <w:t xml:space="preserve">. </w:t>
      </w:r>
    </w:p>
    <w:p w:rsidR="0062542F" w:rsidRPr="0062542F" w:rsidRDefault="00304959" w:rsidP="00EB1C60">
      <w:pPr>
        <w:pStyle w:val="ListParagraph"/>
        <w:widowControl/>
        <w:numPr>
          <w:ilvl w:val="0"/>
          <w:numId w:val="24"/>
        </w:numPr>
        <w:suppressAutoHyphens w:val="0"/>
        <w:autoSpaceDE w:val="0"/>
        <w:autoSpaceDN w:val="0"/>
        <w:adjustRightInd w:val="0"/>
        <w:spacing w:line="264" w:lineRule="auto"/>
        <w:rPr>
          <w:rFonts w:ascii="Arial" w:hAnsi="Arial" w:cs="Arial"/>
          <w:sz w:val="22"/>
          <w:szCs w:val="22"/>
        </w:rPr>
      </w:pPr>
      <w:r>
        <w:rPr>
          <w:rFonts w:ascii="Arial" w:hAnsi="Arial" w:cs="Arial"/>
          <w:sz w:val="22"/>
          <w:szCs w:val="22"/>
        </w:rPr>
        <w:t>Offenders’</w:t>
      </w:r>
      <w:r w:rsidR="0016618B" w:rsidRPr="0062542F">
        <w:rPr>
          <w:rFonts w:ascii="Arial" w:hAnsi="Arial" w:cs="Arial"/>
          <w:sz w:val="22"/>
          <w:szCs w:val="22"/>
        </w:rPr>
        <w:t xml:space="preserve"> sex crimes can range from non-contact offenses such as flashing or voyeurism to contact offenses such as fondling or rape</w:t>
      </w:r>
      <w:r w:rsidR="00E40124" w:rsidRPr="0062542F">
        <w:rPr>
          <w:rFonts w:ascii="Arial" w:hAnsi="Arial" w:cs="Arial"/>
          <w:sz w:val="22"/>
          <w:szCs w:val="22"/>
        </w:rPr>
        <w:t xml:space="preserve">. </w:t>
      </w:r>
    </w:p>
    <w:p w:rsidR="0062542F" w:rsidRPr="0062542F" w:rsidRDefault="0016618B" w:rsidP="00EB1C60">
      <w:pPr>
        <w:pStyle w:val="ListParagraph"/>
        <w:widowControl/>
        <w:numPr>
          <w:ilvl w:val="0"/>
          <w:numId w:val="24"/>
        </w:numPr>
        <w:suppressAutoHyphens w:val="0"/>
        <w:autoSpaceDE w:val="0"/>
        <w:autoSpaceDN w:val="0"/>
        <w:adjustRightInd w:val="0"/>
        <w:spacing w:line="264" w:lineRule="auto"/>
        <w:rPr>
          <w:rFonts w:ascii="Arial" w:hAnsi="Arial" w:cs="Arial"/>
          <w:sz w:val="22"/>
          <w:szCs w:val="22"/>
        </w:rPr>
      </w:pPr>
      <w:r w:rsidRPr="0062542F">
        <w:rPr>
          <w:rFonts w:ascii="Arial" w:hAnsi="Arial" w:cs="Arial"/>
          <w:sz w:val="22"/>
          <w:szCs w:val="22"/>
        </w:rPr>
        <w:t xml:space="preserve">Most </w:t>
      </w:r>
      <w:r w:rsidR="00A37175">
        <w:rPr>
          <w:rFonts w:ascii="Arial" w:hAnsi="Arial" w:cs="Arial"/>
          <w:sz w:val="22"/>
          <w:szCs w:val="22"/>
        </w:rPr>
        <w:t>sex offenders</w:t>
      </w:r>
      <w:r w:rsidR="0062542F" w:rsidRPr="0062542F">
        <w:rPr>
          <w:rFonts w:ascii="Arial" w:hAnsi="Arial" w:cs="Arial"/>
          <w:sz w:val="22"/>
          <w:szCs w:val="22"/>
        </w:rPr>
        <w:t xml:space="preserve"> </w:t>
      </w:r>
      <w:r w:rsidRPr="0062542F">
        <w:rPr>
          <w:rFonts w:ascii="Arial" w:hAnsi="Arial" w:cs="Arial"/>
          <w:sz w:val="22"/>
          <w:szCs w:val="22"/>
        </w:rPr>
        <w:t xml:space="preserve">commit multiple sex crimes against multiple types of victims </w:t>
      </w:r>
      <w:r w:rsidR="00A37175">
        <w:rPr>
          <w:rFonts w:ascii="Arial" w:hAnsi="Arial" w:cs="Arial"/>
          <w:sz w:val="22"/>
          <w:szCs w:val="22"/>
        </w:rPr>
        <w:t xml:space="preserve">with </w:t>
      </w:r>
      <w:r w:rsidRPr="0062542F">
        <w:rPr>
          <w:rFonts w:ascii="Arial" w:hAnsi="Arial" w:cs="Arial"/>
          <w:sz w:val="22"/>
          <w:szCs w:val="22"/>
        </w:rPr>
        <w:t>w</w:t>
      </w:r>
      <w:r w:rsidR="00A37175">
        <w:rPr>
          <w:rFonts w:ascii="Arial" w:hAnsi="Arial" w:cs="Arial"/>
          <w:sz w:val="22"/>
          <w:szCs w:val="22"/>
        </w:rPr>
        <w:t>hom th</w:t>
      </w:r>
      <w:r w:rsidRPr="0062542F">
        <w:rPr>
          <w:rFonts w:ascii="Arial" w:hAnsi="Arial" w:cs="Arial"/>
          <w:sz w:val="22"/>
          <w:szCs w:val="22"/>
        </w:rPr>
        <w:t>ey have varying types of relationships (Denver Poli</w:t>
      </w:r>
      <w:r w:rsidR="00A37175">
        <w:rPr>
          <w:rFonts w:ascii="Arial" w:hAnsi="Arial" w:cs="Arial"/>
          <w:sz w:val="22"/>
          <w:szCs w:val="22"/>
        </w:rPr>
        <w:t>ce Department</w:t>
      </w:r>
      <w:r w:rsidRPr="0062542F">
        <w:rPr>
          <w:rFonts w:ascii="Arial" w:hAnsi="Arial" w:cs="Arial"/>
          <w:sz w:val="22"/>
          <w:szCs w:val="22"/>
        </w:rPr>
        <w:t>, 2011)</w:t>
      </w:r>
      <w:r w:rsidR="00E40124" w:rsidRPr="0062542F">
        <w:rPr>
          <w:rFonts w:ascii="Arial" w:hAnsi="Arial" w:cs="Arial"/>
          <w:sz w:val="22"/>
          <w:szCs w:val="22"/>
        </w:rPr>
        <w:t>.</w:t>
      </w:r>
    </w:p>
    <w:p w:rsidR="0062542F" w:rsidRDefault="0062542F" w:rsidP="00EB1C60">
      <w:pPr>
        <w:pStyle w:val="ListParagraph"/>
        <w:widowControl/>
        <w:numPr>
          <w:ilvl w:val="0"/>
          <w:numId w:val="24"/>
        </w:numPr>
        <w:suppressAutoHyphens w:val="0"/>
        <w:autoSpaceDE w:val="0"/>
        <w:autoSpaceDN w:val="0"/>
        <w:adjustRightInd w:val="0"/>
        <w:spacing w:line="264" w:lineRule="auto"/>
        <w:rPr>
          <w:rFonts w:ascii="Arial" w:hAnsi="Arial" w:cs="Arial"/>
          <w:sz w:val="22"/>
          <w:szCs w:val="22"/>
        </w:rPr>
      </w:pPr>
      <w:r w:rsidRPr="0062542F">
        <w:rPr>
          <w:rFonts w:ascii="Arial" w:hAnsi="Arial" w:cs="Arial"/>
          <w:sz w:val="22"/>
          <w:szCs w:val="22"/>
        </w:rPr>
        <w:t xml:space="preserve">Sex offenders </w:t>
      </w:r>
      <w:r w:rsidR="0016618B" w:rsidRPr="0062542F">
        <w:rPr>
          <w:rFonts w:ascii="Arial" w:hAnsi="Arial" w:cs="Arial"/>
          <w:sz w:val="22"/>
          <w:szCs w:val="22"/>
        </w:rPr>
        <w:t>may have a long criminal history or none at all</w:t>
      </w:r>
      <w:r w:rsidR="00E40124" w:rsidRPr="0062542F">
        <w:rPr>
          <w:rFonts w:ascii="Arial" w:hAnsi="Arial" w:cs="Arial"/>
          <w:sz w:val="22"/>
          <w:szCs w:val="22"/>
        </w:rPr>
        <w:t xml:space="preserve">. </w:t>
      </w:r>
    </w:p>
    <w:p w:rsidR="00003899" w:rsidRDefault="00003899" w:rsidP="00003899">
      <w:pPr>
        <w:pStyle w:val="ListParagraph"/>
        <w:widowControl/>
        <w:suppressAutoHyphens w:val="0"/>
        <w:autoSpaceDE w:val="0"/>
        <w:autoSpaceDN w:val="0"/>
        <w:adjustRightInd w:val="0"/>
        <w:spacing w:line="264" w:lineRule="auto"/>
        <w:ind w:left="360"/>
        <w:rPr>
          <w:rFonts w:ascii="Arial" w:hAnsi="Arial" w:cs="Arial"/>
          <w:sz w:val="22"/>
          <w:szCs w:val="22"/>
        </w:rPr>
      </w:pPr>
    </w:p>
    <w:p w:rsidR="00FD57DF" w:rsidRDefault="004E777F" w:rsidP="009D0E9D">
      <w:pPr>
        <w:widowControl/>
        <w:suppressAutoHyphens w:val="0"/>
        <w:spacing w:line="264" w:lineRule="auto"/>
        <w:rPr>
          <w:rFonts w:ascii="Arial" w:eastAsia="Times New Roman" w:hAnsi="Arial" w:cs="Arial"/>
          <w:bCs/>
          <w:color w:val="000000"/>
          <w:sz w:val="22"/>
          <w:szCs w:val="22"/>
        </w:rPr>
      </w:pPr>
      <w:r>
        <w:rPr>
          <w:rFonts w:ascii="Arial" w:eastAsia="Times New Roman" w:hAnsi="Arial" w:cs="Arial"/>
          <w:b/>
          <w:bCs/>
          <w:color w:val="000000"/>
          <w:sz w:val="22"/>
          <w:szCs w:val="22"/>
        </w:rPr>
        <w:t>Key points about</w:t>
      </w:r>
      <w:r w:rsidR="00304959" w:rsidRPr="005C21CB">
        <w:rPr>
          <w:rFonts w:ascii="Arial" w:eastAsia="Times New Roman" w:hAnsi="Arial" w:cs="Arial"/>
          <w:b/>
          <w:bCs/>
          <w:color w:val="000000"/>
          <w:sz w:val="22"/>
          <w:szCs w:val="22"/>
        </w:rPr>
        <w:t xml:space="preserve"> sex offenders</w:t>
      </w:r>
      <w:r w:rsidR="00FD57DF">
        <w:rPr>
          <w:rFonts w:ascii="Arial" w:eastAsia="Times New Roman" w:hAnsi="Arial" w:cs="Arial"/>
          <w:bCs/>
          <w:color w:val="000000"/>
          <w:sz w:val="22"/>
          <w:szCs w:val="22"/>
        </w:rPr>
        <w:t xml:space="preserve"> (drawn in part from </w:t>
      </w:r>
      <w:hyperlink r:id="rId42" w:history="1">
        <w:proofErr w:type="spellStart"/>
        <w:r w:rsidR="00FD57DF" w:rsidRPr="00FD57DF">
          <w:rPr>
            <w:rStyle w:val="Hyperlink"/>
            <w:rFonts w:ascii="Arial" w:eastAsia="Times New Roman" w:hAnsi="Arial" w:cs="Arial"/>
            <w:bCs/>
            <w:sz w:val="22"/>
            <w:szCs w:val="22"/>
          </w:rPr>
          <w:t>Li</w:t>
        </w:r>
        <w:r w:rsidR="00FD57DF">
          <w:rPr>
            <w:rStyle w:val="Hyperlink"/>
            <w:rFonts w:ascii="Arial" w:eastAsia="Times New Roman" w:hAnsi="Arial" w:cs="Arial"/>
            <w:bCs/>
            <w:sz w:val="22"/>
            <w:szCs w:val="22"/>
          </w:rPr>
          <w:t>sak</w:t>
        </w:r>
        <w:proofErr w:type="spellEnd"/>
        <w:r w:rsidR="00FD57DF">
          <w:rPr>
            <w:rStyle w:val="Hyperlink"/>
            <w:rFonts w:ascii="Arial" w:eastAsia="Times New Roman" w:hAnsi="Arial" w:cs="Arial"/>
            <w:bCs/>
            <w:sz w:val="22"/>
            <w:szCs w:val="22"/>
          </w:rPr>
          <w:t xml:space="preserve"> &amp;</w:t>
        </w:r>
        <w:r w:rsidR="00FD57DF" w:rsidRPr="00FD57DF">
          <w:rPr>
            <w:rStyle w:val="Hyperlink"/>
            <w:rFonts w:ascii="Arial" w:eastAsia="Times New Roman" w:hAnsi="Arial" w:cs="Arial"/>
            <w:bCs/>
            <w:sz w:val="22"/>
            <w:szCs w:val="22"/>
          </w:rPr>
          <w:t xml:space="preserve"> Miller</w:t>
        </w:r>
      </w:hyperlink>
      <w:r w:rsidR="00FD57DF">
        <w:rPr>
          <w:rFonts w:ascii="Arial" w:eastAsia="Times New Roman" w:hAnsi="Arial" w:cs="Arial"/>
          <w:bCs/>
          <w:color w:val="000000"/>
          <w:sz w:val="22"/>
          <w:szCs w:val="22"/>
        </w:rPr>
        <w:t xml:space="preserve">; </w:t>
      </w:r>
      <w:r w:rsidR="00FD57DF" w:rsidRPr="00FD57DF">
        <w:rPr>
          <w:rFonts w:ascii="Arial" w:eastAsia="Times New Roman" w:hAnsi="Arial" w:cs="Arial"/>
          <w:bCs/>
          <w:color w:val="000000"/>
          <w:sz w:val="22"/>
          <w:szCs w:val="22"/>
        </w:rPr>
        <w:t>2002)</w:t>
      </w:r>
      <w:r w:rsidR="001D136A">
        <w:rPr>
          <w:rFonts w:ascii="Arial" w:eastAsia="Times New Roman" w:hAnsi="Arial" w:cs="Arial"/>
          <w:bCs/>
          <w:color w:val="000000"/>
          <w:sz w:val="22"/>
          <w:szCs w:val="22"/>
        </w:rPr>
        <w:t>:</w:t>
      </w:r>
    </w:p>
    <w:p w:rsidR="001D136A" w:rsidRDefault="001D136A" w:rsidP="009D0E9D">
      <w:pPr>
        <w:widowControl/>
        <w:suppressAutoHyphens w:val="0"/>
        <w:spacing w:line="264" w:lineRule="auto"/>
        <w:rPr>
          <w:rFonts w:ascii="Arial" w:eastAsia="Times New Roman" w:hAnsi="Arial" w:cs="Arial"/>
          <w:bCs/>
          <w:color w:val="000000"/>
          <w:sz w:val="22"/>
          <w:szCs w:val="22"/>
        </w:rPr>
      </w:pPr>
    </w:p>
    <w:p w:rsidR="008A3F96" w:rsidRPr="00C64A9E" w:rsidRDefault="00C64A9E" w:rsidP="00EB1C60">
      <w:pPr>
        <w:pStyle w:val="ListParagraph"/>
        <w:widowControl/>
        <w:numPr>
          <w:ilvl w:val="0"/>
          <w:numId w:val="28"/>
        </w:numPr>
        <w:suppressAutoHyphens w:val="0"/>
        <w:autoSpaceDE w:val="0"/>
        <w:autoSpaceDN w:val="0"/>
        <w:adjustRightInd w:val="0"/>
        <w:spacing w:line="264" w:lineRule="auto"/>
        <w:rPr>
          <w:rFonts w:eastAsia="Times New Roman"/>
          <w:sz w:val="20"/>
          <w:szCs w:val="20"/>
        </w:rPr>
      </w:pPr>
      <w:r>
        <w:rPr>
          <w:rFonts w:ascii="Arial" w:eastAsia="Times New Roman" w:hAnsi="Arial" w:cs="Arial"/>
          <w:bCs/>
          <w:color w:val="000000"/>
          <w:sz w:val="22"/>
          <w:szCs w:val="22"/>
        </w:rPr>
        <w:t xml:space="preserve">When discussing sexual assault that occurs on college campuses, people may have an image </w:t>
      </w:r>
      <w:r w:rsidRPr="00C64A9E">
        <w:rPr>
          <w:rFonts w:ascii="Arial" w:eastAsia="Times New Roman" w:hAnsi="Arial" w:cs="Arial"/>
          <w:sz w:val="22"/>
          <w:szCs w:val="22"/>
        </w:rPr>
        <w:t xml:space="preserve">of a male student </w:t>
      </w:r>
      <w:r>
        <w:rPr>
          <w:rFonts w:ascii="Arial" w:eastAsia="Times New Roman" w:hAnsi="Arial" w:cs="Arial"/>
          <w:sz w:val="22"/>
          <w:szCs w:val="22"/>
        </w:rPr>
        <w:t>“</w:t>
      </w:r>
      <w:r w:rsidRPr="00C64A9E">
        <w:rPr>
          <w:rFonts w:ascii="Arial" w:eastAsia="Times New Roman" w:hAnsi="Arial" w:cs="Arial"/>
          <w:sz w:val="22"/>
          <w:szCs w:val="22"/>
        </w:rPr>
        <w:t>who, under the influence of alcohol, mistakenly crosses the line between sexual pressure and rape.</w:t>
      </w:r>
      <w:r>
        <w:rPr>
          <w:rFonts w:ascii="Arial" w:eastAsia="Times New Roman" w:hAnsi="Arial" w:cs="Arial"/>
          <w:sz w:val="22"/>
          <w:szCs w:val="22"/>
        </w:rPr>
        <w:t>” However, t</w:t>
      </w:r>
      <w:r w:rsidR="00304959" w:rsidRPr="00C64A9E">
        <w:rPr>
          <w:rFonts w:ascii="Arial" w:eastAsia="Times New Roman" w:hAnsi="Arial" w:cs="Arial"/>
          <w:bCs/>
          <w:color w:val="000000"/>
          <w:sz w:val="22"/>
          <w:szCs w:val="22"/>
        </w:rPr>
        <w:t xml:space="preserve">he </w:t>
      </w:r>
      <w:r w:rsidR="00304959" w:rsidRPr="00C7262F">
        <w:rPr>
          <w:rFonts w:ascii="Arial" w:eastAsia="Times New Roman" w:hAnsi="Arial" w:cs="Arial"/>
          <w:b/>
          <w:bCs/>
          <w:color w:val="000000"/>
          <w:sz w:val="22"/>
          <w:szCs w:val="22"/>
        </w:rPr>
        <w:t xml:space="preserve">majority </w:t>
      </w:r>
      <w:r w:rsidRPr="00C7262F">
        <w:rPr>
          <w:rFonts w:ascii="Arial" w:eastAsia="Times New Roman" w:hAnsi="Arial" w:cs="Arial"/>
          <w:b/>
          <w:bCs/>
          <w:color w:val="000000"/>
          <w:sz w:val="22"/>
          <w:szCs w:val="22"/>
        </w:rPr>
        <w:t xml:space="preserve">of </w:t>
      </w:r>
      <w:r w:rsidR="00C7262F">
        <w:rPr>
          <w:rFonts w:ascii="Arial" w:eastAsia="Times New Roman" w:hAnsi="Arial" w:cs="Arial"/>
          <w:b/>
          <w:bCs/>
          <w:color w:val="000000"/>
          <w:sz w:val="22"/>
          <w:szCs w:val="22"/>
        </w:rPr>
        <w:t>rapists</w:t>
      </w:r>
      <w:r w:rsidRPr="00C7262F">
        <w:rPr>
          <w:rFonts w:ascii="Arial" w:eastAsia="Times New Roman" w:hAnsi="Arial" w:cs="Arial"/>
          <w:b/>
          <w:bCs/>
          <w:color w:val="000000"/>
          <w:sz w:val="22"/>
          <w:szCs w:val="22"/>
        </w:rPr>
        <w:t xml:space="preserve"> </w:t>
      </w:r>
      <w:r w:rsidR="00304959" w:rsidRPr="00C7262F">
        <w:rPr>
          <w:rFonts w:ascii="Arial" w:eastAsia="Times New Roman" w:hAnsi="Arial" w:cs="Arial"/>
          <w:b/>
          <w:bCs/>
          <w:color w:val="000000"/>
          <w:sz w:val="22"/>
          <w:szCs w:val="22"/>
        </w:rPr>
        <w:t xml:space="preserve">plan their </w:t>
      </w:r>
      <w:r w:rsidR="005C21CB" w:rsidRPr="00C7262F">
        <w:rPr>
          <w:rFonts w:ascii="Arial" w:eastAsia="Times New Roman" w:hAnsi="Arial" w:cs="Arial"/>
          <w:b/>
          <w:bCs/>
          <w:color w:val="000000"/>
          <w:sz w:val="22"/>
          <w:szCs w:val="22"/>
        </w:rPr>
        <w:t xml:space="preserve">assaults </w:t>
      </w:r>
      <w:r w:rsidR="00304959" w:rsidRPr="00C7262F">
        <w:rPr>
          <w:rFonts w:ascii="Arial" w:eastAsia="Times New Roman" w:hAnsi="Arial" w:cs="Arial"/>
          <w:b/>
          <w:bCs/>
          <w:color w:val="000000"/>
          <w:sz w:val="22"/>
          <w:szCs w:val="22"/>
        </w:rPr>
        <w:t xml:space="preserve">as well as how to get away </w:t>
      </w:r>
      <w:r w:rsidR="0014399A" w:rsidRPr="00C7262F">
        <w:rPr>
          <w:rFonts w:ascii="Arial" w:eastAsia="Times New Roman" w:hAnsi="Arial" w:cs="Arial"/>
          <w:b/>
          <w:bCs/>
          <w:color w:val="000000"/>
          <w:sz w:val="22"/>
          <w:szCs w:val="22"/>
        </w:rPr>
        <w:t>with them</w:t>
      </w:r>
      <w:r w:rsidR="00304959" w:rsidRPr="00C64A9E">
        <w:rPr>
          <w:rFonts w:ascii="Arial" w:eastAsia="Times New Roman" w:hAnsi="Arial" w:cs="Arial"/>
          <w:bCs/>
          <w:color w:val="000000"/>
          <w:sz w:val="22"/>
          <w:szCs w:val="22"/>
        </w:rPr>
        <w:t xml:space="preserve"> (e.g., </w:t>
      </w:r>
      <w:r w:rsidR="00772AF6" w:rsidRPr="00C64A9E">
        <w:rPr>
          <w:rFonts w:ascii="Arial" w:eastAsia="Times New Roman" w:hAnsi="Arial" w:cs="Arial"/>
          <w:bCs/>
          <w:color w:val="000000"/>
          <w:sz w:val="22"/>
          <w:szCs w:val="22"/>
        </w:rPr>
        <w:t xml:space="preserve">by </w:t>
      </w:r>
      <w:r w:rsidR="00304959" w:rsidRPr="00C64A9E">
        <w:rPr>
          <w:rFonts w:ascii="Arial" w:eastAsia="Times New Roman" w:hAnsi="Arial" w:cs="Arial"/>
          <w:bCs/>
          <w:color w:val="000000"/>
          <w:sz w:val="22"/>
          <w:szCs w:val="22"/>
        </w:rPr>
        <w:t>identify</w:t>
      </w:r>
      <w:r w:rsidR="00772AF6" w:rsidRPr="00C64A9E">
        <w:rPr>
          <w:rFonts w:ascii="Arial" w:eastAsia="Times New Roman" w:hAnsi="Arial" w:cs="Arial"/>
          <w:bCs/>
          <w:color w:val="000000"/>
          <w:sz w:val="22"/>
          <w:szCs w:val="22"/>
        </w:rPr>
        <w:t>ing</w:t>
      </w:r>
      <w:r w:rsidR="00304959" w:rsidRPr="00C64A9E">
        <w:rPr>
          <w:rFonts w:ascii="Arial" w:eastAsia="Times New Roman" w:hAnsi="Arial" w:cs="Arial"/>
          <w:bCs/>
          <w:color w:val="000000"/>
          <w:sz w:val="22"/>
          <w:szCs w:val="22"/>
        </w:rPr>
        <w:t xml:space="preserve"> potential victims w</w:t>
      </w:r>
      <w:r w:rsidR="005C21CB" w:rsidRPr="00C64A9E">
        <w:rPr>
          <w:rFonts w:ascii="Arial" w:eastAsia="Times New Roman" w:hAnsi="Arial" w:cs="Arial"/>
          <w:bCs/>
          <w:color w:val="000000"/>
          <w:sz w:val="22"/>
          <w:szCs w:val="22"/>
        </w:rPr>
        <w:t xml:space="preserve">ho are vulnerable, accessible and </w:t>
      </w:r>
      <w:r w:rsidR="00304959" w:rsidRPr="00C64A9E">
        <w:rPr>
          <w:rFonts w:ascii="Arial" w:eastAsia="Times New Roman" w:hAnsi="Arial" w:cs="Arial"/>
          <w:bCs/>
          <w:color w:val="000000"/>
          <w:sz w:val="22"/>
          <w:szCs w:val="22"/>
        </w:rPr>
        <w:t>easily manipulated</w:t>
      </w:r>
      <w:r w:rsidR="005C21CB" w:rsidRPr="00C64A9E">
        <w:rPr>
          <w:rFonts w:ascii="Arial" w:eastAsia="Times New Roman" w:hAnsi="Arial" w:cs="Arial"/>
          <w:bCs/>
          <w:color w:val="000000"/>
          <w:sz w:val="22"/>
          <w:szCs w:val="22"/>
        </w:rPr>
        <w:t xml:space="preserve">/isolated, </w:t>
      </w:r>
      <w:r w:rsidR="00304959" w:rsidRPr="00C64A9E">
        <w:rPr>
          <w:rFonts w:ascii="Arial" w:eastAsia="Times New Roman" w:hAnsi="Arial" w:cs="Arial"/>
          <w:bCs/>
          <w:color w:val="000000"/>
          <w:sz w:val="22"/>
          <w:szCs w:val="22"/>
        </w:rPr>
        <w:t>and whose credibility will be called into question</w:t>
      </w:r>
      <w:r w:rsidR="005C21CB" w:rsidRPr="00C64A9E">
        <w:rPr>
          <w:rFonts w:ascii="Arial" w:eastAsia="Times New Roman" w:hAnsi="Arial" w:cs="Arial"/>
          <w:bCs/>
          <w:color w:val="000000"/>
          <w:sz w:val="22"/>
          <w:szCs w:val="22"/>
        </w:rPr>
        <w:t xml:space="preserve"> </w:t>
      </w:r>
      <w:r w:rsidR="008A3F96" w:rsidRPr="00C64A9E">
        <w:rPr>
          <w:rFonts w:ascii="Arial" w:eastAsia="Times New Roman" w:hAnsi="Arial" w:cs="Arial"/>
          <w:bCs/>
          <w:color w:val="000000"/>
          <w:sz w:val="22"/>
          <w:szCs w:val="22"/>
        </w:rPr>
        <w:t xml:space="preserve">if they report </w:t>
      </w:r>
      <w:r w:rsidR="005C21CB" w:rsidRPr="00C64A9E">
        <w:rPr>
          <w:rFonts w:ascii="Arial" w:eastAsia="Times New Roman" w:hAnsi="Arial" w:cs="Arial"/>
          <w:bCs/>
          <w:color w:val="000000"/>
          <w:sz w:val="22"/>
          <w:szCs w:val="22"/>
        </w:rPr>
        <w:t xml:space="preserve">due to factors such as they were drinking or doing drugs, involved in illegal activities, have a mental disability, </w:t>
      </w:r>
      <w:r w:rsidR="00C7262F">
        <w:rPr>
          <w:rFonts w:ascii="Arial" w:eastAsia="Times New Roman" w:hAnsi="Arial" w:cs="Arial"/>
          <w:bCs/>
          <w:color w:val="000000"/>
          <w:sz w:val="22"/>
          <w:szCs w:val="22"/>
        </w:rPr>
        <w:t xml:space="preserve">had sex with the rapist previously, </w:t>
      </w:r>
      <w:r w:rsidR="005C21CB" w:rsidRPr="00C64A9E">
        <w:rPr>
          <w:rFonts w:ascii="Arial" w:eastAsia="Times New Roman" w:hAnsi="Arial" w:cs="Arial"/>
          <w:bCs/>
          <w:color w:val="000000"/>
          <w:sz w:val="22"/>
          <w:szCs w:val="22"/>
        </w:rPr>
        <w:t>etc.</w:t>
      </w:r>
      <w:r w:rsidR="00304959" w:rsidRPr="00C64A9E">
        <w:rPr>
          <w:rFonts w:ascii="Arial" w:eastAsia="Times New Roman" w:hAnsi="Arial" w:cs="Arial"/>
          <w:bCs/>
          <w:color w:val="000000"/>
          <w:sz w:val="22"/>
          <w:szCs w:val="22"/>
        </w:rPr>
        <w:t xml:space="preserve">). </w:t>
      </w:r>
    </w:p>
    <w:p w:rsidR="00FD57DF" w:rsidRPr="00BA614C" w:rsidRDefault="008A3F96" w:rsidP="00EB1C60">
      <w:pPr>
        <w:pStyle w:val="ListParagraph"/>
        <w:widowControl/>
        <w:numPr>
          <w:ilvl w:val="0"/>
          <w:numId w:val="27"/>
        </w:numPr>
        <w:suppressAutoHyphens w:val="0"/>
        <w:spacing w:line="264" w:lineRule="auto"/>
        <w:rPr>
          <w:rFonts w:ascii="Arial" w:eastAsia="Times New Roman" w:hAnsi="Arial" w:cs="Arial"/>
          <w:bCs/>
          <w:color w:val="000000"/>
          <w:sz w:val="22"/>
          <w:szCs w:val="22"/>
        </w:rPr>
      </w:pPr>
      <w:r w:rsidRPr="00C7262F">
        <w:rPr>
          <w:rFonts w:ascii="Arial" w:eastAsia="Times New Roman" w:hAnsi="Arial" w:cs="Arial"/>
          <w:b/>
          <w:bCs/>
          <w:color w:val="000000"/>
          <w:sz w:val="22"/>
          <w:szCs w:val="22"/>
        </w:rPr>
        <w:t xml:space="preserve">Sex offenders </w:t>
      </w:r>
      <w:r w:rsidR="005C21CB" w:rsidRPr="00C7262F">
        <w:rPr>
          <w:rFonts w:ascii="Arial" w:eastAsia="Times New Roman" w:hAnsi="Arial" w:cs="Arial"/>
          <w:b/>
          <w:bCs/>
          <w:color w:val="000000"/>
          <w:sz w:val="22"/>
          <w:szCs w:val="22"/>
        </w:rPr>
        <w:t>use violence as needed</w:t>
      </w:r>
      <w:r w:rsidR="00C7262F">
        <w:rPr>
          <w:rFonts w:ascii="Arial" w:eastAsia="Times New Roman" w:hAnsi="Arial" w:cs="Arial"/>
          <w:bCs/>
          <w:color w:val="000000"/>
          <w:sz w:val="22"/>
          <w:szCs w:val="22"/>
        </w:rPr>
        <w:t>. T</w:t>
      </w:r>
      <w:r w:rsidR="005C21CB" w:rsidRPr="008A3F96">
        <w:rPr>
          <w:rFonts w:ascii="Arial" w:eastAsia="Times New Roman" w:hAnsi="Arial" w:cs="Arial"/>
          <w:bCs/>
          <w:color w:val="000000"/>
          <w:sz w:val="22"/>
          <w:szCs w:val="22"/>
        </w:rPr>
        <w:t xml:space="preserve">hey may not need to use physical force if they can incapacitate, intimidate and/or wear down resistance of their victims. </w:t>
      </w:r>
      <w:r w:rsidR="00FD57DF" w:rsidRPr="008A3F96">
        <w:rPr>
          <w:rFonts w:ascii="Arial" w:eastAsia="Times New Roman" w:hAnsi="Arial" w:cs="Arial"/>
          <w:bCs/>
          <w:color w:val="000000"/>
          <w:sz w:val="22"/>
          <w:szCs w:val="22"/>
        </w:rPr>
        <w:t>It is easier to avoid prosecution if physical forc</w:t>
      </w:r>
      <w:r w:rsidRPr="008A3F96">
        <w:rPr>
          <w:rFonts w:ascii="Arial" w:eastAsia="Times New Roman" w:hAnsi="Arial" w:cs="Arial"/>
          <w:bCs/>
          <w:color w:val="000000"/>
          <w:sz w:val="22"/>
          <w:szCs w:val="22"/>
        </w:rPr>
        <w:t>e</w:t>
      </w:r>
      <w:r w:rsidR="00FD57DF" w:rsidRPr="008A3F96">
        <w:rPr>
          <w:rFonts w:ascii="Arial" w:eastAsia="Times New Roman" w:hAnsi="Arial" w:cs="Arial"/>
          <w:bCs/>
          <w:color w:val="000000"/>
          <w:sz w:val="22"/>
          <w:szCs w:val="22"/>
        </w:rPr>
        <w:t xml:space="preserve"> is not used.</w:t>
      </w:r>
      <w:r w:rsidRPr="008A3F96">
        <w:rPr>
          <w:rFonts w:ascii="Arial" w:eastAsia="Times New Roman" w:hAnsi="Arial" w:cs="Arial"/>
          <w:bCs/>
          <w:color w:val="000000"/>
          <w:sz w:val="22"/>
          <w:szCs w:val="22"/>
        </w:rPr>
        <w:t xml:space="preserve"> </w:t>
      </w:r>
      <w:r w:rsidRPr="008A3F96">
        <w:rPr>
          <w:rFonts w:ascii="Arial" w:eastAsia="Times New Roman" w:hAnsi="Arial" w:cs="Arial"/>
          <w:sz w:val="22"/>
          <w:szCs w:val="22"/>
        </w:rPr>
        <w:t>Ba</w:t>
      </w:r>
      <w:r w:rsidR="00442332">
        <w:rPr>
          <w:rFonts w:ascii="Arial" w:eastAsia="Times New Roman" w:hAnsi="Arial" w:cs="Arial"/>
          <w:sz w:val="22"/>
          <w:szCs w:val="22"/>
        </w:rPr>
        <w:t>chman (1998) found that the only</w:t>
      </w:r>
      <w:r w:rsidRPr="008A3F96">
        <w:rPr>
          <w:rFonts w:ascii="Arial" w:eastAsia="Times New Roman" w:hAnsi="Arial" w:cs="Arial"/>
          <w:sz w:val="22"/>
          <w:szCs w:val="22"/>
        </w:rPr>
        <w:t xml:space="preserve"> factors</w:t>
      </w:r>
      <w:r w:rsidR="00442332">
        <w:rPr>
          <w:rFonts w:ascii="Arial" w:eastAsia="Times New Roman" w:hAnsi="Arial" w:cs="Arial"/>
          <w:sz w:val="22"/>
          <w:szCs w:val="22"/>
        </w:rPr>
        <w:t xml:space="preserve"> associated with rape</w:t>
      </w:r>
      <w:r w:rsidRPr="008A3F96">
        <w:rPr>
          <w:rFonts w:ascii="Arial" w:eastAsia="Times New Roman" w:hAnsi="Arial" w:cs="Arial"/>
          <w:sz w:val="22"/>
          <w:szCs w:val="22"/>
        </w:rPr>
        <w:t xml:space="preserve"> that increased the likelihood of victim reporting</w:t>
      </w:r>
      <w:r w:rsidR="00442332">
        <w:rPr>
          <w:rFonts w:ascii="Arial" w:eastAsia="Times New Roman" w:hAnsi="Arial" w:cs="Arial"/>
          <w:sz w:val="22"/>
          <w:szCs w:val="22"/>
        </w:rPr>
        <w:t xml:space="preserve"> were</w:t>
      </w:r>
      <w:r w:rsidRPr="008A3F96">
        <w:rPr>
          <w:rFonts w:ascii="Arial" w:eastAsia="Times New Roman" w:hAnsi="Arial" w:cs="Arial"/>
          <w:sz w:val="22"/>
          <w:szCs w:val="22"/>
        </w:rPr>
        <w:t xml:space="preserve"> physical injuries and the use of a weapon.</w:t>
      </w:r>
    </w:p>
    <w:p w:rsidR="00C7262F" w:rsidRDefault="00C7262F" w:rsidP="009D0E9D">
      <w:pPr>
        <w:shd w:val="clear" w:color="auto" w:fill="FFFFFF"/>
        <w:spacing w:line="264" w:lineRule="auto"/>
        <w:rPr>
          <w:rFonts w:ascii="Arial" w:hAnsi="Arial" w:cs="Arial"/>
          <w:b/>
          <w:sz w:val="22"/>
          <w:szCs w:val="22"/>
        </w:rPr>
      </w:pPr>
    </w:p>
    <w:p w:rsidR="0016618B" w:rsidRDefault="0016618B" w:rsidP="009D0E9D">
      <w:pPr>
        <w:shd w:val="clear" w:color="auto" w:fill="FFFFFF"/>
        <w:spacing w:line="264" w:lineRule="auto"/>
        <w:rPr>
          <w:rFonts w:ascii="Arial" w:eastAsia="Times New Roman" w:hAnsi="Arial" w:cs="Arial"/>
          <w:sz w:val="22"/>
          <w:szCs w:val="22"/>
        </w:rPr>
      </w:pPr>
      <w:r w:rsidRPr="00003899">
        <w:rPr>
          <w:rFonts w:ascii="Arial" w:hAnsi="Arial" w:cs="Arial"/>
          <w:b/>
          <w:sz w:val="22"/>
          <w:szCs w:val="22"/>
        </w:rPr>
        <w:t>Between 12 and 24</w:t>
      </w:r>
      <w:r w:rsidR="00295AE4" w:rsidRPr="00003899">
        <w:rPr>
          <w:rFonts w:ascii="Arial" w:hAnsi="Arial" w:cs="Arial"/>
          <w:b/>
          <w:sz w:val="22"/>
          <w:szCs w:val="22"/>
        </w:rPr>
        <w:t>%</w:t>
      </w:r>
      <w:r w:rsidRPr="00003899">
        <w:rPr>
          <w:rFonts w:ascii="Arial" w:hAnsi="Arial" w:cs="Arial"/>
          <w:b/>
          <w:sz w:val="22"/>
          <w:szCs w:val="22"/>
        </w:rPr>
        <w:t xml:space="preserve"> of convicted sex offenders are known to have repeated sex crimes, as indicated by a new charge or conviction for a sex offense</w:t>
      </w:r>
      <w:r w:rsidRPr="00003899">
        <w:rPr>
          <w:rFonts w:ascii="Arial" w:hAnsi="Arial" w:cs="Arial"/>
          <w:sz w:val="22"/>
          <w:szCs w:val="22"/>
        </w:rPr>
        <w:t xml:space="preserve"> </w:t>
      </w:r>
      <w:r w:rsidRPr="00003899">
        <w:rPr>
          <w:rFonts w:ascii="Arial" w:hAnsi="Arial" w:cs="Arial"/>
          <w:iCs/>
          <w:sz w:val="22"/>
          <w:szCs w:val="22"/>
        </w:rPr>
        <w:t>(Hanson &amp; Harris, 2004;</w:t>
      </w:r>
      <w:r w:rsidRPr="007E5726">
        <w:rPr>
          <w:rFonts w:ascii="Arial" w:hAnsi="Arial" w:cs="Arial"/>
          <w:iCs/>
          <w:sz w:val="22"/>
          <w:szCs w:val="22"/>
        </w:rPr>
        <w:t xml:space="preserve"> </w:t>
      </w:r>
      <w:r w:rsidRPr="007E5726">
        <w:rPr>
          <w:rFonts w:ascii="Arial" w:hAnsi="Arial" w:cs="Arial"/>
          <w:sz w:val="22"/>
          <w:szCs w:val="22"/>
        </w:rPr>
        <w:t>Hanson &amp; Morton-</w:t>
      </w:r>
      <w:proofErr w:type="spellStart"/>
      <w:r w:rsidRPr="007E5726">
        <w:rPr>
          <w:rFonts w:ascii="Arial" w:hAnsi="Arial" w:cs="Arial"/>
          <w:sz w:val="22"/>
          <w:szCs w:val="22"/>
        </w:rPr>
        <w:t>Bourgon</w:t>
      </w:r>
      <w:proofErr w:type="spellEnd"/>
      <w:r w:rsidRPr="007E5726">
        <w:rPr>
          <w:rFonts w:ascii="Arial" w:hAnsi="Arial" w:cs="Arial"/>
          <w:sz w:val="22"/>
          <w:szCs w:val="22"/>
        </w:rPr>
        <w:t>, 2005)</w:t>
      </w:r>
      <w:r w:rsidR="00E40124">
        <w:rPr>
          <w:rFonts w:ascii="Arial" w:hAnsi="Arial" w:cs="Arial"/>
          <w:sz w:val="22"/>
          <w:szCs w:val="22"/>
        </w:rPr>
        <w:t xml:space="preserve">. </w:t>
      </w:r>
      <w:r w:rsidRPr="007E5726">
        <w:rPr>
          <w:rFonts w:ascii="Arial" w:eastAsia="Times New Roman" w:hAnsi="Arial" w:cs="Arial"/>
          <w:sz w:val="22"/>
          <w:szCs w:val="22"/>
        </w:rPr>
        <w:t xml:space="preserve">However, </w:t>
      </w:r>
      <w:r w:rsidRPr="0062542F">
        <w:rPr>
          <w:rFonts w:ascii="Arial" w:eastAsia="Times New Roman" w:hAnsi="Arial" w:cs="Arial"/>
          <w:b/>
          <w:sz w:val="22"/>
          <w:szCs w:val="22"/>
        </w:rPr>
        <w:t>these rates likely are underestimated since most sex crimes are not reported</w:t>
      </w:r>
      <w:r w:rsidR="00E40124">
        <w:rPr>
          <w:rFonts w:ascii="Arial" w:eastAsia="Times New Roman" w:hAnsi="Arial" w:cs="Arial"/>
          <w:sz w:val="22"/>
          <w:szCs w:val="22"/>
        </w:rPr>
        <w:t xml:space="preserve">. </w:t>
      </w:r>
      <w:r w:rsidRPr="00F63FDD">
        <w:rPr>
          <w:rFonts w:ascii="Arial" w:eastAsia="Times New Roman" w:hAnsi="Arial" w:cs="Arial"/>
          <w:sz w:val="22"/>
          <w:szCs w:val="22"/>
        </w:rPr>
        <w:t>There is usually no single factor that makes someone more likely to reoffend, but rather a combination of factors that might include problems in relationships, difficulty in dealing with emotions such as anger, having antisocial values, hostile attitudes toward women, or being sexually attracted to children</w:t>
      </w:r>
      <w:r w:rsidR="00E40124" w:rsidRPr="00F63FDD">
        <w:rPr>
          <w:rFonts w:ascii="Arial" w:eastAsia="Times New Roman" w:hAnsi="Arial" w:cs="Arial"/>
          <w:sz w:val="22"/>
          <w:szCs w:val="22"/>
        </w:rPr>
        <w:t xml:space="preserve">. </w:t>
      </w:r>
      <w:r w:rsidRPr="00F63FDD">
        <w:rPr>
          <w:rFonts w:ascii="Arial" w:eastAsia="Times New Roman" w:hAnsi="Arial" w:cs="Arial"/>
          <w:sz w:val="22"/>
          <w:szCs w:val="22"/>
        </w:rPr>
        <w:t>Treatment may help sex offenders develop skills to manage their behavior, which can reduce their chances of reoffending</w:t>
      </w:r>
      <w:r w:rsidR="00E40124" w:rsidRPr="00F63FDD">
        <w:rPr>
          <w:rFonts w:ascii="Arial" w:eastAsia="Times New Roman" w:hAnsi="Arial" w:cs="Arial"/>
          <w:sz w:val="22"/>
          <w:szCs w:val="22"/>
        </w:rPr>
        <w:t xml:space="preserve">. </w:t>
      </w:r>
      <w:r w:rsidRPr="00F63FDD">
        <w:rPr>
          <w:rFonts w:ascii="Arial" w:eastAsia="Times New Roman" w:hAnsi="Arial" w:cs="Arial"/>
          <w:sz w:val="22"/>
          <w:szCs w:val="22"/>
        </w:rPr>
        <w:t xml:space="preserve">But whether they will be successful depends on whether they are motivated to change their behaviors </w:t>
      </w:r>
      <w:r w:rsidRPr="007E5726">
        <w:rPr>
          <w:rFonts w:ascii="Arial" w:eastAsia="Times New Roman" w:hAnsi="Arial" w:cs="Arial"/>
          <w:sz w:val="22"/>
          <w:szCs w:val="22"/>
        </w:rPr>
        <w:t>(</w:t>
      </w:r>
      <w:proofErr w:type="spellStart"/>
      <w:r w:rsidRPr="007E5726">
        <w:rPr>
          <w:rFonts w:ascii="Arial" w:eastAsia="Times New Roman" w:hAnsi="Arial" w:cs="Arial"/>
          <w:sz w:val="22"/>
          <w:szCs w:val="22"/>
        </w:rPr>
        <w:t>Aos</w:t>
      </w:r>
      <w:proofErr w:type="spellEnd"/>
      <w:r w:rsidRPr="007E5726">
        <w:rPr>
          <w:rFonts w:ascii="Arial" w:eastAsia="Times New Roman" w:hAnsi="Arial" w:cs="Arial"/>
          <w:sz w:val="22"/>
          <w:szCs w:val="22"/>
        </w:rPr>
        <w:t>, Miller &amp; Drake, 2006).</w:t>
      </w:r>
      <w:r w:rsidR="0062542F">
        <w:rPr>
          <w:rFonts w:ascii="Arial" w:eastAsia="Times New Roman" w:hAnsi="Arial" w:cs="Arial"/>
          <w:sz w:val="22"/>
          <w:szCs w:val="22"/>
        </w:rPr>
        <w:t xml:space="preserve"> </w:t>
      </w:r>
      <w:proofErr w:type="gramStart"/>
      <w:r w:rsidR="0062542F">
        <w:rPr>
          <w:rFonts w:ascii="Arial" w:eastAsia="Times New Roman" w:hAnsi="Arial" w:cs="Arial"/>
          <w:sz w:val="22"/>
          <w:szCs w:val="22"/>
        </w:rPr>
        <w:t>(Paragraph drawn from CSOM, 2010</w:t>
      </w:r>
      <w:r w:rsidR="00F63FDD">
        <w:rPr>
          <w:rFonts w:ascii="Arial" w:eastAsia="Times New Roman" w:hAnsi="Arial" w:cs="Arial"/>
          <w:sz w:val="22"/>
          <w:szCs w:val="22"/>
        </w:rPr>
        <w:t>.</w:t>
      </w:r>
      <w:r w:rsidR="0062542F">
        <w:rPr>
          <w:rFonts w:ascii="Arial" w:eastAsia="Times New Roman" w:hAnsi="Arial" w:cs="Arial"/>
          <w:sz w:val="22"/>
          <w:szCs w:val="22"/>
        </w:rPr>
        <w:t>)</w:t>
      </w:r>
      <w:proofErr w:type="gramEnd"/>
    </w:p>
    <w:p w:rsidR="0016618B" w:rsidRDefault="0016618B" w:rsidP="009D0E9D">
      <w:pPr>
        <w:shd w:val="clear" w:color="auto" w:fill="FFFFFF"/>
        <w:spacing w:line="264" w:lineRule="auto"/>
        <w:rPr>
          <w:rFonts w:ascii="Arial" w:eastAsia="Times New Roman" w:hAnsi="Arial" w:cs="Arial"/>
          <w:sz w:val="22"/>
          <w:szCs w:val="22"/>
        </w:rPr>
      </w:pPr>
    </w:p>
    <w:p w:rsidR="00D6157B" w:rsidRDefault="00C7262F" w:rsidP="009D0E9D">
      <w:pPr>
        <w:widowControl/>
        <w:shd w:val="clear" w:color="auto" w:fill="DBE5F1" w:themeFill="accent1" w:themeFillTint="33"/>
        <w:suppressAutoHyphens w:val="0"/>
        <w:spacing w:line="264" w:lineRule="auto"/>
        <w:rPr>
          <w:rFonts w:ascii="Arial" w:eastAsia="Times New Roman" w:hAnsi="Arial" w:cs="Arial"/>
          <w:color w:val="000000"/>
          <w:sz w:val="22"/>
          <w:szCs w:val="22"/>
        </w:rPr>
      </w:pPr>
      <w:r w:rsidRPr="00C7262F">
        <w:rPr>
          <w:rFonts w:ascii="Arial" w:eastAsia="Times New Roman" w:hAnsi="Arial" w:cs="Arial"/>
          <w:bCs/>
          <w:color w:val="000000"/>
          <w:sz w:val="22"/>
          <w:szCs w:val="22"/>
        </w:rPr>
        <w:t xml:space="preserve">It is likely that </w:t>
      </w:r>
      <w:r w:rsidRPr="00C7262F">
        <w:rPr>
          <w:rFonts w:ascii="Arial" w:eastAsia="Times New Roman" w:hAnsi="Arial" w:cs="Arial"/>
          <w:b/>
          <w:bCs/>
          <w:color w:val="000000"/>
          <w:sz w:val="22"/>
          <w:szCs w:val="22"/>
        </w:rPr>
        <w:t>sex offenders committed far greater number of sex crimes tha</w:t>
      </w:r>
      <w:r w:rsidR="00B54012">
        <w:rPr>
          <w:rFonts w:ascii="Arial" w:eastAsia="Times New Roman" w:hAnsi="Arial" w:cs="Arial"/>
          <w:b/>
          <w:bCs/>
          <w:color w:val="000000"/>
          <w:sz w:val="22"/>
          <w:szCs w:val="22"/>
        </w:rPr>
        <w:t>n</w:t>
      </w:r>
      <w:r w:rsidRPr="00C7262F">
        <w:rPr>
          <w:rFonts w:ascii="Arial" w:eastAsia="Times New Roman" w:hAnsi="Arial" w:cs="Arial"/>
          <w:b/>
          <w:bCs/>
          <w:color w:val="000000"/>
          <w:sz w:val="22"/>
          <w:szCs w:val="22"/>
        </w:rPr>
        <w:t xml:space="preserve"> they are or will be convicted of (most will likely not be convicted at all)</w:t>
      </w:r>
      <w:r w:rsidRPr="00C7262F">
        <w:rPr>
          <w:rFonts w:ascii="Arial" w:eastAsia="Times New Roman" w:hAnsi="Arial" w:cs="Arial"/>
          <w:bCs/>
          <w:color w:val="000000"/>
          <w:sz w:val="22"/>
          <w:szCs w:val="22"/>
        </w:rPr>
        <w:t xml:space="preserve">. </w:t>
      </w:r>
      <w:proofErr w:type="spellStart"/>
      <w:r w:rsidRPr="00C7262F">
        <w:rPr>
          <w:rFonts w:ascii="Arial" w:eastAsia="Times New Roman" w:hAnsi="Arial" w:cs="Arial"/>
          <w:bCs/>
          <w:color w:val="000000"/>
          <w:sz w:val="22"/>
          <w:szCs w:val="22"/>
        </w:rPr>
        <w:t>Lisak</w:t>
      </w:r>
      <w:proofErr w:type="spellEnd"/>
      <w:r w:rsidRPr="00C7262F">
        <w:rPr>
          <w:rFonts w:ascii="Arial" w:eastAsia="Times New Roman" w:hAnsi="Arial" w:cs="Arial"/>
          <w:bCs/>
          <w:color w:val="000000"/>
          <w:sz w:val="22"/>
          <w:szCs w:val="22"/>
        </w:rPr>
        <w:t xml:space="preserve"> and Miller </w:t>
      </w:r>
      <w:r>
        <w:rPr>
          <w:rFonts w:ascii="Arial" w:eastAsia="Times New Roman" w:hAnsi="Arial" w:cs="Arial"/>
          <w:bCs/>
          <w:color w:val="000000"/>
          <w:sz w:val="22"/>
          <w:szCs w:val="22"/>
        </w:rPr>
        <w:t xml:space="preserve">(2002) </w:t>
      </w:r>
      <w:r w:rsidRPr="00C7262F">
        <w:rPr>
          <w:rFonts w:ascii="Arial" w:eastAsia="Times New Roman" w:hAnsi="Arial" w:cs="Arial"/>
          <w:bCs/>
          <w:color w:val="000000"/>
          <w:sz w:val="22"/>
          <w:szCs w:val="22"/>
        </w:rPr>
        <w:t xml:space="preserve">found that of 1,882 men they assessed for acts of interpersonal violence, 120 reported acts that met legal definitions of rape or attempted rape, but were never prosecuted by criminal justice authorities. The majority (76) were repeat rapists. The 76 repeat “undetected” rapists together committed: </w:t>
      </w:r>
      <w:r w:rsidRPr="00C7262F">
        <w:rPr>
          <w:rFonts w:ascii="Arial" w:eastAsia="Times New Roman" w:hAnsi="Arial" w:cs="Arial"/>
          <w:color w:val="000000"/>
          <w:sz w:val="22"/>
          <w:szCs w:val="22"/>
        </w:rPr>
        <w:t xml:space="preserve">439 rapes and attempted rapes, 49 sexual assaults, 277 acts of child sexual abuse, 66 acts of child physical abuse, and 214 acts of battery. </w:t>
      </w:r>
      <w:proofErr w:type="spellStart"/>
      <w:r w:rsidRPr="00C7262F">
        <w:rPr>
          <w:rFonts w:ascii="Arial" w:eastAsia="Times New Roman" w:hAnsi="Arial" w:cs="Arial"/>
          <w:color w:val="000000"/>
          <w:sz w:val="22"/>
          <w:szCs w:val="22"/>
        </w:rPr>
        <w:t>Lisak</w:t>
      </w:r>
      <w:proofErr w:type="spellEnd"/>
      <w:r w:rsidRPr="00C7262F">
        <w:rPr>
          <w:rFonts w:ascii="Arial" w:eastAsia="Times New Roman" w:hAnsi="Arial" w:cs="Arial"/>
          <w:color w:val="000000"/>
          <w:sz w:val="22"/>
          <w:szCs w:val="22"/>
        </w:rPr>
        <w:t xml:space="preserve"> and Miller also found common characteristics between incarcera</w:t>
      </w:r>
      <w:r w:rsidR="00442332">
        <w:rPr>
          <w:rFonts w:ascii="Arial" w:eastAsia="Times New Roman" w:hAnsi="Arial" w:cs="Arial"/>
          <w:color w:val="000000"/>
          <w:sz w:val="22"/>
          <w:szCs w:val="22"/>
        </w:rPr>
        <w:t>ted and undetected rapists: Anger directed at women,</w:t>
      </w:r>
      <w:r w:rsidRPr="00C7262F">
        <w:rPr>
          <w:rFonts w:ascii="Arial" w:eastAsia="Times New Roman" w:hAnsi="Arial" w:cs="Arial"/>
          <w:color w:val="000000"/>
          <w:sz w:val="22"/>
          <w:szCs w:val="22"/>
        </w:rPr>
        <w:t xml:space="preserve"> need to dominate women, belief in rape myths, hyper-masculine attitudes, view of violence as normal, view of women as objects to be conquered, and deficits in empathy.</w:t>
      </w:r>
      <w:r w:rsidR="0008653A">
        <w:rPr>
          <w:rFonts w:ascii="Arial" w:eastAsia="Times New Roman" w:hAnsi="Arial" w:cs="Arial"/>
          <w:color w:val="000000"/>
          <w:sz w:val="22"/>
          <w:szCs w:val="22"/>
        </w:rPr>
        <w:t xml:space="preserve"> </w:t>
      </w:r>
    </w:p>
    <w:p w:rsidR="00D6157B" w:rsidRDefault="00D6157B" w:rsidP="009D0E9D">
      <w:pPr>
        <w:widowControl/>
        <w:shd w:val="clear" w:color="auto" w:fill="DBE5F1" w:themeFill="accent1" w:themeFillTint="33"/>
        <w:suppressAutoHyphens w:val="0"/>
        <w:spacing w:line="264" w:lineRule="auto"/>
        <w:rPr>
          <w:rFonts w:ascii="Arial" w:eastAsia="Times New Roman" w:hAnsi="Arial" w:cs="Arial"/>
          <w:color w:val="000000"/>
          <w:sz w:val="22"/>
          <w:szCs w:val="22"/>
        </w:rPr>
      </w:pPr>
    </w:p>
    <w:p w:rsidR="00C7262F" w:rsidRPr="00C7262F" w:rsidRDefault="00D6157B" w:rsidP="009D0E9D">
      <w:pPr>
        <w:widowControl/>
        <w:shd w:val="clear" w:color="auto" w:fill="DBE5F1" w:themeFill="accent1" w:themeFillTint="33"/>
        <w:suppressAutoHyphens w:val="0"/>
        <w:spacing w:line="264" w:lineRule="auto"/>
        <w:rPr>
          <w:rFonts w:ascii="Arial" w:eastAsia="Times New Roman" w:hAnsi="Arial" w:cs="Arial"/>
          <w:color w:val="000000"/>
          <w:sz w:val="22"/>
          <w:szCs w:val="22"/>
        </w:rPr>
      </w:pPr>
      <w:proofErr w:type="spellStart"/>
      <w:r>
        <w:rPr>
          <w:rFonts w:ascii="Arial" w:eastAsia="Times New Roman" w:hAnsi="Arial" w:cs="Arial"/>
          <w:color w:val="000000"/>
          <w:sz w:val="22"/>
          <w:szCs w:val="22"/>
        </w:rPr>
        <w:t>Lisak</w:t>
      </w:r>
      <w:proofErr w:type="spellEnd"/>
      <w:r>
        <w:rPr>
          <w:rFonts w:ascii="Arial" w:eastAsia="Times New Roman" w:hAnsi="Arial" w:cs="Arial"/>
          <w:color w:val="000000"/>
          <w:sz w:val="22"/>
          <w:szCs w:val="22"/>
        </w:rPr>
        <w:t xml:space="preserve"> and Miller noted that w</w:t>
      </w:r>
      <w:r w:rsidR="009A20F8">
        <w:rPr>
          <w:rFonts w:ascii="Arial" w:eastAsia="Times New Roman" w:hAnsi="Arial" w:cs="Arial"/>
          <w:color w:val="000000"/>
          <w:sz w:val="22"/>
          <w:szCs w:val="22"/>
        </w:rPr>
        <w:t xml:space="preserve">ith both </w:t>
      </w:r>
      <w:r w:rsidR="0008653A">
        <w:rPr>
          <w:rFonts w:ascii="Arial" w:eastAsia="Times New Roman" w:hAnsi="Arial" w:cs="Arial"/>
          <w:color w:val="000000"/>
          <w:sz w:val="22"/>
          <w:szCs w:val="22"/>
        </w:rPr>
        <w:t>incarcerate</w:t>
      </w:r>
      <w:r w:rsidR="009A20F8">
        <w:rPr>
          <w:rFonts w:ascii="Arial" w:eastAsia="Times New Roman" w:hAnsi="Arial" w:cs="Arial"/>
          <w:color w:val="000000"/>
          <w:sz w:val="22"/>
          <w:szCs w:val="22"/>
        </w:rPr>
        <w:t xml:space="preserve">d and </w:t>
      </w:r>
      <w:r w:rsidR="0008653A">
        <w:rPr>
          <w:rFonts w:ascii="Arial" w:eastAsia="Times New Roman" w:hAnsi="Arial" w:cs="Arial"/>
          <w:color w:val="000000"/>
          <w:sz w:val="22"/>
          <w:szCs w:val="22"/>
        </w:rPr>
        <w:t>undetected rapists</w:t>
      </w:r>
      <w:r w:rsidR="009A20F8">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there </w:t>
      </w:r>
      <w:r w:rsidR="00A7291C">
        <w:rPr>
          <w:rFonts w:ascii="Arial" w:eastAsia="Times New Roman" w:hAnsi="Arial" w:cs="Arial"/>
          <w:color w:val="000000"/>
          <w:sz w:val="22"/>
          <w:szCs w:val="22"/>
        </w:rPr>
        <w:t xml:space="preserve">is </w:t>
      </w:r>
      <w:r w:rsidR="009A20F8" w:rsidRPr="00A7291C">
        <w:rPr>
          <w:rFonts w:ascii="Arial" w:eastAsia="Times New Roman" w:hAnsi="Arial" w:cs="Arial"/>
          <w:b/>
          <w:color w:val="000000"/>
          <w:sz w:val="22"/>
          <w:szCs w:val="22"/>
        </w:rPr>
        <w:t xml:space="preserve">a pattern </w:t>
      </w:r>
      <w:r w:rsidR="00B54012">
        <w:rPr>
          <w:rFonts w:ascii="Arial" w:eastAsia="Times New Roman" w:hAnsi="Arial" w:cs="Arial"/>
          <w:b/>
          <w:color w:val="000000"/>
          <w:sz w:val="22"/>
          <w:szCs w:val="22"/>
        </w:rPr>
        <w:t>that</w:t>
      </w:r>
      <w:r w:rsidR="0008653A" w:rsidRPr="00A7291C">
        <w:rPr>
          <w:rFonts w:ascii="Arial" w:eastAsia="Times New Roman" w:hAnsi="Arial" w:cs="Arial"/>
          <w:b/>
          <w:color w:val="000000"/>
          <w:sz w:val="22"/>
          <w:szCs w:val="22"/>
        </w:rPr>
        <w:t xml:space="preserve"> a small number of men committed the majority of </w:t>
      </w:r>
      <w:r w:rsidRPr="00A7291C">
        <w:rPr>
          <w:rFonts w:ascii="Arial" w:eastAsia="Times New Roman" w:hAnsi="Arial" w:cs="Arial"/>
          <w:b/>
          <w:color w:val="000000"/>
          <w:sz w:val="22"/>
          <w:szCs w:val="22"/>
        </w:rPr>
        <w:t xml:space="preserve">sex </w:t>
      </w:r>
      <w:r w:rsidR="0008653A" w:rsidRPr="00A7291C">
        <w:rPr>
          <w:rFonts w:ascii="Arial" w:eastAsia="Times New Roman" w:hAnsi="Arial" w:cs="Arial"/>
          <w:b/>
          <w:color w:val="000000"/>
          <w:sz w:val="22"/>
          <w:szCs w:val="22"/>
        </w:rPr>
        <w:t>crimes</w:t>
      </w:r>
      <w:r>
        <w:rPr>
          <w:rFonts w:ascii="Arial" w:eastAsia="Times New Roman" w:hAnsi="Arial" w:cs="Arial"/>
          <w:color w:val="000000"/>
          <w:sz w:val="22"/>
          <w:szCs w:val="22"/>
        </w:rPr>
        <w:t xml:space="preserve"> (rather than many men committing single acts of sexual violence)</w:t>
      </w:r>
      <w:r w:rsidR="0008653A">
        <w:rPr>
          <w:rFonts w:ascii="Arial" w:eastAsia="Times New Roman" w:hAnsi="Arial" w:cs="Arial"/>
          <w:color w:val="000000"/>
          <w:sz w:val="22"/>
          <w:szCs w:val="22"/>
        </w:rPr>
        <w:t>.</w:t>
      </w:r>
    </w:p>
    <w:p w:rsidR="001D136A" w:rsidRDefault="001D136A" w:rsidP="00442332">
      <w:pPr>
        <w:shd w:val="clear" w:color="auto" w:fill="FFFFFF"/>
        <w:spacing w:line="264" w:lineRule="auto"/>
        <w:rPr>
          <w:rFonts w:ascii="Arial" w:eastAsia="Times New Roman" w:hAnsi="Arial" w:cs="Arial"/>
          <w:b/>
          <w:sz w:val="22"/>
          <w:szCs w:val="22"/>
        </w:rPr>
      </w:pPr>
    </w:p>
    <w:p w:rsidR="0016618B" w:rsidRPr="00442332" w:rsidRDefault="0016618B" w:rsidP="00442332">
      <w:pPr>
        <w:shd w:val="clear" w:color="auto" w:fill="FFFFFF"/>
        <w:spacing w:line="264" w:lineRule="auto"/>
        <w:rPr>
          <w:rFonts w:ascii="Arial" w:eastAsia="Times New Roman" w:hAnsi="Arial" w:cs="Arial"/>
          <w:sz w:val="22"/>
          <w:szCs w:val="22"/>
        </w:rPr>
      </w:pPr>
      <w:r w:rsidRPr="0062542F">
        <w:rPr>
          <w:rFonts w:ascii="Arial" w:eastAsia="Times New Roman" w:hAnsi="Arial" w:cs="Arial"/>
          <w:b/>
          <w:sz w:val="22"/>
          <w:szCs w:val="22"/>
        </w:rPr>
        <w:t xml:space="preserve">The courts can </w:t>
      </w:r>
      <w:r w:rsidRPr="00003899">
        <w:rPr>
          <w:rFonts w:ascii="Arial" w:eastAsia="Times New Roman" w:hAnsi="Arial" w:cs="Arial"/>
          <w:b/>
          <w:sz w:val="22"/>
          <w:szCs w:val="22"/>
        </w:rPr>
        <w:t>impose a variety of sentences for sex offending, depending upon the offender, the facts of the case and state laws</w:t>
      </w:r>
      <w:r w:rsidR="00E40124" w:rsidRPr="00003899">
        <w:rPr>
          <w:rFonts w:ascii="Arial" w:eastAsia="Times New Roman" w:hAnsi="Arial" w:cs="Arial"/>
          <w:sz w:val="22"/>
          <w:szCs w:val="22"/>
        </w:rPr>
        <w:t xml:space="preserve">. </w:t>
      </w:r>
      <w:r w:rsidRPr="00003899">
        <w:rPr>
          <w:rFonts w:ascii="Arial" w:eastAsia="Times New Roman" w:hAnsi="Arial" w:cs="Arial"/>
          <w:sz w:val="22"/>
          <w:szCs w:val="22"/>
        </w:rPr>
        <w:t>While some offenders are sentenced to prison or jail, others are sentenced</w:t>
      </w:r>
      <w:r w:rsidRPr="007E5726">
        <w:rPr>
          <w:rFonts w:ascii="Arial" w:eastAsia="Times New Roman" w:hAnsi="Arial" w:cs="Arial"/>
          <w:sz w:val="22"/>
          <w:szCs w:val="22"/>
        </w:rPr>
        <w:t xml:space="preserve"> directly to community supervision (e.g., probation)</w:t>
      </w:r>
      <w:r w:rsidR="00E40124">
        <w:rPr>
          <w:rFonts w:ascii="Arial" w:eastAsia="Times New Roman" w:hAnsi="Arial" w:cs="Arial"/>
          <w:sz w:val="22"/>
          <w:szCs w:val="22"/>
        </w:rPr>
        <w:t xml:space="preserve">. </w:t>
      </w:r>
      <w:r>
        <w:rPr>
          <w:rFonts w:ascii="Arial" w:eastAsia="Times New Roman" w:hAnsi="Arial" w:cs="Arial"/>
          <w:sz w:val="22"/>
          <w:szCs w:val="22"/>
        </w:rPr>
        <w:t>Depending on their age and conviction, s</w:t>
      </w:r>
      <w:r w:rsidRPr="007E5726">
        <w:rPr>
          <w:rFonts w:ascii="Arial" w:eastAsia="Times New Roman" w:hAnsi="Arial" w:cs="Arial"/>
          <w:sz w:val="22"/>
          <w:szCs w:val="22"/>
        </w:rPr>
        <w:t>ome are on the sex offender registry for their lifetimes, others for 10 years, and some not at all</w:t>
      </w:r>
      <w:r w:rsidR="00E40124">
        <w:rPr>
          <w:rFonts w:ascii="Arial" w:eastAsia="Times New Roman" w:hAnsi="Arial" w:cs="Arial"/>
          <w:sz w:val="22"/>
          <w:szCs w:val="22"/>
        </w:rPr>
        <w:t xml:space="preserve">. </w:t>
      </w:r>
      <w:r w:rsidRPr="007E5726">
        <w:rPr>
          <w:rFonts w:ascii="Arial" w:eastAsia="Times New Roman" w:hAnsi="Arial" w:cs="Arial"/>
          <w:sz w:val="22"/>
          <w:szCs w:val="22"/>
        </w:rPr>
        <w:t>For those sentenced to prison or jail, some are released with parole or probation supervision, while others are released with no supervision</w:t>
      </w:r>
      <w:r w:rsidR="00E40124">
        <w:rPr>
          <w:rFonts w:ascii="Arial" w:eastAsia="Times New Roman" w:hAnsi="Arial" w:cs="Arial"/>
          <w:sz w:val="22"/>
          <w:szCs w:val="22"/>
        </w:rPr>
        <w:t xml:space="preserve">. </w:t>
      </w:r>
      <w:r w:rsidRPr="007E5726">
        <w:rPr>
          <w:rFonts w:ascii="Arial" w:eastAsia="Times New Roman" w:hAnsi="Arial" w:cs="Arial"/>
          <w:sz w:val="22"/>
          <w:szCs w:val="22"/>
        </w:rPr>
        <w:t xml:space="preserve">When they are under community supervision, sex offenders are required to abide by certain restrictions and rules, </w:t>
      </w:r>
      <w:r w:rsidRPr="00D42308">
        <w:rPr>
          <w:rFonts w:ascii="Arial" w:eastAsia="Times New Roman" w:hAnsi="Arial" w:cs="Arial"/>
          <w:sz w:val="22"/>
          <w:szCs w:val="22"/>
        </w:rPr>
        <w:t xml:space="preserve">such as the </w:t>
      </w:r>
      <w:r w:rsidRPr="00442332">
        <w:rPr>
          <w:rFonts w:ascii="Arial" w:eastAsia="Times New Roman" w:hAnsi="Arial" w:cs="Arial"/>
          <w:sz w:val="22"/>
          <w:szCs w:val="22"/>
        </w:rPr>
        <w:t>following</w:t>
      </w:r>
      <w:r w:rsidR="00442332" w:rsidRPr="00442332">
        <w:rPr>
          <w:rFonts w:ascii="Arial" w:eastAsia="Times New Roman" w:hAnsi="Arial" w:cs="Arial"/>
          <w:sz w:val="22"/>
          <w:szCs w:val="22"/>
        </w:rPr>
        <w:t xml:space="preserve"> (Paragraph and bullets drawn from CSOM, 2010)</w:t>
      </w:r>
      <w:r w:rsidRPr="00442332">
        <w:rPr>
          <w:rFonts w:ascii="Arial" w:eastAsia="Times New Roman" w:hAnsi="Arial" w:cs="Arial"/>
          <w:sz w:val="22"/>
          <w:szCs w:val="22"/>
        </w:rPr>
        <w:t xml:space="preserve">: </w:t>
      </w:r>
    </w:p>
    <w:p w:rsidR="0016618B" w:rsidRDefault="0016618B" w:rsidP="0016618B">
      <w:pPr>
        <w:widowControl/>
        <w:shd w:val="clear" w:color="auto" w:fill="FFFFFF"/>
        <w:suppressAutoHyphens w:val="0"/>
        <w:spacing w:line="264" w:lineRule="auto"/>
        <w:rPr>
          <w:rFonts w:ascii="Arial" w:eastAsia="Times New Roman" w:hAnsi="Arial" w:cs="Arial"/>
          <w:sz w:val="22"/>
          <w:szCs w:val="22"/>
        </w:rPr>
      </w:pPr>
    </w:p>
    <w:p w:rsidR="0016618B" w:rsidRPr="00F845AF" w:rsidRDefault="0016618B" w:rsidP="00EB1C60">
      <w:pPr>
        <w:pStyle w:val="ListParagraph"/>
        <w:widowControl/>
        <w:numPr>
          <w:ilvl w:val="0"/>
          <w:numId w:val="26"/>
        </w:numPr>
        <w:shd w:val="clear" w:color="auto" w:fill="FFFFFF"/>
        <w:suppressAutoHyphens w:val="0"/>
        <w:spacing w:line="264" w:lineRule="auto"/>
        <w:rPr>
          <w:rFonts w:ascii="Arial" w:eastAsia="Times New Roman" w:hAnsi="Arial" w:cs="Arial"/>
          <w:sz w:val="22"/>
          <w:szCs w:val="22"/>
        </w:rPr>
      </w:pPr>
      <w:r w:rsidRPr="00F845AF">
        <w:rPr>
          <w:rFonts w:ascii="Arial" w:eastAsia="Times New Roman" w:hAnsi="Arial" w:cs="Arial"/>
          <w:sz w:val="22"/>
          <w:szCs w:val="22"/>
        </w:rPr>
        <w:t xml:space="preserve">No contact with their </w:t>
      </w:r>
      <w:r w:rsidR="00F845AF">
        <w:rPr>
          <w:rFonts w:ascii="Arial" w:eastAsia="Times New Roman" w:hAnsi="Arial" w:cs="Arial"/>
          <w:sz w:val="22"/>
          <w:szCs w:val="22"/>
        </w:rPr>
        <w:t>victims</w:t>
      </w:r>
    </w:p>
    <w:p w:rsidR="0016618B" w:rsidRPr="00F845AF" w:rsidRDefault="0016618B" w:rsidP="00EB1C60">
      <w:pPr>
        <w:pStyle w:val="ListParagraph"/>
        <w:widowControl/>
        <w:numPr>
          <w:ilvl w:val="0"/>
          <w:numId w:val="26"/>
        </w:numPr>
        <w:shd w:val="clear" w:color="auto" w:fill="FFFFFF"/>
        <w:suppressAutoHyphens w:val="0"/>
        <w:spacing w:line="264" w:lineRule="auto"/>
        <w:rPr>
          <w:rFonts w:ascii="Arial" w:eastAsia="Times New Roman" w:hAnsi="Arial" w:cs="Arial"/>
          <w:sz w:val="22"/>
          <w:szCs w:val="22"/>
        </w:rPr>
      </w:pPr>
      <w:r w:rsidRPr="00F845AF">
        <w:rPr>
          <w:rFonts w:ascii="Arial" w:eastAsia="Times New Roman" w:hAnsi="Arial" w:cs="Arial"/>
          <w:sz w:val="22"/>
          <w:szCs w:val="22"/>
        </w:rPr>
        <w:t>No o</w:t>
      </w:r>
      <w:r w:rsidR="00F845AF">
        <w:rPr>
          <w:rFonts w:ascii="Arial" w:eastAsia="Times New Roman" w:hAnsi="Arial" w:cs="Arial"/>
          <w:sz w:val="22"/>
          <w:szCs w:val="22"/>
        </w:rPr>
        <w:t>r limited contact with minors</w:t>
      </w:r>
    </w:p>
    <w:p w:rsidR="0016618B" w:rsidRPr="00F845AF" w:rsidRDefault="0016618B" w:rsidP="00EB1C60">
      <w:pPr>
        <w:pStyle w:val="ListParagraph"/>
        <w:widowControl/>
        <w:numPr>
          <w:ilvl w:val="0"/>
          <w:numId w:val="26"/>
        </w:numPr>
        <w:shd w:val="clear" w:color="auto" w:fill="FFFFFF"/>
        <w:suppressAutoHyphens w:val="0"/>
        <w:spacing w:line="264" w:lineRule="auto"/>
        <w:rPr>
          <w:rFonts w:ascii="Arial" w:eastAsia="Times New Roman" w:hAnsi="Arial" w:cs="Arial"/>
          <w:sz w:val="22"/>
          <w:szCs w:val="22"/>
        </w:rPr>
      </w:pPr>
      <w:r w:rsidRPr="00F845AF">
        <w:rPr>
          <w:rFonts w:ascii="Arial" w:eastAsia="Times New Roman" w:hAnsi="Arial" w:cs="Arial"/>
          <w:sz w:val="22"/>
          <w:szCs w:val="22"/>
        </w:rPr>
        <w:t>Participation in s</w:t>
      </w:r>
      <w:r w:rsidR="00F845AF">
        <w:rPr>
          <w:rFonts w:ascii="Arial" w:eastAsia="Times New Roman" w:hAnsi="Arial" w:cs="Arial"/>
          <w:sz w:val="22"/>
          <w:szCs w:val="22"/>
        </w:rPr>
        <w:t>ex offender-specific treatment</w:t>
      </w:r>
    </w:p>
    <w:p w:rsidR="0016618B" w:rsidRPr="00F845AF" w:rsidRDefault="00F845AF" w:rsidP="00EB1C60">
      <w:pPr>
        <w:pStyle w:val="ListParagraph"/>
        <w:widowControl/>
        <w:numPr>
          <w:ilvl w:val="0"/>
          <w:numId w:val="26"/>
        </w:numPr>
        <w:shd w:val="clear" w:color="auto" w:fill="FFFFFF"/>
        <w:suppressAutoHyphens w:val="0"/>
        <w:spacing w:line="264" w:lineRule="auto"/>
        <w:rPr>
          <w:rFonts w:ascii="Arial" w:eastAsia="Times New Roman" w:hAnsi="Arial" w:cs="Arial"/>
          <w:sz w:val="22"/>
          <w:szCs w:val="22"/>
        </w:rPr>
      </w:pPr>
      <w:r>
        <w:rPr>
          <w:rFonts w:ascii="Arial" w:eastAsia="Times New Roman" w:hAnsi="Arial" w:cs="Arial"/>
          <w:sz w:val="22"/>
          <w:szCs w:val="22"/>
        </w:rPr>
        <w:t>Limited or no Internet access</w:t>
      </w:r>
    </w:p>
    <w:p w:rsidR="0016618B" w:rsidRPr="00F845AF" w:rsidRDefault="00F845AF" w:rsidP="00EB1C60">
      <w:pPr>
        <w:pStyle w:val="ListParagraph"/>
        <w:widowControl/>
        <w:numPr>
          <w:ilvl w:val="0"/>
          <w:numId w:val="26"/>
        </w:numPr>
        <w:shd w:val="clear" w:color="auto" w:fill="FFFFFF"/>
        <w:suppressAutoHyphens w:val="0"/>
        <w:spacing w:line="264" w:lineRule="auto"/>
        <w:rPr>
          <w:rFonts w:ascii="Arial" w:eastAsia="Times New Roman" w:hAnsi="Arial" w:cs="Arial"/>
          <w:sz w:val="22"/>
          <w:szCs w:val="22"/>
        </w:rPr>
      </w:pPr>
      <w:r>
        <w:rPr>
          <w:rFonts w:ascii="Arial" w:eastAsia="Times New Roman" w:hAnsi="Arial" w:cs="Arial"/>
          <w:sz w:val="22"/>
          <w:szCs w:val="22"/>
        </w:rPr>
        <w:t>No use of alcohol or drugs</w:t>
      </w:r>
    </w:p>
    <w:p w:rsidR="0016618B" w:rsidRPr="00F845AF" w:rsidRDefault="0016618B" w:rsidP="00EB1C60">
      <w:pPr>
        <w:pStyle w:val="ListParagraph"/>
        <w:widowControl/>
        <w:numPr>
          <w:ilvl w:val="0"/>
          <w:numId w:val="26"/>
        </w:numPr>
        <w:shd w:val="clear" w:color="auto" w:fill="FFFFFF"/>
        <w:suppressAutoHyphens w:val="0"/>
        <w:spacing w:line="264" w:lineRule="auto"/>
        <w:rPr>
          <w:rFonts w:ascii="Arial" w:eastAsia="Times New Roman" w:hAnsi="Arial" w:cs="Arial"/>
          <w:sz w:val="22"/>
          <w:szCs w:val="22"/>
        </w:rPr>
      </w:pPr>
      <w:r w:rsidRPr="00F845AF">
        <w:rPr>
          <w:rFonts w:ascii="Arial" w:eastAsia="Times New Roman" w:hAnsi="Arial" w:cs="Arial"/>
          <w:sz w:val="22"/>
          <w:szCs w:val="22"/>
        </w:rPr>
        <w:t>Restrictions on where the</w:t>
      </w:r>
      <w:r w:rsidR="00F845AF">
        <w:rPr>
          <w:rFonts w:ascii="Arial" w:eastAsia="Times New Roman" w:hAnsi="Arial" w:cs="Arial"/>
          <w:sz w:val="22"/>
          <w:szCs w:val="22"/>
        </w:rPr>
        <w:t>y can live and work</w:t>
      </w:r>
    </w:p>
    <w:p w:rsidR="0016618B" w:rsidRPr="00F845AF" w:rsidRDefault="0016618B" w:rsidP="00EB1C60">
      <w:pPr>
        <w:pStyle w:val="ListParagraph"/>
        <w:widowControl/>
        <w:numPr>
          <w:ilvl w:val="0"/>
          <w:numId w:val="26"/>
        </w:numPr>
        <w:shd w:val="clear" w:color="auto" w:fill="FFFFFF"/>
        <w:suppressAutoHyphens w:val="0"/>
        <w:spacing w:line="264" w:lineRule="auto"/>
        <w:rPr>
          <w:rFonts w:ascii="Arial" w:eastAsia="Times New Roman" w:hAnsi="Arial" w:cs="Arial"/>
          <w:sz w:val="22"/>
          <w:szCs w:val="22"/>
        </w:rPr>
      </w:pPr>
      <w:r w:rsidRPr="00F845AF">
        <w:rPr>
          <w:rFonts w:ascii="Arial" w:eastAsia="Times New Roman" w:hAnsi="Arial" w:cs="Arial"/>
          <w:sz w:val="22"/>
          <w:szCs w:val="22"/>
        </w:rPr>
        <w:t xml:space="preserve">Restricted movement within the community and within and </w:t>
      </w:r>
      <w:r w:rsidR="00F845AF">
        <w:rPr>
          <w:rFonts w:ascii="Arial" w:eastAsia="Times New Roman" w:hAnsi="Arial" w:cs="Arial"/>
          <w:sz w:val="22"/>
          <w:szCs w:val="22"/>
        </w:rPr>
        <w:t>across state line</w:t>
      </w:r>
    </w:p>
    <w:p w:rsidR="0016618B" w:rsidRPr="00F845AF" w:rsidRDefault="0016618B" w:rsidP="00EB1C60">
      <w:pPr>
        <w:pStyle w:val="ListParagraph"/>
        <w:widowControl/>
        <w:numPr>
          <w:ilvl w:val="0"/>
          <w:numId w:val="26"/>
        </w:numPr>
        <w:shd w:val="clear" w:color="auto" w:fill="FFFFFF"/>
        <w:suppressAutoHyphens w:val="0"/>
        <w:spacing w:line="264" w:lineRule="auto"/>
        <w:rPr>
          <w:rFonts w:ascii="Arial" w:eastAsia="Times New Roman" w:hAnsi="Arial" w:cs="Arial"/>
          <w:sz w:val="22"/>
          <w:szCs w:val="22"/>
        </w:rPr>
      </w:pPr>
      <w:r w:rsidRPr="00F845AF">
        <w:rPr>
          <w:rFonts w:ascii="Arial" w:eastAsia="Times New Roman" w:hAnsi="Arial" w:cs="Arial"/>
          <w:sz w:val="22"/>
          <w:szCs w:val="22"/>
        </w:rPr>
        <w:t>Reporting to a proba</w:t>
      </w:r>
      <w:r w:rsidR="00F845AF">
        <w:rPr>
          <w:rFonts w:ascii="Arial" w:eastAsia="Times New Roman" w:hAnsi="Arial" w:cs="Arial"/>
          <w:sz w:val="22"/>
          <w:szCs w:val="22"/>
        </w:rPr>
        <w:t>tion/parole officer as required</w:t>
      </w:r>
    </w:p>
    <w:p w:rsidR="00435A7A" w:rsidRPr="00442332" w:rsidRDefault="001D6702">
      <w:pPr>
        <w:widowControl/>
        <w:shd w:val="clear" w:color="auto" w:fill="FFFFFF"/>
        <w:suppressAutoHyphens w:val="0"/>
        <w:spacing w:line="264" w:lineRule="auto"/>
        <w:rPr>
          <w:rFonts w:ascii="Arial" w:eastAsia="Times New Roman" w:hAnsi="Arial" w:cs="Arial"/>
          <w:sz w:val="22"/>
          <w:szCs w:val="22"/>
        </w:rPr>
      </w:pPr>
      <w:r>
        <w:rPr>
          <w:rFonts w:ascii="Arial" w:eastAsia="Times New Roman" w:hAnsi="Arial" w:cs="Arial"/>
          <w:noProof/>
          <w:sz w:val="22"/>
          <w:szCs w:val="22"/>
        </w:rPr>
        <w:drawing>
          <wp:anchor distT="0" distB="0" distL="114300" distR="114300" simplePos="0" relativeHeight="251763200" behindDoc="1" locked="0" layoutInCell="1" allowOverlap="1">
            <wp:simplePos x="0" y="0"/>
            <wp:positionH relativeFrom="column">
              <wp:posOffset>-38100</wp:posOffset>
            </wp:positionH>
            <wp:positionV relativeFrom="paragraph">
              <wp:posOffset>167640</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24"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6"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p w:rsidR="0062542F" w:rsidRPr="00442332" w:rsidRDefault="0016618B" w:rsidP="00AD4B3C">
      <w:pPr>
        <w:widowControl/>
        <w:pBdr>
          <w:top w:val="single" w:sz="4" w:space="1" w:color="auto"/>
          <w:bottom w:val="single" w:sz="4" w:space="1" w:color="auto"/>
        </w:pBdr>
        <w:shd w:val="clear" w:color="auto" w:fill="FFFFFF"/>
        <w:suppressAutoHyphens w:val="0"/>
        <w:spacing w:line="264" w:lineRule="auto"/>
        <w:rPr>
          <w:rFonts w:ascii="Arial" w:hAnsi="Arial" w:cs="Arial"/>
          <w:sz w:val="22"/>
          <w:szCs w:val="22"/>
        </w:rPr>
      </w:pPr>
      <w:r w:rsidRPr="00442332">
        <w:rPr>
          <w:rFonts w:ascii="Arial" w:hAnsi="Arial" w:cs="Arial"/>
          <w:b/>
          <w:sz w:val="22"/>
          <w:szCs w:val="22"/>
        </w:rPr>
        <w:t>In every state, law enforcement agencies must maintain registries of certain convicted sex offenders</w:t>
      </w:r>
      <w:r w:rsidRPr="00442332">
        <w:rPr>
          <w:rFonts w:ascii="Arial" w:hAnsi="Arial" w:cs="Arial"/>
          <w:sz w:val="22"/>
          <w:szCs w:val="22"/>
        </w:rPr>
        <w:t xml:space="preserve"> (e.g., including data such as offenders’ names, addresses, photographs and crime or conviction)</w:t>
      </w:r>
      <w:r w:rsidR="00E40124" w:rsidRPr="00442332">
        <w:rPr>
          <w:rFonts w:ascii="Arial" w:hAnsi="Arial" w:cs="Arial"/>
          <w:sz w:val="22"/>
          <w:szCs w:val="22"/>
        </w:rPr>
        <w:t xml:space="preserve">. </w:t>
      </w:r>
    </w:p>
    <w:p w:rsidR="0062542F" w:rsidRPr="00442332" w:rsidRDefault="0062542F" w:rsidP="00AD4B3C">
      <w:pPr>
        <w:widowControl/>
        <w:pBdr>
          <w:top w:val="single" w:sz="4" w:space="1" w:color="auto"/>
          <w:bottom w:val="single" w:sz="4" w:space="1" w:color="auto"/>
        </w:pBdr>
        <w:shd w:val="clear" w:color="auto" w:fill="FFFFFF"/>
        <w:suppressAutoHyphens w:val="0"/>
        <w:spacing w:line="264" w:lineRule="auto"/>
        <w:rPr>
          <w:rFonts w:ascii="Arial" w:hAnsi="Arial" w:cs="Arial"/>
          <w:sz w:val="22"/>
          <w:szCs w:val="22"/>
        </w:rPr>
      </w:pPr>
    </w:p>
    <w:p w:rsidR="0016618B" w:rsidRPr="00442332" w:rsidRDefault="0016618B" w:rsidP="00AD4B3C">
      <w:pPr>
        <w:widowControl/>
        <w:pBdr>
          <w:top w:val="single" w:sz="4" w:space="1" w:color="auto"/>
          <w:bottom w:val="single" w:sz="4" w:space="1" w:color="auto"/>
        </w:pBdr>
        <w:shd w:val="clear" w:color="auto" w:fill="FFFFFF"/>
        <w:suppressAutoHyphens w:val="0"/>
        <w:spacing w:line="264" w:lineRule="auto"/>
        <w:rPr>
          <w:rFonts w:ascii="Arial" w:hAnsi="Arial" w:cs="Arial"/>
          <w:sz w:val="22"/>
          <w:szCs w:val="22"/>
        </w:rPr>
      </w:pPr>
      <w:r w:rsidRPr="00442332">
        <w:rPr>
          <w:rFonts w:ascii="Arial" w:hAnsi="Arial" w:cs="Arial"/>
          <w:sz w:val="22"/>
          <w:szCs w:val="22"/>
        </w:rPr>
        <w:t xml:space="preserve">For </w:t>
      </w:r>
      <w:r w:rsidRPr="00442332">
        <w:rPr>
          <w:rFonts w:ascii="Arial" w:hAnsi="Arial" w:cs="Arial"/>
          <w:b/>
          <w:sz w:val="22"/>
          <w:szCs w:val="22"/>
        </w:rPr>
        <w:t>public access to the West Virginia sex offender registry</w:t>
      </w:r>
      <w:r w:rsidRPr="00442332">
        <w:rPr>
          <w:rFonts w:ascii="Arial" w:hAnsi="Arial" w:cs="Arial"/>
          <w:sz w:val="22"/>
          <w:szCs w:val="22"/>
        </w:rPr>
        <w:t xml:space="preserve">, go to </w:t>
      </w:r>
      <w:hyperlink r:id="rId43" w:history="1">
        <w:r w:rsidRPr="00442332">
          <w:rPr>
            <w:rStyle w:val="Hyperlink"/>
            <w:rFonts w:ascii="Arial" w:hAnsi="Arial" w:cs="Arial"/>
            <w:sz w:val="22"/>
            <w:szCs w:val="22"/>
          </w:rPr>
          <w:t>www.wvstatepolice.com/</w:t>
        </w:r>
      </w:hyperlink>
      <w:r w:rsidR="00E40124" w:rsidRPr="00442332">
        <w:rPr>
          <w:rFonts w:ascii="Arial" w:hAnsi="Arial" w:cs="Arial"/>
          <w:sz w:val="22"/>
          <w:szCs w:val="22"/>
        </w:rPr>
        <w:t xml:space="preserve">. </w:t>
      </w:r>
      <w:r w:rsidRPr="00442332">
        <w:rPr>
          <w:rFonts w:ascii="Arial" w:hAnsi="Arial" w:cs="Arial"/>
          <w:sz w:val="22"/>
          <w:szCs w:val="22"/>
        </w:rPr>
        <w:t xml:space="preserve">The State Police administers the registry, as per the stipulations of the </w:t>
      </w:r>
      <w:r w:rsidRPr="00442332">
        <w:rPr>
          <w:rStyle w:val="Emphasis"/>
          <w:rFonts w:ascii="Arial" w:hAnsi="Arial" w:cs="Arial"/>
          <w:sz w:val="22"/>
          <w:szCs w:val="22"/>
        </w:rPr>
        <w:t>Sex Offender Registration Act (WVC</w:t>
      </w:r>
      <w:r w:rsidRPr="00442332">
        <w:rPr>
          <w:rFonts w:ascii="Arial" w:hAnsi="Arial" w:cs="Arial"/>
          <w:i/>
          <w:sz w:val="22"/>
          <w:szCs w:val="22"/>
        </w:rPr>
        <w:t>§15-12</w:t>
      </w:r>
      <w:r w:rsidRPr="00442332">
        <w:rPr>
          <w:rFonts w:ascii="Arial" w:hAnsi="Arial" w:cs="Arial"/>
          <w:sz w:val="22"/>
          <w:szCs w:val="22"/>
        </w:rPr>
        <w:t>)</w:t>
      </w:r>
      <w:r w:rsidR="00E40124" w:rsidRPr="00442332">
        <w:rPr>
          <w:rFonts w:ascii="Arial" w:hAnsi="Arial" w:cs="Arial"/>
          <w:sz w:val="22"/>
          <w:szCs w:val="22"/>
        </w:rPr>
        <w:t xml:space="preserve">. </w:t>
      </w:r>
      <w:r w:rsidRPr="00442332">
        <w:rPr>
          <w:rFonts w:ascii="Arial" w:hAnsi="Arial" w:cs="Arial"/>
          <w:sz w:val="22"/>
          <w:szCs w:val="22"/>
        </w:rPr>
        <w:t>In addition to updating the registry on a d</w:t>
      </w:r>
      <w:r w:rsidR="0062542F" w:rsidRPr="00442332">
        <w:rPr>
          <w:rFonts w:ascii="Arial" w:hAnsi="Arial" w:cs="Arial"/>
          <w:sz w:val="22"/>
          <w:szCs w:val="22"/>
        </w:rPr>
        <w:t xml:space="preserve">aily basis, the State Police </w:t>
      </w:r>
      <w:r w:rsidRPr="00442332">
        <w:rPr>
          <w:rFonts w:ascii="Arial" w:hAnsi="Arial" w:cs="Arial"/>
          <w:sz w:val="22"/>
          <w:szCs w:val="22"/>
        </w:rPr>
        <w:t>distribute</w:t>
      </w:r>
      <w:r w:rsidR="009E2D39" w:rsidRPr="00442332">
        <w:rPr>
          <w:rFonts w:ascii="Arial" w:hAnsi="Arial" w:cs="Arial"/>
          <w:sz w:val="22"/>
          <w:szCs w:val="22"/>
        </w:rPr>
        <w:t>s</w:t>
      </w:r>
      <w:r w:rsidRPr="00442332">
        <w:rPr>
          <w:rFonts w:ascii="Arial" w:hAnsi="Arial" w:cs="Arial"/>
          <w:sz w:val="22"/>
          <w:szCs w:val="22"/>
        </w:rPr>
        <w:t xml:space="preserve"> registrant data to the FBI and local entities in the county that the registrant resides, owns or leases property that he/she regularly visits, or is employed or attends a school/training facility. </w:t>
      </w:r>
    </w:p>
    <w:p w:rsidR="0016618B" w:rsidRDefault="0016618B" w:rsidP="0016618B">
      <w:pPr>
        <w:spacing w:line="264" w:lineRule="auto"/>
        <w:rPr>
          <w:rFonts w:ascii="Arial" w:hAnsi="Arial" w:cs="Arial"/>
          <w:b/>
          <w:smallCaps/>
          <w:sz w:val="22"/>
          <w:szCs w:val="22"/>
        </w:rPr>
      </w:pPr>
    </w:p>
    <w:p w:rsidR="0014399A" w:rsidRPr="0014399A" w:rsidRDefault="0014399A" w:rsidP="00E11643">
      <w:pPr>
        <w:pStyle w:val="Heading4"/>
      </w:pPr>
      <w:bookmarkStart w:id="31" w:name="_Toc355717214"/>
      <w:r w:rsidRPr="0014399A">
        <w:t>Abus</w:t>
      </w:r>
      <w:r w:rsidR="0012384F">
        <w:t>ive Partners</w:t>
      </w:r>
      <w:bookmarkEnd w:id="31"/>
    </w:p>
    <w:p w:rsidR="0014399A" w:rsidRDefault="0014399A" w:rsidP="0014399A">
      <w:pPr>
        <w:widowControl/>
        <w:suppressAutoHyphens w:val="0"/>
        <w:spacing w:line="264" w:lineRule="auto"/>
        <w:rPr>
          <w:rFonts w:ascii="Arial" w:eastAsia="Times New Roman" w:hAnsi="Arial" w:cs="Arial"/>
          <w:sz w:val="22"/>
          <w:szCs w:val="22"/>
        </w:rPr>
      </w:pPr>
    </w:p>
    <w:p w:rsidR="0012384F" w:rsidRDefault="0014399A" w:rsidP="0014399A">
      <w:pPr>
        <w:widowControl/>
        <w:suppressAutoHyphens w:val="0"/>
        <w:spacing w:line="264" w:lineRule="auto"/>
        <w:rPr>
          <w:rFonts w:ascii="Arial" w:eastAsia="Times New Roman" w:hAnsi="Arial" w:cs="Arial"/>
          <w:sz w:val="22"/>
          <w:szCs w:val="22"/>
        </w:rPr>
      </w:pPr>
      <w:r>
        <w:rPr>
          <w:rFonts w:ascii="Arial" w:eastAsia="Times New Roman" w:hAnsi="Arial" w:cs="Arial"/>
          <w:sz w:val="22"/>
          <w:szCs w:val="22"/>
        </w:rPr>
        <w:t>Like sex offenders, there</w:t>
      </w:r>
      <w:r w:rsidR="000376A0">
        <w:rPr>
          <w:rFonts w:ascii="Arial" w:eastAsia="Times New Roman" w:hAnsi="Arial" w:cs="Arial"/>
          <w:sz w:val="22"/>
          <w:szCs w:val="22"/>
        </w:rPr>
        <w:t xml:space="preserve"> is</w:t>
      </w:r>
      <w:r>
        <w:rPr>
          <w:rFonts w:ascii="Arial" w:eastAsia="Times New Roman" w:hAnsi="Arial" w:cs="Arial"/>
          <w:sz w:val="22"/>
          <w:szCs w:val="22"/>
        </w:rPr>
        <w:t xml:space="preserve"> </w:t>
      </w:r>
      <w:r w:rsidRPr="00D6157B">
        <w:rPr>
          <w:rFonts w:ascii="Arial" w:eastAsia="Times New Roman" w:hAnsi="Arial" w:cs="Arial"/>
          <w:b/>
          <w:sz w:val="22"/>
          <w:szCs w:val="22"/>
        </w:rPr>
        <w:t xml:space="preserve">no one profile for abusive </w:t>
      </w:r>
      <w:r w:rsidR="002D1F7B">
        <w:rPr>
          <w:rFonts w:ascii="Arial" w:eastAsia="Times New Roman" w:hAnsi="Arial" w:cs="Arial"/>
          <w:b/>
          <w:sz w:val="22"/>
          <w:szCs w:val="22"/>
        </w:rPr>
        <w:t xml:space="preserve">intimate </w:t>
      </w:r>
      <w:r w:rsidRPr="00D6157B">
        <w:rPr>
          <w:rFonts w:ascii="Arial" w:eastAsia="Times New Roman" w:hAnsi="Arial" w:cs="Arial"/>
          <w:b/>
          <w:sz w:val="22"/>
          <w:szCs w:val="22"/>
        </w:rPr>
        <w:t>partners</w:t>
      </w:r>
      <w:r>
        <w:rPr>
          <w:rFonts w:ascii="Arial" w:eastAsia="Times New Roman" w:hAnsi="Arial" w:cs="Arial"/>
          <w:sz w:val="22"/>
          <w:szCs w:val="22"/>
        </w:rPr>
        <w:t>. They</w:t>
      </w:r>
      <w:r w:rsidRPr="0014399A">
        <w:rPr>
          <w:rFonts w:ascii="Arial" w:eastAsia="Times New Roman" w:hAnsi="Arial" w:cs="Arial"/>
          <w:sz w:val="22"/>
          <w:szCs w:val="22"/>
        </w:rPr>
        <w:t xml:space="preserve"> come from all socioeconomic backgrounds, races, religions and walks of life. </w:t>
      </w:r>
      <w:r>
        <w:rPr>
          <w:rFonts w:ascii="Arial" w:eastAsia="Times New Roman" w:hAnsi="Arial" w:cs="Arial"/>
          <w:sz w:val="22"/>
          <w:szCs w:val="22"/>
        </w:rPr>
        <w:t>However, w</w:t>
      </w:r>
      <w:r w:rsidRPr="0014399A">
        <w:rPr>
          <w:rFonts w:ascii="Arial" w:eastAsia="Times New Roman" w:hAnsi="Arial" w:cs="Arial"/>
          <w:sz w:val="22"/>
          <w:szCs w:val="22"/>
        </w:rPr>
        <w:t xml:space="preserve">hat </w:t>
      </w:r>
      <w:r>
        <w:rPr>
          <w:rFonts w:ascii="Arial" w:eastAsia="Times New Roman" w:hAnsi="Arial" w:cs="Arial"/>
          <w:sz w:val="22"/>
          <w:szCs w:val="22"/>
        </w:rPr>
        <w:t xml:space="preserve">they have in common is </w:t>
      </w:r>
      <w:r w:rsidRPr="0014399A">
        <w:rPr>
          <w:rFonts w:ascii="Arial" w:eastAsia="Times New Roman" w:hAnsi="Arial" w:cs="Arial"/>
          <w:sz w:val="22"/>
          <w:szCs w:val="22"/>
        </w:rPr>
        <w:t xml:space="preserve">the </w:t>
      </w:r>
      <w:r w:rsidRPr="00D6157B">
        <w:rPr>
          <w:rFonts w:ascii="Arial" w:eastAsia="Times New Roman" w:hAnsi="Arial" w:cs="Arial"/>
          <w:b/>
          <w:sz w:val="22"/>
          <w:szCs w:val="22"/>
        </w:rPr>
        <w:t>use of power</w:t>
      </w:r>
      <w:r w:rsidR="00003899">
        <w:rPr>
          <w:rFonts w:ascii="Arial" w:eastAsia="Times New Roman" w:hAnsi="Arial" w:cs="Arial"/>
          <w:b/>
          <w:sz w:val="22"/>
          <w:szCs w:val="22"/>
        </w:rPr>
        <w:t xml:space="preserve"> and control as the main tactic</w:t>
      </w:r>
      <w:r w:rsidRPr="00D6157B">
        <w:rPr>
          <w:rFonts w:ascii="Arial" w:eastAsia="Times New Roman" w:hAnsi="Arial" w:cs="Arial"/>
          <w:b/>
          <w:sz w:val="22"/>
          <w:szCs w:val="22"/>
        </w:rPr>
        <w:t xml:space="preserve"> in their abusive behavior</w:t>
      </w:r>
      <w:r w:rsidR="000376A0">
        <w:rPr>
          <w:rFonts w:ascii="Arial" w:eastAsia="Times New Roman" w:hAnsi="Arial" w:cs="Arial"/>
          <w:sz w:val="22"/>
          <w:szCs w:val="22"/>
        </w:rPr>
        <w:t xml:space="preserve">. </w:t>
      </w:r>
      <w:r w:rsidR="0012384F">
        <w:rPr>
          <w:rFonts w:ascii="Arial" w:eastAsia="Times New Roman" w:hAnsi="Arial" w:cs="Arial"/>
          <w:b/>
          <w:sz w:val="22"/>
          <w:szCs w:val="22"/>
        </w:rPr>
        <w:t xml:space="preserve">Abusive </w:t>
      </w:r>
      <w:r w:rsidR="000376A0" w:rsidRPr="000376A0">
        <w:rPr>
          <w:rFonts w:ascii="Arial" w:eastAsia="Times New Roman" w:hAnsi="Arial" w:cs="Arial"/>
          <w:b/>
          <w:sz w:val="22"/>
          <w:szCs w:val="22"/>
        </w:rPr>
        <w:t>partners</w:t>
      </w:r>
      <w:r w:rsidR="000376A0">
        <w:rPr>
          <w:rFonts w:ascii="Arial" w:eastAsia="Times New Roman" w:hAnsi="Arial" w:cs="Arial"/>
          <w:sz w:val="22"/>
          <w:szCs w:val="22"/>
        </w:rPr>
        <w:t xml:space="preserve"> </w:t>
      </w:r>
      <w:r w:rsidRPr="000376A0">
        <w:rPr>
          <w:rFonts w:ascii="Arial" w:eastAsia="Times New Roman" w:hAnsi="Arial" w:cs="Arial"/>
          <w:b/>
          <w:sz w:val="22"/>
          <w:szCs w:val="22"/>
        </w:rPr>
        <w:t>often</w:t>
      </w:r>
      <w:r>
        <w:rPr>
          <w:rFonts w:ascii="Arial" w:eastAsia="Times New Roman" w:hAnsi="Arial" w:cs="Arial"/>
          <w:sz w:val="22"/>
          <w:szCs w:val="22"/>
        </w:rPr>
        <w:t xml:space="preserve"> (from </w:t>
      </w:r>
      <w:hyperlink r:id="rId44" w:history="1">
        <w:r w:rsidR="00F845AF" w:rsidRPr="00F845AF">
          <w:rPr>
            <w:rStyle w:val="Hyperlink"/>
            <w:rFonts w:ascii="Arial" w:eastAsia="Times New Roman" w:hAnsi="Arial" w:cs="Arial"/>
            <w:sz w:val="22"/>
            <w:szCs w:val="22"/>
          </w:rPr>
          <w:t>M</w:t>
        </w:r>
        <w:r w:rsidR="00F845AF">
          <w:rPr>
            <w:rStyle w:val="Hyperlink"/>
            <w:rFonts w:ascii="Arial" w:eastAsia="Times New Roman" w:hAnsi="Arial" w:cs="Arial"/>
            <w:sz w:val="22"/>
            <w:szCs w:val="22"/>
          </w:rPr>
          <w:t>aricopa Association of Governments</w:t>
        </w:r>
        <w:r w:rsidR="00F845AF" w:rsidRPr="00F845AF">
          <w:rPr>
            <w:rStyle w:val="Hyperlink"/>
            <w:rFonts w:ascii="Arial" w:eastAsia="Times New Roman" w:hAnsi="Arial" w:cs="Arial"/>
            <w:sz w:val="22"/>
            <w:szCs w:val="22"/>
          </w:rPr>
          <w:t xml:space="preserve"> Domestic Violence Council</w:t>
        </w:r>
      </w:hyperlink>
      <w:r w:rsidR="0012384F">
        <w:t>;</w:t>
      </w:r>
      <w:r w:rsidR="0012384F" w:rsidRPr="0012384F">
        <w:rPr>
          <w:rFonts w:ascii="Arial" w:hAnsi="Arial" w:cs="Arial"/>
          <w:sz w:val="22"/>
          <w:szCs w:val="22"/>
        </w:rPr>
        <w:t xml:space="preserve"> Wilson, 1997</w:t>
      </w:r>
      <w:r w:rsidR="00F845AF" w:rsidRPr="0012384F">
        <w:rPr>
          <w:rFonts w:ascii="Arial" w:eastAsia="Times New Roman" w:hAnsi="Arial" w:cs="Arial"/>
          <w:sz w:val="22"/>
          <w:szCs w:val="22"/>
        </w:rPr>
        <w:t>)</w:t>
      </w:r>
      <w:r w:rsidRPr="0012384F">
        <w:rPr>
          <w:rFonts w:ascii="Arial" w:eastAsia="Times New Roman" w:hAnsi="Arial" w:cs="Arial"/>
          <w:sz w:val="22"/>
          <w:szCs w:val="22"/>
        </w:rPr>
        <w:t>:</w:t>
      </w:r>
    </w:p>
    <w:p w:rsidR="00F845AF" w:rsidRPr="0014399A" w:rsidRDefault="00F845AF" w:rsidP="0014399A">
      <w:pPr>
        <w:widowControl/>
        <w:suppressAutoHyphens w:val="0"/>
        <w:spacing w:line="264" w:lineRule="auto"/>
        <w:rPr>
          <w:rFonts w:ascii="Arial" w:eastAsia="Times New Roman" w:hAnsi="Arial" w:cs="Arial"/>
          <w:sz w:val="22"/>
          <w:szCs w:val="22"/>
        </w:rPr>
      </w:pP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sz w:val="22"/>
          <w:szCs w:val="22"/>
        </w:rPr>
        <w:t>Equate jealousy with love</w:t>
      </w:r>
      <w:r w:rsidR="00F845AF" w:rsidRPr="00442332">
        <w:rPr>
          <w:rFonts w:ascii="Arial" w:eastAsia="Times New Roman" w:hAnsi="Arial" w:cs="Arial"/>
          <w:sz w:val="22"/>
          <w:szCs w:val="22"/>
        </w:rPr>
        <w:t>—c</w:t>
      </w:r>
      <w:r w:rsidRPr="00442332">
        <w:rPr>
          <w:rFonts w:ascii="Arial" w:eastAsia="Times New Roman" w:hAnsi="Arial" w:cs="Arial"/>
          <w:sz w:val="22"/>
          <w:szCs w:val="22"/>
        </w:rPr>
        <w:t xml:space="preserve">ontinually question </w:t>
      </w:r>
      <w:r w:rsidR="00F845AF" w:rsidRPr="00442332">
        <w:rPr>
          <w:rFonts w:ascii="Arial" w:eastAsia="Times New Roman" w:hAnsi="Arial" w:cs="Arial"/>
          <w:sz w:val="22"/>
          <w:szCs w:val="22"/>
        </w:rPr>
        <w:t xml:space="preserve">their </w:t>
      </w:r>
      <w:r w:rsidRPr="00442332">
        <w:rPr>
          <w:rFonts w:ascii="Arial" w:eastAsia="Times New Roman" w:hAnsi="Arial" w:cs="Arial"/>
          <w:sz w:val="22"/>
          <w:szCs w:val="22"/>
        </w:rPr>
        <w:t>partner</w:t>
      </w:r>
      <w:r w:rsidR="00F845AF" w:rsidRPr="00442332">
        <w:rPr>
          <w:rFonts w:ascii="Arial" w:eastAsia="Times New Roman" w:hAnsi="Arial" w:cs="Arial"/>
          <w:sz w:val="22"/>
          <w:szCs w:val="22"/>
        </w:rPr>
        <w:t>s</w:t>
      </w:r>
      <w:r w:rsidRPr="00442332">
        <w:rPr>
          <w:rFonts w:ascii="Arial" w:eastAsia="Times New Roman" w:hAnsi="Arial" w:cs="Arial"/>
          <w:sz w:val="22"/>
          <w:szCs w:val="22"/>
        </w:rPr>
        <w:t xml:space="preserve"> about people</w:t>
      </w:r>
      <w:r w:rsidR="00F845AF" w:rsidRPr="00442332">
        <w:rPr>
          <w:rFonts w:ascii="Arial" w:eastAsia="Times New Roman" w:hAnsi="Arial" w:cs="Arial"/>
          <w:sz w:val="22"/>
          <w:szCs w:val="22"/>
        </w:rPr>
        <w:t xml:space="preserve"> spoken to or associating with, </w:t>
      </w:r>
      <w:r w:rsidRPr="00442332">
        <w:rPr>
          <w:rFonts w:ascii="Arial" w:eastAsia="Times New Roman" w:hAnsi="Arial" w:cs="Arial"/>
          <w:sz w:val="22"/>
          <w:szCs w:val="22"/>
        </w:rPr>
        <w:t xml:space="preserve">become jealous of time </w:t>
      </w:r>
      <w:r w:rsidR="00F845AF" w:rsidRPr="00442332">
        <w:rPr>
          <w:rFonts w:ascii="Arial" w:eastAsia="Times New Roman" w:hAnsi="Arial" w:cs="Arial"/>
          <w:sz w:val="22"/>
          <w:szCs w:val="22"/>
        </w:rPr>
        <w:t xml:space="preserve">their </w:t>
      </w:r>
      <w:r w:rsidRPr="00442332">
        <w:rPr>
          <w:rFonts w:ascii="Arial" w:eastAsia="Times New Roman" w:hAnsi="Arial" w:cs="Arial"/>
          <w:sz w:val="22"/>
          <w:szCs w:val="22"/>
        </w:rPr>
        <w:t>partner</w:t>
      </w:r>
      <w:r w:rsidR="00B54012">
        <w:rPr>
          <w:rFonts w:ascii="Arial" w:eastAsia="Times New Roman" w:hAnsi="Arial" w:cs="Arial"/>
          <w:sz w:val="22"/>
          <w:szCs w:val="22"/>
        </w:rPr>
        <w:t>s</w:t>
      </w:r>
      <w:r w:rsidRPr="00442332">
        <w:rPr>
          <w:rFonts w:ascii="Arial" w:eastAsia="Times New Roman" w:hAnsi="Arial" w:cs="Arial"/>
          <w:sz w:val="22"/>
          <w:szCs w:val="22"/>
        </w:rPr>
        <w:t xml:space="preserve"> spend</w:t>
      </w:r>
      <w:r w:rsidR="00442332">
        <w:rPr>
          <w:rFonts w:ascii="Arial" w:eastAsia="Times New Roman" w:hAnsi="Arial" w:cs="Arial"/>
          <w:sz w:val="22"/>
          <w:szCs w:val="22"/>
        </w:rPr>
        <w:t xml:space="preserve"> with others, including family</w:t>
      </w:r>
      <w:r w:rsidRPr="00442332">
        <w:rPr>
          <w:rFonts w:ascii="Arial" w:eastAsia="Times New Roman" w:hAnsi="Arial" w:cs="Arial"/>
          <w:sz w:val="22"/>
          <w:szCs w:val="22"/>
        </w:rPr>
        <w:t xml:space="preserve"> </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sz w:val="22"/>
          <w:szCs w:val="22"/>
        </w:rPr>
        <w:t>Use controlling behavior</w:t>
      </w:r>
      <w:r w:rsidRPr="00442332">
        <w:rPr>
          <w:rFonts w:ascii="Arial" w:eastAsia="Times New Roman" w:hAnsi="Arial" w:cs="Arial"/>
          <w:sz w:val="22"/>
          <w:szCs w:val="22"/>
        </w:rPr>
        <w:t xml:space="preserve"> to inhibit almost every aspect of their partners</w:t>
      </w:r>
      <w:r w:rsidR="00F845AF" w:rsidRPr="00442332">
        <w:rPr>
          <w:rFonts w:ascii="Arial" w:eastAsia="Times New Roman" w:hAnsi="Arial" w:cs="Arial"/>
          <w:sz w:val="22"/>
          <w:szCs w:val="22"/>
        </w:rPr>
        <w:t>’</w:t>
      </w:r>
      <w:r w:rsidRPr="00442332">
        <w:rPr>
          <w:rFonts w:ascii="Arial" w:eastAsia="Times New Roman" w:hAnsi="Arial" w:cs="Arial"/>
          <w:sz w:val="22"/>
          <w:szCs w:val="22"/>
        </w:rPr>
        <w:t xml:space="preserve"> li</w:t>
      </w:r>
      <w:r w:rsidR="00B54012">
        <w:rPr>
          <w:rFonts w:ascii="Arial" w:eastAsia="Times New Roman" w:hAnsi="Arial" w:cs="Arial"/>
          <w:sz w:val="22"/>
          <w:szCs w:val="22"/>
        </w:rPr>
        <w:t>ves</w:t>
      </w:r>
      <w:r w:rsidRPr="00442332">
        <w:rPr>
          <w:rFonts w:ascii="Arial" w:eastAsia="Times New Roman" w:hAnsi="Arial" w:cs="Arial"/>
          <w:iCs/>
          <w:sz w:val="22"/>
          <w:szCs w:val="22"/>
        </w:rPr>
        <w:t xml:space="preserve"> </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bCs/>
          <w:sz w:val="22"/>
          <w:szCs w:val="22"/>
        </w:rPr>
        <w:t xml:space="preserve">Lie </w:t>
      </w:r>
      <w:r w:rsidRPr="00442332">
        <w:rPr>
          <w:rFonts w:ascii="Arial" w:eastAsia="Times New Roman" w:hAnsi="Arial" w:cs="Arial"/>
          <w:sz w:val="22"/>
          <w:szCs w:val="22"/>
        </w:rPr>
        <w:t>or</w:t>
      </w:r>
      <w:r w:rsidR="00442332">
        <w:rPr>
          <w:rFonts w:ascii="Arial" w:eastAsia="Times New Roman" w:hAnsi="Arial" w:cs="Arial"/>
          <w:sz w:val="22"/>
          <w:szCs w:val="22"/>
        </w:rPr>
        <w:t xml:space="preserve"> alter or withhold the truth</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sz w:val="22"/>
          <w:szCs w:val="22"/>
        </w:rPr>
        <w:t xml:space="preserve">Pressure </w:t>
      </w:r>
      <w:r w:rsidR="00F845AF" w:rsidRPr="00442332">
        <w:rPr>
          <w:rFonts w:ascii="Arial" w:eastAsia="Times New Roman" w:hAnsi="Arial" w:cs="Arial"/>
          <w:b/>
          <w:sz w:val="22"/>
          <w:szCs w:val="22"/>
        </w:rPr>
        <w:t xml:space="preserve">their </w:t>
      </w:r>
      <w:r w:rsidRPr="00442332">
        <w:rPr>
          <w:rFonts w:ascii="Arial" w:eastAsia="Times New Roman" w:hAnsi="Arial" w:cs="Arial"/>
          <w:b/>
          <w:sz w:val="22"/>
          <w:szCs w:val="22"/>
        </w:rPr>
        <w:t>partners</w:t>
      </w:r>
      <w:r w:rsidRPr="00442332">
        <w:rPr>
          <w:rFonts w:ascii="Arial" w:eastAsia="Times New Roman" w:hAnsi="Arial" w:cs="Arial"/>
          <w:sz w:val="22"/>
          <w:szCs w:val="22"/>
        </w:rPr>
        <w:t xml:space="preserve"> to become committed to the</w:t>
      </w:r>
      <w:r w:rsidR="00442332">
        <w:rPr>
          <w:rFonts w:ascii="Arial" w:eastAsia="Times New Roman" w:hAnsi="Arial" w:cs="Arial"/>
          <w:sz w:val="22"/>
          <w:szCs w:val="22"/>
        </w:rPr>
        <w:t>ir relationship quickly</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sz w:val="22"/>
          <w:szCs w:val="22"/>
        </w:rPr>
        <w:t>Hold</w:t>
      </w:r>
      <w:r w:rsidRPr="00442332">
        <w:rPr>
          <w:rFonts w:ascii="Arial" w:eastAsia="Times New Roman" w:hAnsi="Arial" w:cs="Arial"/>
          <w:sz w:val="22"/>
          <w:szCs w:val="22"/>
        </w:rPr>
        <w:t xml:space="preserve"> </w:t>
      </w:r>
      <w:r w:rsidRPr="00442332">
        <w:rPr>
          <w:rFonts w:ascii="Arial" w:eastAsia="Times New Roman" w:hAnsi="Arial" w:cs="Arial"/>
          <w:b/>
          <w:bCs/>
          <w:sz w:val="22"/>
          <w:szCs w:val="22"/>
        </w:rPr>
        <w:t>unrealistic expectations</w:t>
      </w:r>
      <w:r w:rsidR="00F845AF" w:rsidRPr="00442332">
        <w:rPr>
          <w:rFonts w:ascii="Arial" w:eastAsia="Times New Roman" w:hAnsi="Arial" w:cs="Arial"/>
          <w:bCs/>
          <w:sz w:val="22"/>
          <w:szCs w:val="22"/>
        </w:rPr>
        <w:t>—</w:t>
      </w:r>
      <w:r w:rsidRPr="00442332">
        <w:rPr>
          <w:rFonts w:ascii="Arial" w:eastAsia="Times New Roman" w:hAnsi="Arial" w:cs="Arial"/>
          <w:sz w:val="22"/>
          <w:szCs w:val="22"/>
        </w:rPr>
        <w:t xml:space="preserve">they </w:t>
      </w:r>
      <w:r w:rsidR="00442332">
        <w:rPr>
          <w:rFonts w:ascii="Arial" w:eastAsia="Times New Roman" w:hAnsi="Arial" w:cs="Arial"/>
          <w:sz w:val="22"/>
          <w:szCs w:val="22"/>
        </w:rPr>
        <w:t xml:space="preserve">may </w:t>
      </w:r>
      <w:r w:rsidRPr="00442332">
        <w:rPr>
          <w:rFonts w:ascii="Arial" w:eastAsia="Times New Roman" w:hAnsi="Arial" w:cs="Arial"/>
          <w:sz w:val="22"/>
          <w:szCs w:val="22"/>
        </w:rPr>
        <w:t>expect their partner</w:t>
      </w:r>
      <w:r w:rsidR="00B54012">
        <w:rPr>
          <w:rFonts w:ascii="Arial" w:eastAsia="Times New Roman" w:hAnsi="Arial" w:cs="Arial"/>
          <w:sz w:val="22"/>
          <w:szCs w:val="22"/>
        </w:rPr>
        <w:t>s</w:t>
      </w:r>
      <w:r w:rsidRPr="00442332">
        <w:rPr>
          <w:rFonts w:ascii="Arial" w:eastAsia="Times New Roman" w:hAnsi="Arial" w:cs="Arial"/>
          <w:sz w:val="22"/>
          <w:szCs w:val="22"/>
        </w:rPr>
        <w:t xml:space="preserve"> to meet all of their needs </w:t>
      </w:r>
    </w:p>
    <w:p w:rsidR="0014399A" w:rsidRPr="00F845AF"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bCs/>
          <w:sz w:val="22"/>
          <w:szCs w:val="22"/>
        </w:rPr>
        <w:t xml:space="preserve">Isolate </w:t>
      </w:r>
      <w:r w:rsidRPr="00442332">
        <w:rPr>
          <w:rFonts w:ascii="Arial" w:eastAsia="Times New Roman" w:hAnsi="Arial" w:cs="Arial"/>
          <w:bCs/>
          <w:sz w:val="22"/>
          <w:szCs w:val="22"/>
        </w:rPr>
        <w:t>t</w:t>
      </w:r>
      <w:r w:rsidRPr="00442332">
        <w:rPr>
          <w:rFonts w:ascii="Arial" w:eastAsia="Times New Roman" w:hAnsi="Arial" w:cs="Arial"/>
          <w:sz w:val="22"/>
          <w:szCs w:val="22"/>
        </w:rPr>
        <w:t>heir partner</w:t>
      </w:r>
      <w:r w:rsidR="00B54012">
        <w:rPr>
          <w:rFonts w:ascii="Arial" w:eastAsia="Times New Roman" w:hAnsi="Arial" w:cs="Arial"/>
          <w:sz w:val="22"/>
          <w:szCs w:val="22"/>
        </w:rPr>
        <w:t>s</w:t>
      </w:r>
      <w:r w:rsidRPr="00F845AF">
        <w:rPr>
          <w:rFonts w:ascii="Arial" w:eastAsia="Times New Roman" w:hAnsi="Arial" w:cs="Arial"/>
          <w:sz w:val="22"/>
          <w:szCs w:val="22"/>
        </w:rPr>
        <w:t xml:space="preserve"> by severing outside ties, support and resources</w:t>
      </w:r>
      <w:r w:rsidR="00F845AF">
        <w:rPr>
          <w:rFonts w:ascii="Arial" w:eastAsia="Times New Roman" w:hAnsi="Arial" w:cs="Arial"/>
          <w:sz w:val="22"/>
          <w:szCs w:val="22"/>
        </w:rPr>
        <w:t>,</w:t>
      </w:r>
      <w:r w:rsidRPr="00F845AF">
        <w:rPr>
          <w:rFonts w:ascii="Arial" w:eastAsia="Times New Roman" w:hAnsi="Arial" w:cs="Arial"/>
          <w:sz w:val="22"/>
          <w:szCs w:val="22"/>
        </w:rPr>
        <w:t xml:space="preserve"> </w:t>
      </w:r>
      <w:r w:rsidR="00F845AF">
        <w:rPr>
          <w:rFonts w:ascii="Arial" w:eastAsia="Times New Roman" w:hAnsi="Arial" w:cs="Arial"/>
          <w:sz w:val="22"/>
          <w:szCs w:val="22"/>
        </w:rPr>
        <w:t xml:space="preserve">accuse others of being </w:t>
      </w:r>
      <w:r w:rsidRPr="00F845AF">
        <w:rPr>
          <w:rFonts w:ascii="Arial" w:eastAsia="Times New Roman" w:hAnsi="Arial" w:cs="Arial"/>
          <w:sz w:val="22"/>
          <w:szCs w:val="22"/>
        </w:rPr>
        <w:t>"troublemakers</w:t>
      </w:r>
      <w:r w:rsidR="00F845AF">
        <w:rPr>
          <w:rFonts w:ascii="Arial" w:eastAsia="Times New Roman" w:hAnsi="Arial" w:cs="Arial"/>
          <w:sz w:val="22"/>
          <w:szCs w:val="22"/>
        </w:rPr>
        <w:t>," block partner</w:t>
      </w:r>
      <w:r w:rsidRPr="00F845AF">
        <w:rPr>
          <w:rFonts w:ascii="Arial" w:eastAsia="Times New Roman" w:hAnsi="Arial" w:cs="Arial"/>
          <w:sz w:val="22"/>
          <w:szCs w:val="22"/>
        </w:rPr>
        <w:t>s</w:t>
      </w:r>
      <w:r w:rsidR="00F845AF">
        <w:rPr>
          <w:rFonts w:ascii="Arial" w:eastAsia="Times New Roman" w:hAnsi="Arial" w:cs="Arial"/>
          <w:sz w:val="22"/>
          <w:szCs w:val="22"/>
        </w:rPr>
        <w:t>’</w:t>
      </w:r>
      <w:r w:rsidRPr="00F845AF">
        <w:rPr>
          <w:rFonts w:ascii="Arial" w:eastAsia="Times New Roman" w:hAnsi="Arial" w:cs="Arial"/>
          <w:sz w:val="22"/>
          <w:szCs w:val="22"/>
        </w:rPr>
        <w:t xml:space="preserve"> access to use of vehicles, work or</w:t>
      </w:r>
      <w:r w:rsidR="00442332">
        <w:rPr>
          <w:rFonts w:ascii="Arial" w:eastAsia="Times New Roman" w:hAnsi="Arial" w:cs="Arial"/>
          <w:sz w:val="22"/>
          <w:szCs w:val="22"/>
        </w:rPr>
        <w:t xml:space="preserve"> telephone service </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bCs/>
          <w:sz w:val="22"/>
          <w:szCs w:val="22"/>
        </w:rPr>
        <w:lastRenderedPageBreak/>
        <w:t xml:space="preserve">Blame others for </w:t>
      </w:r>
      <w:r w:rsidR="00F845AF" w:rsidRPr="00442332">
        <w:rPr>
          <w:rFonts w:ascii="Arial" w:eastAsia="Times New Roman" w:hAnsi="Arial" w:cs="Arial"/>
          <w:b/>
          <w:bCs/>
          <w:sz w:val="22"/>
          <w:szCs w:val="22"/>
        </w:rPr>
        <w:t xml:space="preserve">their </w:t>
      </w:r>
      <w:r w:rsidRPr="00442332">
        <w:rPr>
          <w:rFonts w:ascii="Arial" w:eastAsia="Times New Roman" w:hAnsi="Arial" w:cs="Arial"/>
          <w:b/>
          <w:bCs/>
          <w:sz w:val="22"/>
          <w:szCs w:val="22"/>
        </w:rPr>
        <w:t>feelings</w:t>
      </w:r>
      <w:r w:rsidRPr="00442332">
        <w:rPr>
          <w:rFonts w:ascii="Arial" w:eastAsia="Times New Roman" w:hAnsi="Arial" w:cs="Arial"/>
          <w:sz w:val="22"/>
          <w:szCs w:val="22"/>
        </w:rPr>
        <w:t xml:space="preserve"> and may use </w:t>
      </w:r>
      <w:r w:rsidR="00F845AF" w:rsidRPr="00442332">
        <w:rPr>
          <w:rFonts w:ascii="Arial" w:eastAsia="Times New Roman" w:hAnsi="Arial" w:cs="Arial"/>
          <w:sz w:val="22"/>
          <w:szCs w:val="22"/>
        </w:rPr>
        <w:t>their feelings to manipulate their</w:t>
      </w:r>
      <w:r w:rsidRPr="00442332">
        <w:rPr>
          <w:rFonts w:ascii="Arial" w:eastAsia="Times New Roman" w:hAnsi="Arial" w:cs="Arial"/>
          <w:sz w:val="22"/>
          <w:szCs w:val="22"/>
        </w:rPr>
        <w:t xml:space="preserve"> partner</w:t>
      </w:r>
      <w:r w:rsidR="00F845AF" w:rsidRPr="00442332">
        <w:rPr>
          <w:rFonts w:ascii="Arial" w:eastAsia="Times New Roman" w:hAnsi="Arial" w:cs="Arial"/>
          <w:sz w:val="22"/>
          <w:szCs w:val="22"/>
        </w:rPr>
        <w:t xml:space="preserve">s—e.g., </w:t>
      </w:r>
      <w:r w:rsidRPr="00442332">
        <w:rPr>
          <w:rFonts w:ascii="Arial" w:eastAsia="Times New Roman" w:hAnsi="Arial" w:cs="Arial"/>
          <w:sz w:val="22"/>
          <w:szCs w:val="22"/>
        </w:rPr>
        <w:t>"You are hurting me by not doing as I wan</w:t>
      </w:r>
      <w:r w:rsidR="00442332">
        <w:rPr>
          <w:rFonts w:ascii="Arial" w:eastAsia="Times New Roman" w:hAnsi="Arial" w:cs="Arial"/>
          <w:sz w:val="22"/>
          <w:szCs w:val="22"/>
        </w:rPr>
        <w:t>t</w:t>
      </w:r>
      <w:r w:rsidR="00BA614C" w:rsidRPr="00442332">
        <w:rPr>
          <w:rFonts w:ascii="Arial" w:eastAsia="Times New Roman" w:hAnsi="Arial" w:cs="Arial"/>
          <w:sz w:val="22"/>
          <w:szCs w:val="22"/>
        </w:rPr>
        <w:t>"</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bCs/>
          <w:sz w:val="22"/>
          <w:szCs w:val="22"/>
        </w:rPr>
        <w:t>Hold children to high expectations</w:t>
      </w:r>
      <w:r w:rsidR="00BA614C" w:rsidRPr="00442332">
        <w:rPr>
          <w:rFonts w:ascii="Arial" w:eastAsia="Times New Roman" w:hAnsi="Arial" w:cs="Arial"/>
          <w:b/>
          <w:bCs/>
          <w:sz w:val="22"/>
          <w:szCs w:val="22"/>
        </w:rPr>
        <w:t xml:space="preserve"> </w:t>
      </w:r>
      <w:r w:rsidR="00F845AF" w:rsidRPr="00442332">
        <w:rPr>
          <w:rFonts w:ascii="Arial" w:eastAsia="Times New Roman" w:hAnsi="Arial" w:cs="Arial"/>
          <w:sz w:val="22"/>
          <w:szCs w:val="22"/>
        </w:rPr>
        <w:t xml:space="preserve">and then </w:t>
      </w:r>
      <w:r w:rsidRPr="00442332">
        <w:rPr>
          <w:rFonts w:ascii="Arial" w:eastAsia="Times New Roman" w:hAnsi="Arial" w:cs="Arial"/>
          <w:sz w:val="22"/>
          <w:szCs w:val="22"/>
        </w:rPr>
        <w:t>punish the</w:t>
      </w:r>
      <w:r w:rsidR="00F845AF" w:rsidRPr="00442332">
        <w:rPr>
          <w:rFonts w:ascii="Arial" w:eastAsia="Times New Roman" w:hAnsi="Arial" w:cs="Arial"/>
          <w:sz w:val="22"/>
          <w:szCs w:val="22"/>
        </w:rPr>
        <w:t xml:space="preserve">m </w:t>
      </w:r>
      <w:r w:rsidRPr="00442332">
        <w:rPr>
          <w:rFonts w:ascii="Arial" w:eastAsia="Times New Roman" w:hAnsi="Arial" w:cs="Arial"/>
          <w:sz w:val="22"/>
          <w:szCs w:val="22"/>
        </w:rPr>
        <w:t xml:space="preserve">for not performing up to </w:t>
      </w:r>
      <w:r w:rsidR="00F845AF" w:rsidRPr="00442332">
        <w:rPr>
          <w:rFonts w:ascii="Arial" w:eastAsia="Times New Roman" w:hAnsi="Arial" w:cs="Arial"/>
          <w:sz w:val="22"/>
          <w:szCs w:val="22"/>
        </w:rPr>
        <w:t>their harsh standards</w:t>
      </w:r>
      <w:r w:rsidRPr="00442332">
        <w:rPr>
          <w:rFonts w:ascii="Arial" w:eastAsia="Times New Roman" w:hAnsi="Arial" w:cs="Arial"/>
          <w:sz w:val="22"/>
          <w:szCs w:val="22"/>
        </w:rPr>
        <w:t xml:space="preserve"> </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sz w:val="22"/>
          <w:szCs w:val="22"/>
        </w:rPr>
        <w:t xml:space="preserve">Exhibit </w:t>
      </w:r>
      <w:r w:rsidRPr="00442332">
        <w:rPr>
          <w:rFonts w:ascii="Arial" w:eastAsia="Times New Roman" w:hAnsi="Arial" w:cs="Arial"/>
          <w:b/>
          <w:bCs/>
          <w:sz w:val="22"/>
          <w:szCs w:val="22"/>
        </w:rPr>
        <w:t>cruelty to animals</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bCs/>
          <w:sz w:val="22"/>
          <w:szCs w:val="22"/>
        </w:rPr>
        <w:t>Use</w:t>
      </w:r>
      <w:r w:rsidR="00BA614C" w:rsidRPr="00442332">
        <w:rPr>
          <w:rFonts w:ascii="Arial" w:eastAsia="Times New Roman" w:hAnsi="Arial" w:cs="Arial"/>
          <w:b/>
          <w:bCs/>
          <w:sz w:val="22"/>
          <w:szCs w:val="22"/>
        </w:rPr>
        <w:t xml:space="preserve"> </w:t>
      </w:r>
      <w:r w:rsidRPr="00442332">
        <w:rPr>
          <w:rFonts w:ascii="Arial" w:eastAsia="Times New Roman" w:hAnsi="Arial" w:cs="Arial"/>
          <w:b/>
          <w:bCs/>
          <w:sz w:val="22"/>
          <w:szCs w:val="22"/>
        </w:rPr>
        <w:t>force in sex</w:t>
      </w:r>
      <w:r w:rsidR="00F845AF" w:rsidRPr="00442332">
        <w:rPr>
          <w:rFonts w:ascii="Arial" w:eastAsia="Times New Roman" w:hAnsi="Arial" w:cs="Arial"/>
          <w:bCs/>
          <w:sz w:val="22"/>
          <w:szCs w:val="22"/>
        </w:rPr>
        <w:t xml:space="preserve">—may </w:t>
      </w:r>
      <w:r w:rsidR="00F845AF" w:rsidRPr="00442332">
        <w:rPr>
          <w:rFonts w:ascii="Arial" w:eastAsia="Times New Roman" w:hAnsi="Arial" w:cs="Arial"/>
          <w:sz w:val="22"/>
          <w:szCs w:val="22"/>
        </w:rPr>
        <w:t>restrain their</w:t>
      </w:r>
      <w:r w:rsidRPr="00442332">
        <w:rPr>
          <w:rFonts w:ascii="Arial" w:eastAsia="Times New Roman" w:hAnsi="Arial" w:cs="Arial"/>
          <w:sz w:val="22"/>
          <w:szCs w:val="22"/>
        </w:rPr>
        <w:t xml:space="preserve"> partner</w:t>
      </w:r>
      <w:r w:rsidR="00F845AF" w:rsidRPr="00442332">
        <w:rPr>
          <w:rFonts w:ascii="Arial" w:eastAsia="Times New Roman" w:hAnsi="Arial" w:cs="Arial"/>
          <w:sz w:val="22"/>
          <w:szCs w:val="22"/>
        </w:rPr>
        <w:t>s</w:t>
      </w:r>
      <w:r w:rsidRPr="00442332">
        <w:rPr>
          <w:rFonts w:ascii="Arial" w:eastAsia="Times New Roman" w:hAnsi="Arial" w:cs="Arial"/>
          <w:sz w:val="22"/>
          <w:szCs w:val="22"/>
        </w:rPr>
        <w:t xml:space="preserve"> against </w:t>
      </w:r>
      <w:r w:rsidR="00F845AF" w:rsidRPr="00442332">
        <w:rPr>
          <w:rFonts w:ascii="Arial" w:eastAsia="Times New Roman" w:hAnsi="Arial" w:cs="Arial"/>
          <w:sz w:val="22"/>
          <w:szCs w:val="22"/>
        </w:rPr>
        <w:t>their will during sexual activity, act</w:t>
      </w:r>
      <w:r w:rsidRPr="00442332">
        <w:rPr>
          <w:rFonts w:ascii="Arial" w:eastAsia="Times New Roman" w:hAnsi="Arial" w:cs="Arial"/>
          <w:sz w:val="22"/>
          <w:szCs w:val="22"/>
        </w:rPr>
        <w:t xml:space="preserve"> out fantasies i</w:t>
      </w:r>
      <w:r w:rsidR="00F845AF" w:rsidRPr="00442332">
        <w:rPr>
          <w:rFonts w:ascii="Arial" w:eastAsia="Times New Roman" w:hAnsi="Arial" w:cs="Arial"/>
          <w:sz w:val="22"/>
          <w:szCs w:val="22"/>
        </w:rPr>
        <w:t>n which their partners are helpless,</w:t>
      </w:r>
      <w:r w:rsidRPr="00442332">
        <w:rPr>
          <w:rFonts w:ascii="Arial" w:eastAsia="Times New Roman" w:hAnsi="Arial" w:cs="Arial"/>
          <w:sz w:val="22"/>
          <w:szCs w:val="22"/>
        </w:rPr>
        <w:t xml:space="preserve"> force sex when the</w:t>
      </w:r>
      <w:r w:rsidR="00F845AF" w:rsidRPr="00442332">
        <w:rPr>
          <w:rFonts w:ascii="Arial" w:eastAsia="Times New Roman" w:hAnsi="Arial" w:cs="Arial"/>
          <w:sz w:val="22"/>
          <w:szCs w:val="22"/>
        </w:rPr>
        <w:t>ir</w:t>
      </w:r>
      <w:r w:rsidRPr="00442332">
        <w:rPr>
          <w:rFonts w:ascii="Arial" w:eastAsia="Times New Roman" w:hAnsi="Arial" w:cs="Arial"/>
          <w:sz w:val="22"/>
          <w:szCs w:val="22"/>
        </w:rPr>
        <w:t xml:space="preserve"> partner</w:t>
      </w:r>
      <w:r w:rsidR="00F845AF" w:rsidRPr="00442332">
        <w:rPr>
          <w:rFonts w:ascii="Arial" w:eastAsia="Times New Roman" w:hAnsi="Arial" w:cs="Arial"/>
          <w:sz w:val="22"/>
          <w:szCs w:val="22"/>
        </w:rPr>
        <w:t>s are</w:t>
      </w:r>
      <w:r w:rsidRPr="00442332">
        <w:rPr>
          <w:rFonts w:ascii="Arial" w:eastAsia="Times New Roman" w:hAnsi="Arial" w:cs="Arial"/>
          <w:sz w:val="22"/>
          <w:szCs w:val="22"/>
        </w:rPr>
        <w:t xml:space="preserve"> asleep, ill or tired; show little concern for </w:t>
      </w:r>
      <w:r w:rsidR="00F845AF" w:rsidRPr="00442332">
        <w:rPr>
          <w:rFonts w:ascii="Arial" w:eastAsia="Times New Roman" w:hAnsi="Arial" w:cs="Arial"/>
          <w:sz w:val="22"/>
          <w:szCs w:val="22"/>
        </w:rPr>
        <w:t>their partner</w:t>
      </w:r>
      <w:r w:rsidRPr="00442332">
        <w:rPr>
          <w:rFonts w:ascii="Arial" w:eastAsia="Times New Roman" w:hAnsi="Arial" w:cs="Arial"/>
          <w:sz w:val="22"/>
          <w:szCs w:val="22"/>
        </w:rPr>
        <w:t>s</w:t>
      </w:r>
      <w:r w:rsidR="00F845AF" w:rsidRPr="00442332">
        <w:rPr>
          <w:rFonts w:ascii="Arial" w:eastAsia="Times New Roman" w:hAnsi="Arial" w:cs="Arial"/>
          <w:sz w:val="22"/>
          <w:szCs w:val="22"/>
        </w:rPr>
        <w:t xml:space="preserve">’ desire to be touched, and </w:t>
      </w:r>
      <w:r w:rsidRPr="00442332">
        <w:rPr>
          <w:rFonts w:ascii="Arial" w:eastAsia="Times New Roman" w:hAnsi="Arial" w:cs="Arial"/>
          <w:sz w:val="22"/>
          <w:szCs w:val="22"/>
        </w:rPr>
        <w:t>use sulking or anger t</w:t>
      </w:r>
      <w:r w:rsidR="00442332">
        <w:rPr>
          <w:rFonts w:ascii="Arial" w:eastAsia="Times New Roman" w:hAnsi="Arial" w:cs="Arial"/>
          <w:sz w:val="22"/>
          <w:szCs w:val="22"/>
        </w:rPr>
        <w:t>o manipulate sexual compliance</w:t>
      </w:r>
    </w:p>
    <w:p w:rsidR="0014399A" w:rsidRPr="00442332"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bCs/>
          <w:sz w:val="22"/>
          <w:szCs w:val="22"/>
        </w:rPr>
        <w:t>Verbally abuse their partner</w:t>
      </w:r>
      <w:r w:rsidR="00F845AF" w:rsidRPr="00442332">
        <w:rPr>
          <w:rFonts w:ascii="Arial" w:eastAsia="Times New Roman" w:hAnsi="Arial" w:cs="Arial"/>
          <w:b/>
          <w:bCs/>
          <w:sz w:val="22"/>
          <w:szCs w:val="22"/>
        </w:rPr>
        <w:t>s</w:t>
      </w:r>
    </w:p>
    <w:p w:rsidR="0014399A" w:rsidRDefault="0014399A" w:rsidP="00EB1C60">
      <w:pPr>
        <w:pStyle w:val="ListParagraph"/>
        <w:widowControl/>
        <w:numPr>
          <w:ilvl w:val="0"/>
          <w:numId w:val="25"/>
        </w:numPr>
        <w:suppressAutoHyphens w:val="0"/>
        <w:spacing w:line="264" w:lineRule="auto"/>
        <w:rPr>
          <w:rFonts w:ascii="Arial" w:eastAsia="Times New Roman" w:hAnsi="Arial" w:cs="Arial"/>
          <w:sz w:val="22"/>
          <w:szCs w:val="22"/>
        </w:rPr>
      </w:pPr>
      <w:r w:rsidRPr="00442332">
        <w:rPr>
          <w:rFonts w:ascii="Arial" w:eastAsia="Times New Roman" w:hAnsi="Arial" w:cs="Arial"/>
          <w:b/>
          <w:sz w:val="22"/>
          <w:szCs w:val="22"/>
        </w:rPr>
        <w:t xml:space="preserve">Hold </w:t>
      </w:r>
      <w:r w:rsidRPr="00442332">
        <w:rPr>
          <w:rFonts w:ascii="Arial" w:eastAsia="Times New Roman" w:hAnsi="Arial" w:cs="Arial"/>
          <w:b/>
          <w:bCs/>
          <w:sz w:val="22"/>
          <w:szCs w:val="22"/>
        </w:rPr>
        <w:t>rigid gender roles</w:t>
      </w:r>
      <w:r w:rsidRPr="00F845AF">
        <w:rPr>
          <w:rFonts w:ascii="Arial" w:eastAsia="Times New Roman" w:hAnsi="Arial" w:cs="Arial"/>
          <w:sz w:val="22"/>
          <w:szCs w:val="22"/>
        </w:rPr>
        <w:t xml:space="preserve"> </w:t>
      </w:r>
    </w:p>
    <w:p w:rsidR="001D136A" w:rsidRPr="00F845AF" w:rsidRDefault="001D136A" w:rsidP="001D136A">
      <w:pPr>
        <w:pStyle w:val="ListParagraph"/>
        <w:widowControl/>
        <w:suppressAutoHyphens w:val="0"/>
        <w:spacing w:line="264" w:lineRule="auto"/>
        <w:ind w:left="360"/>
        <w:rPr>
          <w:rFonts w:ascii="Arial" w:eastAsia="Times New Roman" w:hAnsi="Arial" w:cs="Arial"/>
          <w:sz w:val="22"/>
          <w:szCs w:val="22"/>
        </w:rPr>
      </w:pPr>
    </w:p>
    <w:p w:rsidR="0014399A" w:rsidRDefault="0014399A" w:rsidP="0014399A">
      <w:pPr>
        <w:widowControl/>
        <w:suppressAutoHyphens w:val="0"/>
        <w:spacing w:line="264" w:lineRule="auto"/>
        <w:rPr>
          <w:rFonts w:ascii="Arial" w:eastAsia="Times New Roman" w:hAnsi="Arial" w:cs="Arial"/>
          <w:sz w:val="22"/>
          <w:szCs w:val="22"/>
        </w:rPr>
      </w:pPr>
      <w:r w:rsidRPr="00FF539D">
        <w:rPr>
          <w:rFonts w:ascii="Arial" w:eastAsia="Times New Roman" w:hAnsi="Arial" w:cs="Arial"/>
          <w:b/>
          <w:sz w:val="22"/>
          <w:szCs w:val="22"/>
        </w:rPr>
        <w:t xml:space="preserve">Although both men and women </w:t>
      </w:r>
      <w:r w:rsidR="00FF539D" w:rsidRPr="00FF539D">
        <w:rPr>
          <w:rFonts w:ascii="Arial" w:eastAsia="Times New Roman" w:hAnsi="Arial" w:cs="Arial"/>
          <w:b/>
          <w:sz w:val="22"/>
          <w:szCs w:val="22"/>
        </w:rPr>
        <w:t>are</w:t>
      </w:r>
      <w:r w:rsidRPr="00FF539D">
        <w:rPr>
          <w:rFonts w:ascii="Arial" w:eastAsia="Times New Roman" w:hAnsi="Arial" w:cs="Arial"/>
          <w:b/>
          <w:sz w:val="22"/>
          <w:szCs w:val="22"/>
        </w:rPr>
        <w:t xml:space="preserve"> abusers, </w:t>
      </w:r>
      <w:r w:rsidR="00442332">
        <w:rPr>
          <w:rFonts w:ascii="Arial" w:eastAsia="Times New Roman" w:hAnsi="Arial" w:cs="Arial"/>
          <w:b/>
          <w:sz w:val="22"/>
          <w:szCs w:val="22"/>
        </w:rPr>
        <w:t xml:space="preserve">the vast majority </w:t>
      </w:r>
      <w:r w:rsidRPr="00FF539D">
        <w:rPr>
          <w:rFonts w:ascii="Arial" w:eastAsia="Times New Roman" w:hAnsi="Arial" w:cs="Arial"/>
          <w:b/>
          <w:sz w:val="22"/>
          <w:szCs w:val="22"/>
        </w:rPr>
        <w:t>are men</w:t>
      </w:r>
      <w:r w:rsidRPr="0014399A">
        <w:rPr>
          <w:rFonts w:ascii="Arial" w:eastAsia="Times New Roman" w:hAnsi="Arial" w:cs="Arial"/>
          <w:sz w:val="22"/>
          <w:szCs w:val="22"/>
        </w:rPr>
        <w:t xml:space="preserve">. </w:t>
      </w:r>
      <w:r w:rsidR="00F845AF">
        <w:rPr>
          <w:rFonts w:ascii="Arial" w:eastAsia="Times New Roman" w:hAnsi="Arial" w:cs="Arial"/>
          <w:sz w:val="22"/>
          <w:szCs w:val="22"/>
        </w:rPr>
        <w:t>Like sex offenders, they</w:t>
      </w:r>
      <w:r w:rsidRPr="0014399A">
        <w:rPr>
          <w:rFonts w:ascii="Arial" w:eastAsia="Times New Roman" w:hAnsi="Arial" w:cs="Arial"/>
          <w:sz w:val="22"/>
          <w:szCs w:val="22"/>
        </w:rPr>
        <w:t xml:space="preserve"> may refuse to accept </w:t>
      </w:r>
      <w:r w:rsidR="00F845AF">
        <w:rPr>
          <w:rFonts w:ascii="Arial" w:eastAsia="Times New Roman" w:hAnsi="Arial" w:cs="Arial"/>
          <w:sz w:val="22"/>
          <w:szCs w:val="22"/>
        </w:rPr>
        <w:t>responsibility for the</w:t>
      </w:r>
      <w:r w:rsidR="00FF539D">
        <w:rPr>
          <w:rFonts w:ascii="Arial" w:eastAsia="Times New Roman" w:hAnsi="Arial" w:cs="Arial"/>
          <w:sz w:val="22"/>
          <w:szCs w:val="22"/>
        </w:rPr>
        <w:t>ir behavior</w:t>
      </w:r>
      <w:r w:rsidRPr="0014399A">
        <w:rPr>
          <w:rFonts w:ascii="Arial" w:eastAsia="Times New Roman" w:hAnsi="Arial" w:cs="Arial"/>
          <w:sz w:val="22"/>
          <w:szCs w:val="22"/>
        </w:rPr>
        <w:t xml:space="preserve"> and believe th</w:t>
      </w:r>
      <w:r w:rsidR="00FF539D">
        <w:rPr>
          <w:rFonts w:ascii="Arial" w:eastAsia="Times New Roman" w:hAnsi="Arial" w:cs="Arial"/>
          <w:sz w:val="22"/>
          <w:szCs w:val="22"/>
        </w:rPr>
        <w:t xml:space="preserve">at it is </w:t>
      </w:r>
      <w:r w:rsidRPr="0014399A">
        <w:rPr>
          <w:rFonts w:ascii="Arial" w:eastAsia="Times New Roman" w:hAnsi="Arial" w:cs="Arial"/>
          <w:sz w:val="22"/>
          <w:szCs w:val="22"/>
        </w:rPr>
        <w:t>justified. Often they will try to excuse the</w:t>
      </w:r>
      <w:r w:rsidR="00FF539D">
        <w:rPr>
          <w:rFonts w:ascii="Arial" w:eastAsia="Times New Roman" w:hAnsi="Arial" w:cs="Arial"/>
          <w:sz w:val="22"/>
          <w:szCs w:val="22"/>
        </w:rPr>
        <w:t xml:space="preserve"> violence</w:t>
      </w:r>
      <w:r w:rsidRPr="0014399A">
        <w:rPr>
          <w:rFonts w:ascii="Arial" w:eastAsia="Times New Roman" w:hAnsi="Arial" w:cs="Arial"/>
          <w:sz w:val="22"/>
          <w:szCs w:val="22"/>
        </w:rPr>
        <w:t xml:space="preserve"> or blame the victim for causing it. The tendency to</w:t>
      </w:r>
      <w:r w:rsidR="002A7B0E">
        <w:rPr>
          <w:rFonts w:ascii="Arial" w:eastAsia="Times New Roman" w:hAnsi="Arial" w:cs="Arial"/>
          <w:sz w:val="22"/>
          <w:szCs w:val="22"/>
        </w:rPr>
        <w:t xml:space="preserve"> use abuse as a control tactic can be </w:t>
      </w:r>
      <w:r w:rsidRPr="0014399A">
        <w:rPr>
          <w:rFonts w:ascii="Arial" w:eastAsia="Times New Roman" w:hAnsi="Arial" w:cs="Arial"/>
          <w:sz w:val="22"/>
          <w:szCs w:val="22"/>
        </w:rPr>
        <w:t>aggravated by the use of drugs and alcohol</w:t>
      </w:r>
      <w:r w:rsidR="002517B2">
        <w:rPr>
          <w:rFonts w:ascii="Arial" w:eastAsia="Times New Roman" w:hAnsi="Arial" w:cs="Arial"/>
          <w:sz w:val="22"/>
          <w:szCs w:val="22"/>
        </w:rPr>
        <w:t xml:space="preserve">, </w:t>
      </w:r>
      <w:r w:rsidR="00442332">
        <w:rPr>
          <w:rFonts w:ascii="Arial" w:eastAsia="Times New Roman" w:hAnsi="Arial" w:cs="Arial"/>
          <w:sz w:val="22"/>
          <w:szCs w:val="22"/>
        </w:rPr>
        <w:t>but</w:t>
      </w:r>
      <w:r w:rsidR="00FF539D">
        <w:rPr>
          <w:rFonts w:ascii="Arial" w:eastAsia="Times New Roman" w:hAnsi="Arial" w:cs="Arial"/>
          <w:sz w:val="22"/>
          <w:szCs w:val="22"/>
        </w:rPr>
        <w:t xml:space="preserve"> o</w:t>
      </w:r>
      <w:r w:rsidRPr="0014399A">
        <w:rPr>
          <w:rFonts w:ascii="Arial" w:eastAsia="Times New Roman" w:hAnsi="Arial" w:cs="Arial"/>
          <w:sz w:val="22"/>
          <w:szCs w:val="22"/>
        </w:rPr>
        <w:t>vercoming a su</w:t>
      </w:r>
      <w:r w:rsidR="00FF539D">
        <w:rPr>
          <w:rFonts w:ascii="Arial" w:eastAsia="Times New Roman" w:hAnsi="Arial" w:cs="Arial"/>
          <w:sz w:val="22"/>
          <w:szCs w:val="22"/>
        </w:rPr>
        <w:t xml:space="preserve">bstance abuse problem </w:t>
      </w:r>
      <w:r w:rsidRPr="0014399A">
        <w:rPr>
          <w:rFonts w:ascii="Arial" w:eastAsia="Times New Roman" w:hAnsi="Arial" w:cs="Arial"/>
          <w:sz w:val="22"/>
          <w:szCs w:val="22"/>
        </w:rPr>
        <w:t xml:space="preserve">does not usually end the abusive behavior. </w:t>
      </w:r>
      <w:r w:rsidR="009D0E9D">
        <w:rPr>
          <w:rFonts w:ascii="Arial" w:eastAsia="Times New Roman" w:hAnsi="Arial" w:cs="Arial"/>
          <w:sz w:val="22"/>
          <w:szCs w:val="22"/>
        </w:rPr>
        <w:t xml:space="preserve">There is treatment </w:t>
      </w:r>
      <w:r w:rsidR="00FF539D">
        <w:rPr>
          <w:rFonts w:ascii="Arial" w:eastAsia="Times New Roman" w:hAnsi="Arial" w:cs="Arial"/>
          <w:sz w:val="22"/>
          <w:szCs w:val="22"/>
        </w:rPr>
        <w:t>available to help a</w:t>
      </w:r>
      <w:r w:rsidR="002A7B0E">
        <w:rPr>
          <w:rFonts w:ascii="Arial" w:eastAsia="Times New Roman" w:hAnsi="Arial" w:cs="Arial"/>
          <w:sz w:val="22"/>
          <w:szCs w:val="22"/>
        </w:rPr>
        <w:t>busive partners</w:t>
      </w:r>
      <w:r w:rsidRPr="0014399A">
        <w:rPr>
          <w:rFonts w:ascii="Arial" w:eastAsia="Times New Roman" w:hAnsi="Arial" w:cs="Arial"/>
          <w:sz w:val="22"/>
          <w:szCs w:val="22"/>
        </w:rPr>
        <w:t xml:space="preserve"> </w:t>
      </w:r>
      <w:r w:rsidR="00B54012">
        <w:rPr>
          <w:rFonts w:ascii="Arial" w:eastAsia="Times New Roman" w:hAnsi="Arial" w:cs="Arial"/>
          <w:sz w:val="22"/>
          <w:szCs w:val="22"/>
        </w:rPr>
        <w:t>address</w:t>
      </w:r>
      <w:r w:rsidRPr="0014399A">
        <w:rPr>
          <w:rFonts w:ascii="Arial" w:eastAsia="Times New Roman" w:hAnsi="Arial" w:cs="Arial"/>
          <w:sz w:val="22"/>
          <w:szCs w:val="22"/>
        </w:rPr>
        <w:t xml:space="preserve"> abusive behavior.</w:t>
      </w:r>
      <w:r w:rsidR="00FF539D">
        <w:rPr>
          <w:rFonts w:ascii="Arial" w:eastAsia="Times New Roman" w:hAnsi="Arial" w:cs="Arial"/>
          <w:sz w:val="22"/>
          <w:szCs w:val="22"/>
        </w:rPr>
        <w:t xml:space="preserve"> </w:t>
      </w:r>
      <w:proofErr w:type="gramStart"/>
      <w:r w:rsidR="00FF539D">
        <w:rPr>
          <w:rFonts w:ascii="Arial" w:eastAsia="Times New Roman" w:hAnsi="Arial" w:cs="Arial"/>
          <w:sz w:val="22"/>
          <w:szCs w:val="22"/>
        </w:rPr>
        <w:t xml:space="preserve">(Paragraph from </w:t>
      </w:r>
      <w:r w:rsidR="00FF539D" w:rsidRPr="00FF539D">
        <w:rPr>
          <w:rFonts w:ascii="Arial" w:eastAsia="Times New Roman" w:hAnsi="Arial" w:cs="Arial"/>
          <w:sz w:val="22"/>
          <w:szCs w:val="22"/>
        </w:rPr>
        <w:t>Maricopa Association of Governments Domestic Violence Council</w:t>
      </w:r>
      <w:r w:rsidR="009D0E9D">
        <w:rPr>
          <w:rFonts w:ascii="Arial" w:eastAsia="Times New Roman" w:hAnsi="Arial" w:cs="Arial"/>
          <w:sz w:val="22"/>
          <w:szCs w:val="22"/>
        </w:rPr>
        <w:t>.)</w:t>
      </w:r>
      <w:proofErr w:type="gramEnd"/>
    </w:p>
    <w:p w:rsidR="00B0791E" w:rsidRDefault="00B0791E" w:rsidP="0014399A">
      <w:pPr>
        <w:widowControl/>
        <w:suppressAutoHyphens w:val="0"/>
        <w:spacing w:line="264" w:lineRule="auto"/>
        <w:rPr>
          <w:rFonts w:ascii="Arial" w:eastAsia="Times New Roman" w:hAnsi="Arial" w:cs="Arial"/>
          <w:sz w:val="22"/>
          <w:szCs w:val="22"/>
        </w:rPr>
      </w:pPr>
    </w:p>
    <w:p w:rsidR="00F845AF" w:rsidRPr="00B0791E" w:rsidRDefault="00F845AF" w:rsidP="00E11643">
      <w:pPr>
        <w:pStyle w:val="Heading4"/>
        <w:rPr>
          <w:sz w:val="22"/>
          <w:szCs w:val="22"/>
        </w:rPr>
      </w:pPr>
      <w:bookmarkStart w:id="32" w:name="_Toc355717215"/>
      <w:r w:rsidRPr="00F845AF">
        <w:t>Stalkers</w:t>
      </w:r>
      <w:bookmarkEnd w:id="32"/>
    </w:p>
    <w:p w:rsidR="00F845AF" w:rsidRDefault="00F845AF" w:rsidP="0014399A">
      <w:pPr>
        <w:widowControl/>
        <w:suppressAutoHyphens w:val="0"/>
        <w:spacing w:line="264" w:lineRule="auto"/>
        <w:rPr>
          <w:rFonts w:ascii="Arial" w:eastAsia="Times New Roman" w:hAnsi="Arial" w:cs="Arial"/>
          <w:sz w:val="22"/>
          <w:szCs w:val="22"/>
        </w:rPr>
      </w:pPr>
    </w:p>
    <w:p w:rsidR="00EC7FDB" w:rsidRPr="00EC7FDB" w:rsidRDefault="00B0791E" w:rsidP="002517B2">
      <w:pPr>
        <w:widowControl/>
        <w:suppressAutoHyphens w:val="0"/>
        <w:spacing w:line="264" w:lineRule="auto"/>
        <w:rPr>
          <w:rFonts w:ascii="Arial" w:hAnsi="Arial" w:cs="Arial"/>
          <w:sz w:val="22"/>
          <w:szCs w:val="22"/>
        </w:rPr>
      </w:pPr>
      <w:r>
        <w:rPr>
          <w:rFonts w:ascii="Arial" w:eastAsia="Times New Roman" w:hAnsi="Arial" w:cs="Arial"/>
          <w:sz w:val="22"/>
          <w:szCs w:val="22"/>
        </w:rPr>
        <w:t>Most stalkers are men</w:t>
      </w:r>
      <w:r w:rsidR="00EC7FDB">
        <w:rPr>
          <w:rFonts w:ascii="Arial" w:eastAsia="Times New Roman" w:hAnsi="Arial" w:cs="Arial"/>
          <w:sz w:val="22"/>
          <w:szCs w:val="22"/>
        </w:rPr>
        <w:t>;</w:t>
      </w:r>
      <w:r>
        <w:rPr>
          <w:rFonts w:ascii="Arial" w:eastAsia="Times New Roman" w:hAnsi="Arial" w:cs="Arial"/>
          <w:sz w:val="22"/>
          <w:szCs w:val="22"/>
        </w:rPr>
        <w:t xml:space="preserve"> however, female</w:t>
      </w:r>
      <w:r w:rsidR="002517B2">
        <w:rPr>
          <w:rFonts w:ascii="Arial" w:eastAsia="Times New Roman" w:hAnsi="Arial" w:cs="Arial"/>
          <w:sz w:val="22"/>
          <w:szCs w:val="22"/>
        </w:rPr>
        <w:t>s can also be</w:t>
      </w:r>
      <w:r>
        <w:rPr>
          <w:rFonts w:ascii="Arial" w:eastAsia="Times New Roman" w:hAnsi="Arial" w:cs="Arial"/>
          <w:sz w:val="22"/>
          <w:szCs w:val="22"/>
        </w:rPr>
        <w:t xml:space="preserve"> stalkers. </w:t>
      </w:r>
      <w:r w:rsidR="00F65AA1">
        <w:rPr>
          <w:rFonts w:ascii="Arial" w:eastAsia="Times New Roman" w:hAnsi="Arial" w:cs="Arial"/>
          <w:sz w:val="22"/>
          <w:szCs w:val="22"/>
        </w:rPr>
        <w:t>Like sex offenders and abusive intimate partners, s</w:t>
      </w:r>
      <w:r w:rsidR="002517B2">
        <w:rPr>
          <w:rFonts w:ascii="Arial" w:eastAsia="Times New Roman" w:hAnsi="Arial" w:cs="Arial"/>
          <w:sz w:val="22"/>
          <w:szCs w:val="22"/>
        </w:rPr>
        <w:t xml:space="preserve">talkers are a </w:t>
      </w:r>
      <w:r>
        <w:rPr>
          <w:rFonts w:ascii="Arial" w:eastAsia="Times New Roman" w:hAnsi="Arial" w:cs="Arial"/>
          <w:sz w:val="22"/>
          <w:szCs w:val="22"/>
        </w:rPr>
        <w:t xml:space="preserve">heterogeneous group. One </w:t>
      </w:r>
      <w:r w:rsidR="00F65AA1">
        <w:rPr>
          <w:rFonts w:ascii="Arial" w:eastAsia="Times New Roman" w:hAnsi="Arial" w:cs="Arial"/>
          <w:sz w:val="22"/>
          <w:szCs w:val="22"/>
        </w:rPr>
        <w:t xml:space="preserve">broad </w:t>
      </w:r>
      <w:r>
        <w:rPr>
          <w:rFonts w:ascii="Arial" w:eastAsia="Times New Roman" w:hAnsi="Arial" w:cs="Arial"/>
          <w:sz w:val="22"/>
          <w:szCs w:val="22"/>
        </w:rPr>
        <w:t xml:space="preserve">way they can be </w:t>
      </w:r>
      <w:r>
        <w:rPr>
          <w:rFonts w:ascii="Arial" w:hAnsi="Arial" w:cs="Arial"/>
          <w:sz w:val="22"/>
          <w:szCs w:val="22"/>
        </w:rPr>
        <w:t xml:space="preserve">categorized is </w:t>
      </w:r>
      <w:r w:rsidR="00F65AA1">
        <w:rPr>
          <w:rFonts w:ascii="Arial" w:hAnsi="Arial" w:cs="Arial"/>
          <w:sz w:val="22"/>
          <w:szCs w:val="22"/>
        </w:rPr>
        <w:t>by their relationship with their victims</w:t>
      </w:r>
      <w:r w:rsidR="00EC7FDB">
        <w:rPr>
          <w:rFonts w:ascii="Arial" w:hAnsi="Arial" w:cs="Arial"/>
          <w:sz w:val="22"/>
          <w:szCs w:val="22"/>
        </w:rPr>
        <w:t>:</w:t>
      </w:r>
      <w:r w:rsidR="002517B2">
        <w:rPr>
          <w:rFonts w:ascii="Arial" w:hAnsi="Arial" w:cs="Arial"/>
          <w:sz w:val="22"/>
          <w:szCs w:val="22"/>
        </w:rPr>
        <w:t xml:space="preserve"> </w:t>
      </w:r>
      <w:r w:rsidR="00643471">
        <w:rPr>
          <w:rFonts w:ascii="Arial" w:hAnsi="Arial" w:cs="Arial"/>
          <w:sz w:val="22"/>
          <w:szCs w:val="22"/>
        </w:rPr>
        <w:t>c</w:t>
      </w:r>
      <w:r w:rsidR="00F845AF" w:rsidRPr="002517B2">
        <w:rPr>
          <w:rFonts w:ascii="Arial" w:hAnsi="Arial" w:cs="Arial"/>
          <w:sz w:val="22"/>
          <w:szCs w:val="22"/>
        </w:rPr>
        <w:t xml:space="preserve">urrent or </w:t>
      </w:r>
      <w:r w:rsidRPr="002517B2">
        <w:rPr>
          <w:rFonts w:ascii="Arial" w:hAnsi="Arial" w:cs="Arial"/>
          <w:sz w:val="22"/>
          <w:szCs w:val="22"/>
        </w:rPr>
        <w:t>former intimate</w:t>
      </w:r>
      <w:r w:rsidR="00F845AF" w:rsidRPr="002517B2">
        <w:rPr>
          <w:rFonts w:ascii="Arial" w:hAnsi="Arial" w:cs="Arial"/>
          <w:sz w:val="22"/>
          <w:szCs w:val="22"/>
        </w:rPr>
        <w:t xml:space="preserve"> partner</w:t>
      </w:r>
      <w:r w:rsidR="002517B2">
        <w:rPr>
          <w:rFonts w:ascii="Arial" w:hAnsi="Arial" w:cs="Arial"/>
          <w:sz w:val="22"/>
          <w:szCs w:val="22"/>
        </w:rPr>
        <w:t>, a</w:t>
      </w:r>
      <w:r w:rsidR="00F845AF" w:rsidRPr="00EC7FDB">
        <w:rPr>
          <w:rFonts w:ascii="Arial" w:hAnsi="Arial" w:cs="Arial"/>
          <w:sz w:val="22"/>
          <w:szCs w:val="22"/>
        </w:rPr>
        <w:t>cquaintance</w:t>
      </w:r>
      <w:r w:rsidR="002517B2">
        <w:rPr>
          <w:rFonts w:ascii="Arial" w:hAnsi="Arial" w:cs="Arial"/>
          <w:sz w:val="22"/>
          <w:szCs w:val="22"/>
        </w:rPr>
        <w:t xml:space="preserve"> or s</w:t>
      </w:r>
      <w:r w:rsidR="00F845AF" w:rsidRPr="00EC7FDB">
        <w:rPr>
          <w:rFonts w:ascii="Arial" w:hAnsi="Arial" w:cs="Arial"/>
          <w:sz w:val="22"/>
          <w:szCs w:val="22"/>
        </w:rPr>
        <w:t>tranger</w:t>
      </w:r>
      <w:r w:rsidR="00643471">
        <w:rPr>
          <w:rFonts w:ascii="Arial" w:hAnsi="Arial" w:cs="Arial"/>
          <w:sz w:val="22"/>
          <w:szCs w:val="22"/>
        </w:rPr>
        <w:t xml:space="preserve"> (</w:t>
      </w:r>
      <w:proofErr w:type="spellStart"/>
      <w:r w:rsidR="00643471" w:rsidRPr="00F845AF">
        <w:rPr>
          <w:rFonts w:ascii="Arial" w:hAnsi="Arial" w:cs="Arial"/>
          <w:sz w:val="22"/>
          <w:szCs w:val="22"/>
        </w:rPr>
        <w:t>Mohandie</w:t>
      </w:r>
      <w:proofErr w:type="spellEnd"/>
      <w:r w:rsidR="00643471" w:rsidRPr="00F845AF">
        <w:rPr>
          <w:rFonts w:ascii="Arial" w:hAnsi="Arial" w:cs="Arial"/>
          <w:sz w:val="22"/>
          <w:szCs w:val="22"/>
        </w:rPr>
        <w:t xml:space="preserve">, </w:t>
      </w:r>
      <w:proofErr w:type="spellStart"/>
      <w:r w:rsidR="00643471" w:rsidRPr="00F845AF">
        <w:rPr>
          <w:rFonts w:ascii="Arial" w:hAnsi="Arial" w:cs="Arial"/>
          <w:sz w:val="22"/>
          <w:szCs w:val="22"/>
        </w:rPr>
        <w:t>Meloy</w:t>
      </w:r>
      <w:proofErr w:type="spellEnd"/>
      <w:r w:rsidR="00643471" w:rsidRPr="00F845AF">
        <w:rPr>
          <w:rFonts w:ascii="Arial" w:hAnsi="Arial" w:cs="Arial"/>
          <w:sz w:val="22"/>
          <w:szCs w:val="22"/>
        </w:rPr>
        <w:t xml:space="preserve">, Green-McGowan, &amp; Williams, </w:t>
      </w:r>
      <w:r w:rsidR="00643471">
        <w:rPr>
          <w:rFonts w:ascii="Arial" w:hAnsi="Arial" w:cs="Arial"/>
          <w:sz w:val="22"/>
          <w:szCs w:val="22"/>
        </w:rPr>
        <w:t xml:space="preserve">2006; </w:t>
      </w:r>
      <w:hyperlink r:id="rId45" w:history="1">
        <w:r w:rsidR="00643471" w:rsidRPr="00643471">
          <w:rPr>
            <w:rStyle w:val="Hyperlink"/>
            <w:rFonts w:ascii="Arial" w:hAnsi="Arial" w:cs="Arial"/>
            <w:color w:val="auto"/>
            <w:sz w:val="22"/>
            <w:szCs w:val="22"/>
            <w:u w:val="none"/>
          </w:rPr>
          <w:t>Logan</w:t>
        </w:r>
      </w:hyperlink>
      <w:r w:rsidR="00643471">
        <w:rPr>
          <w:rFonts w:ascii="Arial" w:hAnsi="Arial" w:cs="Arial"/>
          <w:sz w:val="22"/>
          <w:szCs w:val="22"/>
        </w:rPr>
        <w:t>, 2010)</w:t>
      </w:r>
      <w:r w:rsidR="002517B2">
        <w:rPr>
          <w:rFonts w:ascii="Arial" w:hAnsi="Arial" w:cs="Arial"/>
          <w:sz w:val="22"/>
          <w:szCs w:val="22"/>
        </w:rPr>
        <w:t>.</w:t>
      </w:r>
    </w:p>
    <w:p w:rsidR="00EC7FDB" w:rsidRDefault="00EC7FDB" w:rsidP="00B0791E">
      <w:pPr>
        <w:widowControl/>
        <w:suppressAutoHyphens w:val="0"/>
        <w:spacing w:line="264" w:lineRule="auto"/>
        <w:rPr>
          <w:rFonts w:ascii="Arial" w:hAnsi="Arial" w:cs="Arial"/>
          <w:sz w:val="22"/>
          <w:szCs w:val="22"/>
        </w:rPr>
      </w:pPr>
    </w:p>
    <w:p w:rsidR="00B0791E" w:rsidRDefault="00FE5245" w:rsidP="00B0791E">
      <w:pPr>
        <w:widowControl/>
        <w:suppressAutoHyphens w:val="0"/>
        <w:spacing w:line="264" w:lineRule="auto"/>
        <w:rPr>
          <w:rFonts w:ascii="Arial" w:eastAsia="Times New Roman" w:hAnsi="Arial" w:cs="Arial"/>
          <w:sz w:val="22"/>
          <w:szCs w:val="22"/>
        </w:rPr>
      </w:pPr>
      <w:r>
        <w:rPr>
          <w:rFonts w:ascii="Arial" w:hAnsi="Arial" w:cs="Arial"/>
          <w:b/>
          <w:sz w:val="22"/>
          <w:szCs w:val="22"/>
        </w:rPr>
        <w:t>Many stalkers know their victims, particular</w:t>
      </w:r>
      <w:r w:rsidR="00643471">
        <w:rPr>
          <w:rFonts w:ascii="Arial" w:hAnsi="Arial" w:cs="Arial"/>
          <w:b/>
          <w:sz w:val="22"/>
          <w:szCs w:val="22"/>
        </w:rPr>
        <w:t>ly</w:t>
      </w:r>
      <w:r>
        <w:rPr>
          <w:rFonts w:ascii="Arial" w:hAnsi="Arial" w:cs="Arial"/>
          <w:b/>
          <w:sz w:val="22"/>
          <w:szCs w:val="22"/>
        </w:rPr>
        <w:t xml:space="preserve"> those who stalk women. </w:t>
      </w:r>
      <w:r w:rsidR="00F845AF" w:rsidRPr="00FE5245">
        <w:rPr>
          <w:rFonts w:ascii="Arial" w:hAnsi="Arial" w:cs="Arial"/>
          <w:sz w:val="22"/>
          <w:szCs w:val="22"/>
        </w:rPr>
        <w:t>F</w:t>
      </w:r>
      <w:r w:rsidR="00F845AF" w:rsidRPr="00FE5245">
        <w:rPr>
          <w:rFonts w:ascii="Arial" w:eastAsia="Times New Roman" w:hAnsi="Arial" w:cs="Arial"/>
          <w:sz w:val="22"/>
          <w:szCs w:val="22"/>
        </w:rPr>
        <w:t xml:space="preserve">or 66% of female stalking victims and 41% of male victims identified in </w:t>
      </w:r>
      <w:r w:rsidR="00F845AF" w:rsidRPr="00FE5245">
        <w:rPr>
          <w:rFonts w:ascii="Arial" w:eastAsia="Times New Roman" w:hAnsi="Arial" w:cs="Arial"/>
          <w:i/>
          <w:sz w:val="22"/>
          <w:szCs w:val="22"/>
        </w:rPr>
        <w:t>The National Intimate Partner and Sexual Violence Survey: 2010 Summary Report</w:t>
      </w:r>
      <w:r w:rsidR="00F845AF" w:rsidRPr="00FE5245">
        <w:rPr>
          <w:rFonts w:ascii="Arial" w:eastAsia="Times New Roman" w:hAnsi="Arial" w:cs="Arial"/>
          <w:sz w:val="22"/>
          <w:szCs w:val="22"/>
        </w:rPr>
        <w:t>, a current or former intimate partner was the</w:t>
      </w:r>
      <w:r w:rsidR="00DD7EFD">
        <w:rPr>
          <w:rFonts w:ascii="Arial" w:eastAsia="Times New Roman" w:hAnsi="Arial" w:cs="Arial"/>
          <w:sz w:val="22"/>
          <w:szCs w:val="22"/>
        </w:rPr>
        <w:t>ir</w:t>
      </w:r>
      <w:r w:rsidR="00F845AF" w:rsidRPr="00FE5245">
        <w:rPr>
          <w:rFonts w:ascii="Arial" w:eastAsia="Times New Roman" w:hAnsi="Arial" w:cs="Arial"/>
          <w:sz w:val="22"/>
          <w:szCs w:val="22"/>
        </w:rPr>
        <w:t xml:space="preserve"> stalker (Black et a</w:t>
      </w:r>
      <w:r w:rsidR="00442332">
        <w:rPr>
          <w:rFonts w:ascii="Arial" w:eastAsia="Times New Roman" w:hAnsi="Arial" w:cs="Arial"/>
          <w:sz w:val="22"/>
          <w:szCs w:val="22"/>
        </w:rPr>
        <w:t>l</w:t>
      </w:r>
      <w:r w:rsidR="00F845AF" w:rsidRPr="00FE5245">
        <w:rPr>
          <w:rFonts w:ascii="Arial" w:eastAsia="Times New Roman" w:hAnsi="Arial" w:cs="Arial"/>
          <w:sz w:val="22"/>
          <w:szCs w:val="22"/>
        </w:rPr>
        <w:t xml:space="preserve">., 2011). </w:t>
      </w:r>
      <w:r w:rsidR="006B77A8">
        <w:rPr>
          <w:rFonts w:ascii="Arial" w:hAnsi="Arial" w:cs="Arial"/>
          <w:sz w:val="22"/>
          <w:szCs w:val="22"/>
        </w:rPr>
        <w:t>About 10%</w:t>
      </w:r>
      <w:r w:rsidR="00442332">
        <w:rPr>
          <w:rFonts w:ascii="Arial" w:hAnsi="Arial" w:cs="Arial"/>
          <w:sz w:val="22"/>
          <w:szCs w:val="22"/>
        </w:rPr>
        <w:t xml:space="preserve"> </w:t>
      </w:r>
      <w:r w:rsidR="006B77A8">
        <w:rPr>
          <w:rFonts w:ascii="Arial" w:hAnsi="Arial" w:cs="Arial"/>
          <w:sz w:val="22"/>
          <w:szCs w:val="22"/>
        </w:rPr>
        <w:t xml:space="preserve">of stalkers are </w:t>
      </w:r>
      <w:r w:rsidR="006B77A8" w:rsidRPr="00BB3937">
        <w:rPr>
          <w:rFonts w:ascii="Arial" w:hAnsi="Arial" w:cs="Arial"/>
          <w:sz w:val="22"/>
          <w:szCs w:val="22"/>
        </w:rPr>
        <w:t>stranger</w:t>
      </w:r>
      <w:r w:rsidR="006B77A8">
        <w:rPr>
          <w:rFonts w:ascii="Arial" w:hAnsi="Arial" w:cs="Arial"/>
          <w:sz w:val="22"/>
          <w:szCs w:val="22"/>
        </w:rPr>
        <w:t>s to their victims</w:t>
      </w:r>
      <w:r w:rsidR="006B77A8" w:rsidRPr="00BB3937">
        <w:rPr>
          <w:rFonts w:ascii="Arial" w:hAnsi="Arial" w:cs="Arial"/>
          <w:sz w:val="22"/>
          <w:szCs w:val="22"/>
        </w:rPr>
        <w:t xml:space="preserve"> </w:t>
      </w:r>
      <w:r w:rsidR="006B77A8" w:rsidRPr="00BB3937">
        <w:rPr>
          <w:rFonts w:ascii="Arial" w:eastAsia="Times New Roman" w:hAnsi="Arial" w:cs="Arial"/>
          <w:sz w:val="22"/>
          <w:szCs w:val="22"/>
        </w:rPr>
        <w:t>(Baum et al., 2009).</w:t>
      </w:r>
      <w:r w:rsidR="006B77A8">
        <w:rPr>
          <w:rFonts w:ascii="Arial" w:eastAsia="Times New Roman" w:hAnsi="Arial" w:cs="Arial"/>
          <w:sz w:val="22"/>
          <w:szCs w:val="22"/>
        </w:rPr>
        <w:t xml:space="preserve"> </w:t>
      </w:r>
    </w:p>
    <w:p w:rsidR="00B0791E" w:rsidRDefault="00B0791E" w:rsidP="00B0791E">
      <w:pPr>
        <w:widowControl/>
        <w:suppressAutoHyphens w:val="0"/>
        <w:spacing w:line="264" w:lineRule="auto"/>
        <w:rPr>
          <w:rFonts w:ascii="Arial" w:eastAsia="Times New Roman" w:hAnsi="Arial" w:cs="Arial"/>
          <w:sz w:val="22"/>
          <w:szCs w:val="22"/>
        </w:rPr>
      </w:pPr>
    </w:p>
    <w:p w:rsidR="00740645" w:rsidRPr="00740645" w:rsidRDefault="009D0E9D" w:rsidP="00B0791E">
      <w:pPr>
        <w:widowControl/>
        <w:suppressAutoHyphens w:val="0"/>
        <w:autoSpaceDE w:val="0"/>
        <w:autoSpaceDN w:val="0"/>
        <w:adjustRightInd w:val="0"/>
        <w:spacing w:line="264" w:lineRule="auto"/>
        <w:rPr>
          <w:rFonts w:ascii="Calibri" w:eastAsia="Times New Roman" w:hAnsi="Calibri" w:cs="Calibri"/>
          <w:sz w:val="20"/>
          <w:szCs w:val="20"/>
        </w:rPr>
      </w:pPr>
      <w:r>
        <w:rPr>
          <w:rFonts w:ascii="Arial" w:hAnsi="Arial" w:cs="Arial"/>
          <w:b/>
          <w:sz w:val="22"/>
          <w:szCs w:val="22"/>
        </w:rPr>
        <w:t>P</w:t>
      </w:r>
      <w:r w:rsidR="00550C86">
        <w:rPr>
          <w:rFonts w:ascii="Arial" w:hAnsi="Arial" w:cs="Arial"/>
          <w:b/>
          <w:sz w:val="22"/>
          <w:szCs w:val="22"/>
        </w:rPr>
        <w:t>artner stalkers</w:t>
      </w:r>
      <w:r w:rsidR="006B77A8" w:rsidRPr="00740645">
        <w:rPr>
          <w:rFonts w:ascii="Arial" w:hAnsi="Arial" w:cs="Arial"/>
          <w:b/>
          <w:sz w:val="22"/>
          <w:szCs w:val="22"/>
        </w:rPr>
        <w:t xml:space="preserve"> are more likely to be </w:t>
      </w:r>
      <w:r w:rsidR="00B0791E" w:rsidRPr="00740645">
        <w:rPr>
          <w:rFonts w:ascii="Arial" w:hAnsi="Arial" w:cs="Arial"/>
          <w:b/>
          <w:sz w:val="22"/>
          <w:szCs w:val="22"/>
        </w:rPr>
        <w:t xml:space="preserve">threatening and </w:t>
      </w:r>
      <w:r w:rsidR="006B77A8" w:rsidRPr="00740645">
        <w:rPr>
          <w:rFonts w:ascii="Arial" w:hAnsi="Arial" w:cs="Arial"/>
          <w:b/>
          <w:sz w:val="22"/>
          <w:szCs w:val="22"/>
        </w:rPr>
        <w:t>violent towards their victims than stalkers who are acquaintances or strangers</w:t>
      </w:r>
      <w:r w:rsidR="00B0791E" w:rsidRPr="00740645">
        <w:rPr>
          <w:rFonts w:ascii="Arial" w:hAnsi="Arial" w:cs="Arial"/>
          <w:b/>
          <w:sz w:val="22"/>
          <w:szCs w:val="22"/>
        </w:rPr>
        <w:t>.</w:t>
      </w:r>
      <w:r w:rsidR="00B0791E" w:rsidRPr="00B0791E">
        <w:rPr>
          <w:rFonts w:ascii="Arial" w:hAnsi="Arial" w:cs="Arial"/>
          <w:sz w:val="22"/>
          <w:szCs w:val="22"/>
        </w:rPr>
        <w:t xml:space="preserve"> </w:t>
      </w:r>
      <w:r w:rsidR="00B0791E" w:rsidRPr="00B0791E">
        <w:rPr>
          <w:rFonts w:ascii="Arial" w:eastAsia="Times New Roman" w:hAnsi="Arial" w:cs="Arial"/>
          <w:sz w:val="22"/>
          <w:szCs w:val="22"/>
        </w:rPr>
        <w:t>For example, 71% of the partner stalking victims who were threatened were actually a</w:t>
      </w:r>
      <w:r w:rsidR="00442332">
        <w:rPr>
          <w:rFonts w:ascii="Arial" w:eastAsia="Times New Roman" w:hAnsi="Arial" w:cs="Arial"/>
          <w:sz w:val="22"/>
          <w:szCs w:val="22"/>
        </w:rPr>
        <w:t xml:space="preserve">ssaulted compared to 33% of </w:t>
      </w:r>
      <w:r w:rsidR="00B0791E" w:rsidRPr="00B0791E">
        <w:rPr>
          <w:rFonts w:ascii="Arial" w:eastAsia="Times New Roman" w:hAnsi="Arial" w:cs="Arial"/>
          <w:sz w:val="22"/>
          <w:szCs w:val="22"/>
        </w:rPr>
        <w:t>non-partner stalking victims who were threatened (Thomas</w:t>
      </w:r>
      <w:r w:rsidR="001D136A">
        <w:rPr>
          <w:rFonts w:ascii="Arial" w:eastAsia="Times New Roman" w:hAnsi="Arial" w:cs="Arial"/>
          <w:sz w:val="22"/>
          <w:szCs w:val="22"/>
        </w:rPr>
        <w:t xml:space="preserve"> et al.</w:t>
      </w:r>
      <w:r w:rsidR="00B0791E" w:rsidRPr="00B0791E">
        <w:rPr>
          <w:rFonts w:ascii="Arial" w:eastAsia="Times New Roman" w:hAnsi="Arial" w:cs="Arial"/>
          <w:sz w:val="22"/>
          <w:szCs w:val="22"/>
        </w:rPr>
        <w:t>, 2008; Logan, 2010).</w:t>
      </w:r>
      <w:r w:rsidR="00740645">
        <w:rPr>
          <w:rFonts w:ascii="Arial" w:eastAsia="Times New Roman" w:hAnsi="Arial" w:cs="Arial"/>
          <w:sz w:val="22"/>
          <w:szCs w:val="22"/>
        </w:rPr>
        <w:t xml:space="preserve"> </w:t>
      </w:r>
      <w:r w:rsidR="00740645">
        <w:rPr>
          <w:rFonts w:ascii="Arial" w:hAnsi="Arial" w:cs="Arial"/>
          <w:sz w:val="22"/>
          <w:szCs w:val="22"/>
        </w:rPr>
        <w:t xml:space="preserve">Similarly, </w:t>
      </w:r>
      <w:proofErr w:type="spellStart"/>
      <w:r w:rsidR="00740645">
        <w:rPr>
          <w:rFonts w:ascii="Arial" w:hAnsi="Arial" w:cs="Arial"/>
          <w:sz w:val="22"/>
          <w:szCs w:val="22"/>
        </w:rPr>
        <w:t>Tjaden</w:t>
      </w:r>
      <w:proofErr w:type="spellEnd"/>
      <w:r w:rsidR="00740645">
        <w:rPr>
          <w:rFonts w:ascii="Arial" w:hAnsi="Arial" w:cs="Arial"/>
          <w:sz w:val="22"/>
          <w:szCs w:val="22"/>
        </w:rPr>
        <w:t xml:space="preserve"> and </w:t>
      </w:r>
      <w:proofErr w:type="spellStart"/>
      <w:r w:rsidR="00740645">
        <w:rPr>
          <w:rFonts w:ascii="Arial" w:hAnsi="Arial" w:cs="Arial"/>
          <w:sz w:val="22"/>
          <w:szCs w:val="22"/>
        </w:rPr>
        <w:t>Thoennes</w:t>
      </w:r>
      <w:proofErr w:type="spellEnd"/>
      <w:r w:rsidR="00740645">
        <w:rPr>
          <w:rFonts w:ascii="Arial" w:hAnsi="Arial" w:cs="Arial"/>
          <w:sz w:val="22"/>
          <w:szCs w:val="22"/>
        </w:rPr>
        <w:t xml:space="preserve"> (1998) found that </w:t>
      </w:r>
      <w:r w:rsidR="006B77A8" w:rsidRPr="00B0791E">
        <w:rPr>
          <w:rFonts w:ascii="Arial" w:hAnsi="Arial" w:cs="Arial"/>
          <w:sz w:val="22"/>
          <w:szCs w:val="22"/>
        </w:rPr>
        <w:t>81% of women who were stalked by current or former intimate partners were also physically assaulted by them; 31% were also sexually ass</w:t>
      </w:r>
      <w:r w:rsidR="00740645">
        <w:rPr>
          <w:rFonts w:ascii="Arial" w:hAnsi="Arial" w:cs="Arial"/>
          <w:sz w:val="22"/>
          <w:szCs w:val="22"/>
        </w:rPr>
        <w:t>aulted</w:t>
      </w:r>
      <w:r w:rsidR="006B77A8" w:rsidRPr="00B0791E">
        <w:rPr>
          <w:rFonts w:ascii="Arial" w:hAnsi="Arial" w:cs="Arial"/>
          <w:sz w:val="22"/>
          <w:szCs w:val="22"/>
        </w:rPr>
        <w:t>.</w:t>
      </w:r>
      <w:r w:rsidR="00B0791E" w:rsidRPr="00B0791E">
        <w:rPr>
          <w:rFonts w:ascii="Arial" w:hAnsi="Arial" w:cs="Arial"/>
          <w:sz w:val="22"/>
          <w:szCs w:val="22"/>
        </w:rPr>
        <w:t xml:space="preserve"> </w:t>
      </w:r>
    </w:p>
    <w:p w:rsidR="00740645" w:rsidRDefault="00740645" w:rsidP="00B0791E">
      <w:pPr>
        <w:widowControl/>
        <w:suppressAutoHyphens w:val="0"/>
        <w:autoSpaceDE w:val="0"/>
        <w:autoSpaceDN w:val="0"/>
        <w:adjustRightInd w:val="0"/>
        <w:spacing w:line="264" w:lineRule="auto"/>
        <w:rPr>
          <w:rFonts w:ascii="Arial" w:hAnsi="Arial" w:cs="Arial"/>
          <w:sz w:val="22"/>
          <w:szCs w:val="22"/>
        </w:rPr>
      </w:pPr>
    </w:p>
    <w:p w:rsidR="00B0791E" w:rsidRPr="00B0791E" w:rsidRDefault="00442332" w:rsidP="00B0791E">
      <w:pPr>
        <w:widowControl/>
        <w:suppressAutoHyphens w:val="0"/>
        <w:autoSpaceDE w:val="0"/>
        <w:autoSpaceDN w:val="0"/>
        <w:adjustRightInd w:val="0"/>
        <w:spacing w:line="264" w:lineRule="auto"/>
        <w:rPr>
          <w:rFonts w:ascii="Arial" w:eastAsia="Times New Roman" w:hAnsi="Arial" w:cs="Arial"/>
          <w:sz w:val="22"/>
          <w:szCs w:val="22"/>
        </w:rPr>
      </w:pPr>
      <w:r w:rsidRPr="00442332">
        <w:rPr>
          <w:rFonts w:ascii="Arial" w:hAnsi="Arial" w:cs="Arial"/>
          <w:sz w:val="22"/>
          <w:szCs w:val="22"/>
        </w:rPr>
        <w:t xml:space="preserve">Compared to stalkers who </w:t>
      </w:r>
      <w:r w:rsidR="00643471">
        <w:rPr>
          <w:rFonts w:ascii="Arial" w:hAnsi="Arial" w:cs="Arial"/>
          <w:sz w:val="22"/>
          <w:szCs w:val="22"/>
        </w:rPr>
        <w:t>were</w:t>
      </w:r>
      <w:r w:rsidRPr="00442332">
        <w:rPr>
          <w:rFonts w:ascii="Arial" w:hAnsi="Arial" w:cs="Arial"/>
          <w:sz w:val="22"/>
          <w:szCs w:val="22"/>
        </w:rPr>
        <w:t xml:space="preserve"> acquaintances or strangers,</w:t>
      </w:r>
      <w:r>
        <w:rPr>
          <w:rFonts w:ascii="Arial" w:hAnsi="Arial" w:cs="Arial"/>
          <w:b/>
          <w:sz w:val="22"/>
          <w:szCs w:val="22"/>
        </w:rPr>
        <w:t xml:space="preserve"> p</w:t>
      </w:r>
      <w:r w:rsidR="00B0791E" w:rsidRPr="00740645">
        <w:rPr>
          <w:rFonts w:ascii="Arial" w:hAnsi="Arial" w:cs="Arial"/>
          <w:b/>
          <w:sz w:val="22"/>
          <w:szCs w:val="22"/>
        </w:rPr>
        <w:t xml:space="preserve">artner stalkers were </w:t>
      </w:r>
      <w:r>
        <w:rPr>
          <w:rFonts w:ascii="Arial" w:hAnsi="Arial" w:cs="Arial"/>
          <w:b/>
          <w:sz w:val="22"/>
          <w:szCs w:val="22"/>
        </w:rPr>
        <w:t xml:space="preserve">also </w:t>
      </w:r>
      <w:r w:rsidR="00B0791E" w:rsidRPr="00740645">
        <w:rPr>
          <w:rFonts w:ascii="Arial" w:hAnsi="Arial" w:cs="Arial"/>
          <w:b/>
          <w:sz w:val="22"/>
          <w:szCs w:val="22"/>
        </w:rPr>
        <w:t xml:space="preserve">more likely to be violent towards third parties </w:t>
      </w:r>
      <w:r w:rsidR="00550C86">
        <w:rPr>
          <w:rFonts w:ascii="Arial" w:hAnsi="Arial" w:cs="Arial"/>
          <w:b/>
          <w:sz w:val="22"/>
          <w:szCs w:val="22"/>
        </w:rPr>
        <w:t xml:space="preserve">and damage property, and </w:t>
      </w:r>
      <w:r w:rsidR="00B0791E" w:rsidRPr="00740645">
        <w:rPr>
          <w:rFonts w:ascii="Arial" w:hAnsi="Arial" w:cs="Arial"/>
          <w:b/>
          <w:sz w:val="22"/>
          <w:szCs w:val="22"/>
        </w:rPr>
        <w:t>reoffend after court interventions</w:t>
      </w:r>
      <w:r w:rsidR="00B0791E" w:rsidRPr="00B0791E">
        <w:rPr>
          <w:rFonts w:ascii="Arial" w:hAnsi="Arial" w:cs="Arial"/>
          <w:sz w:val="22"/>
          <w:szCs w:val="22"/>
        </w:rPr>
        <w:t xml:space="preserve"> (Logan, 2010). </w:t>
      </w:r>
      <w:r w:rsidR="00B0791E" w:rsidRPr="00740645">
        <w:rPr>
          <w:rFonts w:ascii="Arial" w:hAnsi="Arial" w:cs="Arial"/>
          <w:b/>
          <w:sz w:val="22"/>
          <w:szCs w:val="22"/>
        </w:rPr>
        <w:t>They also appear</w:t>
      </w:r>
      <w:r w:rsidR="00643471">
        <w:rPr>
          <w:rFonts w:ascii="Arial" w:hAnsi="Arial" w:cs="Arial"/>
          <w:b/>
          <w:sz w:val="22"/>
          <w:szCs w:val="22"/>
        </w:rPr>
        <w:t>ed</w:t>
      </w:r>
      <w:r w:rsidR="00B0791E" w:rsidRPr="00740645">
        <w:rPr>
          <w:rFonts w:ascii="Arial" w:hAnsi="Arial" w:cs="Arial"/>
          <w:b/>
          <w:sz w:val="22"/>
          <w:szCs w:val="22"/>
        </w:rPr>
        <w:t xml:space="preserve"> to </w:t>
      </w:r>
      <w:r w:rsidR="00B0791E" w:rsidRPr="00740645">
        <w:rPr>
          <w:rFonts w:ascii="Arial" w:eastAsia="Times New Roman" w:hAnsi="Arial" w:cs="Arial"/>
          <w:b/>
          <w:sz w:val="22"/>
          <w:szCs w:val="22"/>
        </w:rPr>
        <w:t>engage in stalking more frequently and intensely than non-partner stalkers</w:t>
      </w:r>
      <w:r w:rsidR="00550C86" w:rsidRPr="00550C86">
        <w:rPr>
          <w:rFonts w:ascii="Arial" w:eastAsia="Times New Roman" w:hAnsi="Arial" w:cs="Arial"/>
          <w:sz w:val="22"/>
          <w:szCs w:val="22"/>
        </w:rPr>
        <w:t xml:space="preserve">. </w:t>
      </w:r>
    </w:p>
    <w:p w:rsidR="00003899" w:rsidRDefault="00003899" w:rsidP="00F845AF">
      <w:pPr>
        <w:spacing w:line="264" w:lineRule="auto"/>
        <w:rPr>
          <w:rFonts w:ascii="Arial" w:hAnsi="Arial" w:cs="Arial"/>
          <w:b/>
          <w:smallCaps/>
          <w:sz w:val="22"/>
          <w:szCs w:val="22"/>
        </w:rPr>
      </w:pPr>
    </w:p>
    <w:p w:rsidR="0016618B" w:rsidRPr="001F0246" w:rsidRDefault="0016618B" w:rsidP="00E11643">
      <w:pPr>
        <w:pStyle w:val="Heading1"/>
        <w:rPr>
          <w:color w:val="365F91" w:themeColor="accent1" w:themeShade="BF"/>
        </w:rPr>
      </w:pPr>
      <w:bookmarkStart w:id="33" w:name="_Toc355717216"/>
      <w:r w:rsidRPr="001F0246">
        <w:rPr>
          <w:color w:val="365F91" w:themeColor="accent1" w:themeShade="BF"/>
        </w:rPr>
        <w:t xml:space="preserve">B3. Responding to </w:t>
      </w:r>
      <w:r w:rsidR="00ED3E6C" w:rsidRPr="001F0246">
        <w:rPr>
          <w:color w:val="365F91" w:themeColor="accent1" w:themeShade="BF"/>
        </w:rPr>
        <w:t>Disclosures</w:t>
      </w:r>
      <w:bookmarkEnd w:id="33"/>
    </w:p>
    <w:p w:rsidR="0016618B" w:rsidRDefault="0016618B" w:rsidP="0016618B">
      <w:pPr>
        <w:spacing w:line="264" w:lineRule="auto"/>
        <w:rPr>
          <w:rFonts w:ascii="Arial" w:hAnsi="Arial" w:cs="Arial"/>
          <w:b/>
          <w:sz w:val="22"/>
          <w:szCs w:val="22"/>
        </w:rPr>
      </w:pPr>
    </w:p>
    <w:p w:rsidR="0016618B" w:rsidRPr="00545E0F" w:rsidRDefault="002517B2" w:rsidP="00DD7EFD">
      <w:pPr>
        <w:shd w:val="clear" w:color="auto" w:fill="DBE5F1" w:themeFill="accent1" w:themeFillTint="33"/>
        <w:spacing w:line="264" w:lineRule="auto"/>
        <w:rPr>
          <w:rFonts w:ascii="Arial" w:hAnsi="Arial" w:cs="Arial"/>
          <w:sz w:val="22"/>
          <w:szCs w:val="22"/>
        </w:rPr>
      </w:pPr>
      <w:r w:rsidRPr="002517B2">
        <w:rPr>
          <w:rFonts w:ascii="Arial" w:hAnsi="Arial" w:cs="Arial"/>
          <w:b/>
          <w:sz w:val="22"/>
          <w:szCs w:val="22"/>
        </w:rPr>
        <w:t>A</w:t>
      </w:r>
      <w:r w:rsidR="0016618B" w:rsidRPr="002517B2">
        <w:rPr>
          <w:rFonts w:ascii="Arial" w:hAnsi="Arial" w:cs="Arial"/>
          <w:b/>
          <w:sz w:val="22"/>
          <w:szCs w:val="22"/>
        </w:rPr>
        <w:t xml:space="preserve"> first responder’s words and actions can </w:t>
      </w:r>
      <w:r w:rsidRPr="002517B2">
        <w:rPr>
          <w:rFonts w:ascii="Arial" w:hAnsi="Arial" w:cs="Arial"/>
          <w:b/>
          <w:sz w:val="22"/>
          <w:szCs w:val="22"/>
        </w:rPr>
        <w:t xml:space="preserve">have a tremendous impact on a </w:t>
      </w:r>
      <w:r w:rsidR="0016618B" w:rsidRPr="002517B2">
        <w:rPr>
          <w:rFonts w:ascii="Arial" w:hAnsi="Arial" w:cs="Arial"/>
          <w:b/>
          <w:sz w:val="22"/>
          <w:szCs w:val="22"/>
        </w:rPr>
        <w:t>victim</w:t>
      </w:r>
      <w:r w:rsidRPr="002517B2">
        <w:rPr>
          <w:rFonts w:ascii="Arial" w:hAnsi="Arial" w:cs="Arial"/>
          <w:b/>
          <w:sz w:val="22"/>
          <w:szCs w:val="22"/>
        </w:rPr>
        <w:t xml:space="preserve"> of </w:t>
      </w:r>
      <w:r w:rsidRPr="002517B2">
        <w:rPr>
          <w:rFonts w:ascii="Arial" w:hAnsi="Arial" w:cs="Arial"/>
          <w:b/>
          <w:sz w:val="22"/>
          <w:szCs w:val="22"/>
        </w:rPr>
        <w:lastRenderedPageBreak/>
        <w:t>interpersonal violence</w:t>
      </w:r>
      <w:r w:rsidR="00E40124" w:rsidRPr="002517B2">
        <w:rPr>
          <w:rFonts w:ascii="Arial" w:hAnsi="Arial" w:cs="Arial"/>
          <w:b/>
          <w:sz w:val="22"/>
          <w:szCs w:val="22"/>
        </w:rPr>
        <w:t>.</w:t>
      </w:r>
      <w:r w:rsidR="00E40124" w:rsidRPr="00545E0F">
        <w:rPr>
          <w:rFonts w:ascii="Arial" w:hAnsi="Arial" w:cs="Arial"/>
          <w:sz w:val="22"/>
          <w:szCs w:val="22"/>
        </w:rPr>
        <w:t xml:space="preserve"> </w:t>
      </w:r>
      <w:r w:rsidR="0016618B" w:rsidRPr="00545E0F">
        <w:rPr>
          <w:rFonts w:ascii="Arial" w:hAnsi="Arial" w:cs="Arial"/>
          <w:sz w:val="22"/>
          <w:szCs w:val="22"/>
        </w:rPr>
        <w:t xml:space="preserve">Reacting to a disclosure with judgment and blame may lead </w:t>
      </w:r>
      <w:r>
        <w:rPr>
          <w:rFonts w:ascii="Arial" w:hAnsi="Arial" w:cs="Arial"/>
          <w:sz w:val="22"/>
          <w:szCs w:val="22"/>
        </w:rPr>
        <w:t xml:space="preserve">a </w:t>
      </w:r>
      <w:r w:rsidR="0016618B" w:rsidRPr="00545E0F">
        <w:rPr>
          <w:rFonts w:ascii="Arial" w:hAnsi="Arial" w:cs="Arial"/>
          <w:sz w:val="22"/>
          <w:szCs w:val="22"/>
        </w:rPr>
        <w:t xml:space="preserve">victim to think that the violence was her fault and lead her to suffer </w:t>
      </w:r>
      <w:r>
        <w:rPr>
          <w:rFonts w:ascii="Arial" w:hAnsi="Arial" w:cs="Arial"/>
          <w:sz w:val="22"/>
          <w:szCs w:val="22"/>
        </w:rPr>
        <w:t>in silence</w:t>
      </w:r>
      <w:r w:rsidR="0016618B" w:rsidRPr="00545E0F">
        <w:rPr>
          <w:rFonts w:ascii="Arial" w:hAnsi="Arial" w:cs="Arial"/>
          <w:sz w:val="22"/>
          <w:szCs w:val="22"/>
        </w:rPr>
        <w:t xml:space="preserve">. Conversely, responding with support, compassion and accurate information about </w:t>
      </w:r>
      <w:r>
        <w:rPr>
          <w:rFonts w:ascii="Arial" w:hAnsi="Arial" w:cs="Arial"/>
          <w:sz w:val="22"/>
          <w:szCs w:val="22"/>
        </w:rPr>
        <w:t xml:space="preserve">the </w:t>
      </w:r>
      <w:r w:rsidR="0016618B" w:rsidRPr="00545E0F">
        <w:rPr>
          <w:rFonts w:ascii="Arial" w:hAnsi="Arial" w:cs="Arial"/>
          <w:sz w:val="22"/>
          <w:szCs w:val="22"/>
        </w:rPr>
        <w:t xml:space="preserve">violence, traumatic reactions and resources </w:t>
      </w:r>
      <w:r w:rsidR="007B2A5C" w:rsidRPr="00545E0F">
        <w:rPr>
          <w:rFonts w:ascii="Arial" w:hAnsi="Arial" w:cs="Arial"/>
          <w:sz w:val="22"/>
          <w:szCs w:val="22"/>
        </w:rPr>
        <w:t>can</w:t>
      </w:r>
      <w:r w:rsidR="0016618B" w:rsidRPr="00545E0F">
        <w:rPr>
          <w:rFonts w:ascii="Arial" w:hAnsi="Arial" w:cs="Arial"/>
          <w:sz w:val="22"/>
          <w:szCs w:val="22"/>
        </w:rPr>
        <w:t xml:space="preserve"> emp</w:t>
      </w:r>
      <w:r w:rsidR="008D324F" w:rsidRPr="00545E0F">
        <w:rPr>
          <w:rFonts w:ascii="Arial" w:hAnsi="Arial" w:cs="Arial"/>
          <w:sz w:val="22"/>
          <w:szCs w:val="22"/>
        </w:rPr>
        <w:t xml:space="preserve">ower the victim to seek </w:t>
      </w:r>
      <w:r w:rsidR="0016618B" w:rsidRPr="00545E0F">
        <w:rPr>
          <w:rFonts w:ascii="Arial" w:hAnsi="Arial" w:cs="Arial"/>
          <w:sz w:val="22"/>
          <w:szCs w:val="22"/>
        </w:rPr>
        <w:t>assistance and begin the process of healing</w:t>
      </w:r>
      <w:r w:rsidR="00E40124" w:rsidRPr="00545E0F">
        <w:rPr>
          <w:rFonts w:ascii="Arial" w:hAnsi="Arial" w:cs="Arial"/>
          <w:sz w:val="22"/>
          <w:szCs w:val="22"/>
        </w:rPr>
        <w:t xml:space="preserve">. </w:t>
      </w:r>
    </w:p>
    <w:p w:rsidR="0016618B" w:rsidRPr="007B01F2" w:rsidRDefault="0016618B" w:rsidP="0016618B">
      <w:pPr>
        <w:spacing w:line="264" w:lineRule="auto"/>
        <w:rPr>
          <w:rFonts w:ascii="Arial" w:hAnsi="Arial" w:cs="Arial"/>
          <w:sz w:val="22"/>
          <w:szCs w:val="22"/>
        </w:rPr>
      </w:pPr>
    </w:p>
    <w:p w:rsidR="0016618B" w:rsidRDefault="0016618B" w:rsidP="0016618B">
      <w:pPr>
        <w:spacing w:line="264" w:lineRule="auto"/>
        <w:rPr>
          <w:rFonts w:ascii="Arial" w:hAnsi="Arial" w:cs="Arial"/>
          <w:sz w:val="22"/>
          <w:szCs w:val="22"/>
        </w:rPr>
      </w:pPr>
      <w:r w:rsidRPr="007B01F2">
        <w:rPr>
          <w:rFonts w:ascii="Arial" w:hAnsi="Arial" w:cs="Arial"/>
          <w:b/>
          <w:sz w:val="22"/>
          <w:szCs w:val="22"/>
        </w:rPr>
        <w:t>This section offers basic information on</w:t>
      </w:r>
      <w:r w:rsidRPr="007B01F2">
        <w:rPr>
          <w:rFonts w:ascii="Arial" w:hAnsi="Arial" w:cs="Arial"/>
          <w:sz w:val="22"/>
          <w:szCs w:val="22"/>
        </w:rPr>
        <w:t xml:space="preserve">: </w:t>
      </w:r>
    </w:p>
    <w:p w:rsidR="0016618B" w:rsidRDefault="0016618B" w:rsidP="0016618B">
      <w:pPr>
        <w:spacing w:line="264" w:lineRule="auto"/>
        <w:rPr>
          <w:rFonts w:ascii="Arial" w:hAnsi="Arial" w:cs="Arial"/>
          <w:sz w:val="22"/>
          <w:szCs w:val="22"/>
        </w:rPr>
      </w:pPr>
    </w:p>
    <w:p w:rsidR="0016618B" w:rsidRPr="00AD4B3C" w:rsidRDefault="0016618B" w:rsidP="00EB1C60">
      <w:pPr>
        <w:pStyle w:val="ListParagraph"/>
        <w:numPr>
          <w:ilvl w:val="0"/>
          <w:numId w:val="18"/>
        </w:numPr>
        <w:spacing w:line="264" w:lineRule="auto"/>
        <w:rPr>
          <w:rFonts w:ascii="Arial" w:hAnsi="Arial" w:cs="Arial"/>
          <w:sz w:val="22"/>
          <w:szCs w:val="22"/>
        </w:rPr>
      </w:pPr>
      <w:r w:rsidRPr="00AD4B3C">
        <w:rPr>
          <w:rFonts w:ascii="Arial" w:hAnsi="Arial" w:cs="Arial"/>
          <w:sz w:val="22"/>
          <w:szCs w:val="22"/>
        </w:rPr>
        <w:t>Coordinati</w:t>
      </w:r>
      <w:r w:rsidR="00FF539D">
        <w:rPr>
          <w:rFonts w:ascii="Arial" w:hAnsi="Arial" w:cs="Arial"/>
          <w:sz w:val="22"/>
          <w:szCs w:val="22"/>
        </w:rPr>
        <w:t>on with other first responders</w:t>
      </w:r>
    </w:p>
    <w:p w:rsidR="0016618B" w:rsidRPr="00AD4B3C" w:rsidRDefault="0016618B" w:rsidP="00EB1C60">
      <w:pPr>
        <w:pStyle w:val="ListParagraph"/>
        <w:numPr>
          <w:ilvl w:val="0"/>
          <w:numId w:val="18"/>
        </w:numPr>
        <w:spacing w:line="264" w:lineRule="auto"/>
        <w:rPr>
          <w:rFonts w:ascii="Arial" w:hAnsi="Arial" w:cs="Arial"/>
          <w:sz w:val="22"/>
          <w:szCs w:val="22"/>
        </w:rPr>
      </w:pPr>
      <w:r w:rsidRPr="00AD4B3C">
        <w:rPr>
          <w:rFonts w:ascii="Arial" w:hAnsi="Arial" w:cs="Arial"/>
          <w:sz w:val="22"/>
          <w:szCs w:val="22"/>
        </w:rPr>
        <w:t xml:space="preserve">Health consequences </w:t>
      </w:r>
      <w:r w:rsidR="008D324F">
        <w:rPr>
          <w:rFonts w:ascii="Arial" w:hAnsi="Arial" w:cs="Arial"/>
          <w:sz w:val="22"/>
          <w:szCs w:val="22"/>
        </w:rPr>
        <w:t>for victims</w:t>
      </w:r>
    </w:p>
    <w:p w:rsidR="0016618B" w:rsidRPr="00AD4B3C" w:rsidRDefault="0016618B" w:rsidP="00EB1C60">
      <w:pPr>
        <w:pStyle w:val="ListParagraph"/>
        <w:numPr>
          <w:ilvl w:val="0"/>
          <w:numId w:val="18"/>
        </w:numPr>
        <w:spacing w:line="264" w:lineRule="auto"/>
        <w:rPr>
          <w:rFonts w:ascii="Arial" w:hAnsi="Arial" w:cs="Arial"/>
          <w:bCs/>
          <w:sz w:val="22"/>
          <w:szCs w:val="22"/>
        </w:rPr>
      </w:pPr>
      <w:r w:rsidRPr="00AD4B3C">
        <w:rPr>
          <w:rFonts w:ascii="Arial" w:hAnsi="Arial" w:cs="Arial"/>
          <w:sz w:val="22"/>
          <w:szCs w:val="22"/>
        </w:rPr>
        <w:t>State requirements related to s</w:t>
      </w:r>
      <w:r w:rsidRPr="00AD4B3C">
        <w:rPr>
          <w:rFonts w:ascii="Arial" w:hAnsi="Arial" w:cs="Arial"/>
          <w:bCs/>
          <w:sz w:val="22"/>
          <w:szCs w:val="22"/>
        </w:rPr>
        <w:t>uspicio</w:t>
      </w:r>
      <w:r w:rsidR="00FF539D">
        <w:rPr>
          <w:rFonts w:ascii="Arial" w:hAnsi="Arial" w:cs="Arial"/>
          <w:bCs/>
          <w:sz w:val="22"/>
          <w:szCs w:val="22"/>
        </w:rPr>
        <w:t>ns/disclosures of victimization</w:t>
      </w:r>
    </w:p>
    <w:p w:rsidR="0016618B" w:rsidRPr="00AD4B3C" w:rsidRDefault="00FF539D" w:rsidP="00EB1C60">
      <w:pPr>
        <w:pStyle w:val="ListParagraph"/>
        <w:numPr>
          <w:ilvl w:val="0"/>
          <w:numId w:val="18"/>
        </w:numPr>
        <w:spacing w:line="264" w:lineRule="auto"/>
        <w:rPr>
          <w:rFonts w:ascii="Arial" w:hAnsi="Arial" w:cs="Arial"/>
          <w:sz w:val="22"/>
          <w:szCs w:val="22"/>
        </w:rPr>
      </w:pPr>
      <w:r>
        <w:rPr>
          <w:rFonts w:ascii="Arial" w:hAnsi="Arial" w:cs="Arial"/>
          <w:sz w:val="22"/>
          <w:szCs w:val="22"/>
        </w:rPr>
        <w:t>Crisis intervention</w:t>
      </w:r>
    </w:p>
    <w:p w:rsidR="0016618B" w:rsidRDefault="0016618B" w:rsidP="00EB1C60">
      <w:pPr>
        <w:pStyle w:val="ListParagraph"/>
        <w:numPr>
          <w:ilvl w:val="0"/>
          <w:numId w:val="18"/>
        </w:numPr>
        <w:spacing w:line="264" w:lineRule="auto"/>
        <w:rPr>
          <w:rFonts w:ascii="Arial" w:hAnsi="Arial" w:cs="Arial"/>
          <w:sz w:val="22"/>
          <w:szCs w:val="22"/>
        </w:rPr>
      </w:pPr>
      <w:r w:rsidRPr="00AD4B3C">
        <w:rPr>
          <w:rFonts w:ascii="Arial" w:hAnsi="Arial" w:cs="Arial"/>
          <w:sz w:val="22"/>
          <w:szCs w:val="22"/>
        </w:rPr>
        <w:t>Planning for safety</w:t>
      </w:r>
    </w:p>
    <w:p w:rsidR="002517B2" w:rsidRPr="00AD4B3C" w:rsidRDefault="00643471" w:rsidP="00EB1C60">
      <w:pPr>
        <w:pStyle w:val="ListParagraph"/>
        <w:numPr>
          <w:ilvl w:val="0"/>
          <w:numId w:val="18"/>
        </w:numPr>
        <w:spacing w:line="264" w:lineRule="auto"/>
        <w:rPr>
          <w:rFonts w:ascii="Arial" w:hAnsi="Arial" w:cs="Arial"/>
          <w:sz w:val="22"/>
          <w:szCs w:val="22"/>
        </w:rPr>
      </w:pPr>
      <w:r>
        <w:rPr>
          <w:rFonts w:ascii="Arial" w:hAnsi="Arial" w:cs="Arial"/>
          <w:sz w:val="22"/>
          <w:szCs w:val="22"/>
        </w:rPr>
        <w:t>Vi</w:t>
      </w:r>
      <w:r w:rsidR="002517B2">
        <w:rPr>
          <w:rFonts w:ascii="Arial" w:hAnsi="Arial" w:cs="Arial"/>
          <w:sz w:val="22"/>
          <w:szCs w:val="22"/>
        </w:rPr>
        <w:t>ctim</w:t>
      </w:r>
      <w:r>
        <w:rPr>
          <w:rFonts w:ascii="Arial" w:hAnsi="Arial" w:cs="Arial"/>
          <w:sz w:val="22"/>
          <w:szCs w:val="22"/>
        </w:rPr>
        <w:t>s with d</w:t>
      </w:r>
      <w:r w:rsidR="002517B2">
        <w:rPr>
          <w:rFonts w:ascii="Arial" w:hAnsi="Arial" w:cs="Arial"/>
          <w:sz w:val="22"/>
          <w:szCs w:val="22"/>
        </w:rPr>
        <w:t>isabilit</w:t>
      </w:r>
      <w:r>
        <w:rPr>
          <w:rFonts w:ascii="Arial" w:hAnsi="Arial" w:cs="Arial"/>
          <w:sz w:val="22"/>
          <w:szCs w:val="22"/>
        </w:rPr>
        <w:t>ies</w:t>
      </w:r>
    </w:p>
    <w:p w:rsidR="007B2A5C" w:rsidRPr="007B2A5C" w:rsidRDefault="007B2A5C" w:rsidP="0016618B">
      <w:pPr>
        <w:spacing w:line="264" w:lineRule="auto"/>
        <w:rPr>
          <w:rFonts w:ascii="Arial" w:hAnsi="Arial" w:cs="Arial"/>
          <w:b/>
          <w:sz w:val="22"/>
          <w:szCs w:val="22"/>
        </w:rPr>
      </w:pPr>
    </w:p>
    <w:p w:rsidR="0016618B" w:rsidRPr="00873947" w:rsidRDefault="0016618B" w:rsidP="00E11643">
      <w:pPr>
        <w:pStyle w:val="Heading4"/>
      </w:pPr>
      <w:bookmarkStart w:id="34" w:name="_Toc355717217"/>
      <w:r w:rsidRPr="00873947">
        <w:t>Coordinated Response</w:t>
      </w:r>
      <w:bookmarkEnd w:id="34"/>
    </w:p>
    <w:p w:rsidR="002517B2" w:rsidRDefault="002517B2" w:rsidP="002517B2">
      <w:pPr>
        <w:spacing w:line="264" w:lineRule="auto"/>
        <w:rPr>
          <w:rFonts w:ascii="Arial" w:hAnsi="Arial" w:cs="Arial"/>
          <w:sz w:val="22"/>
          <w:szCs w:val="22"/>
        </w:rPr>
      </w:pPr>
    </w:p>
    <w:p w:rsidR="00851F78" w:rsidRDefault="0016618B" w:rsidP="002517B2">
      <w:pPr>
        <w:spacing w:line="264" w:lineRule="auto"/>
        <w:rPr>
          <w:rFonts w:ascii="Arial" w:hAnsi="Arial" w:cs="Arial"/>
          <w:sz w:val="22"/>
          <w:szCs w:val="22"/>
        </w:rPr>
      </w:pPr>
      <w:r w:rsidRPr="00873947">
        <w:rPr>
          <w:rFonts w:ascii="Arial" w:hAnsi="Arial" w:cs="Arial"/>
          <w:sz w:val="22"/>
          <w:szCs w:val="22"/>
        </w:rPr>
        <w:t xml:space="preserve">The </w:t>
      </w:r>
      <w:r w:rsidRPr="007C6640">
        <w:rPr>
          <w:rFonts w:ascii="Arial" w:hAnsi="Arial" w:cs="Arial"/>
          <w:b/>
          <w:sz w:val="22"/>
          <w:szCs w:val="22"/>
        </w:rPr>
        <w:t xml:space="preserve">coordination of interventions among those involved in the immediate response to disclosures of </w:t>
      </w:r>
      <w:r w:rsidR="008D324F" w:rsidRPr="007C6640">
        <w:rPr>
          <w:rFonts w:ascii="Arial" w:hAnsi="Arial" w:cs="Arial"/>
          <w:b/>
          <w:sz w:val="22"/>
          <w:szCs w:val="22"/>
        </w:rPr>
        <w:t xml:space="preserve">interpersonal violence </w:t>
      </w:r>
      <w:r w:rsidRPr="007C6640">
        <w:rPr>
          <w:rFonts w:ascii="Arial" w:hAnsi="Arial" w:cs="Arial"/>
          <w:b/>
          <w:sz w:val="22"/>
          <w:szCs w:val="22"/>
        </w:rPr>
        <w:t>is critical to helping victims</w:t>
      </w:r>
      <w:r w:rsidR="00851F78" w:rsidRPr="007C6640">
        <w:rPr>
          <w:rFonts w:ascii="Arial" w:hAnsi="Arial" w:cs="Arial"/>
          <w:b/>
          <w:sz w:val="22"/>
          <w:szCs w:val="22"/>
        </w:rPr>
        <w:t xml:space="preserve"> and facilitating timely investigations</w:t>
      </w:r>
      <w:r w:rsidR="00E40124">
        <w:rPr>
          <w:rFonts w:ascii="Arial" w:hAnsi="Arial" w:cs="Arial"/>
          <w:sz w:val="22"/>
          <w:szCs w:val="22"/>
        </w:rPr>
        <w:t xml:space="preserve">. </w:t>
      </w:r>
      <w:r w:rsidRPr="00873947">
        <w:rPr>
          <w:rFonts w:ascii="Arial" w:hAnsi="Arial" w:cs="Arial"/>
          <w:sz w:val="22"/>
          <w:szCs w:val="22"/>
        </w:rPr>
        <w:t xml:space="preserve">As a </w:t>
      </w:r>
      <w:r w:rsidR="00851F78">
        <w:rPr>
          <w:rFonts w:ascii="Arial" w:hAnsi="Arial" w:cs="Arial"/>
          <w:sz w:val="22"/>
          <w:szCs w:val="22"/>
        </w:rPr>
        <w:t xml:space="preserve">key </w:t>
      </w:r>
      <w:r w:rsidR="008D324F">
        <w:rPr>
          <w:rFonts w:ascii="Arial" w:hAnsi="Arial" w:cs="Arial"/>
          <w:sz w:val="22"/>
          <w:szCs w:val="22"/>
        </w:rPr>
        <w:t xml:space="preserve">college </w:t>
      </w:r>
      <w:r w:rsidR="00811961">
        <w:rPr>
          <w:rFonts w:ascii="Arial" w:hAnsi="Arial" w:cs="Arial"/>
          <w:sz w:val="22"/>
          <w:szCs w:val="22"/>
        </w:rPr>
        <w:t xml:space="preserve">campus </w:t>
      </w:r>
      <w:r w:rsidR="00851F78">
        <w:rPr>
          <w:rFonts w:ascii="Arial" w:hAnsi="Arial" w:cs="Arial"/>
          <w:sz w:val="22"/>
          <w:szCs w:val="22"/>
        </w:rPr>
        <w:t>responder</w:t>
      </w:r>
      <w:r w:rsidRPr="00873947">
        <w:rPr>
          <w:rFonts w:ascii="Arial" w:hAnsi="Arial" w:cs="Arial"/>
          <w:sz w:val="22"/>
          <w:szCs w:val="22"/>
        </w:rPr>
        <w:t xml:space="preserve">, </w:t>
      </w:r>
      <w:r w:rsidR="0012384F">
        <w:rPr>
          <w:rFonts w:ascii="Arial" w:hAnsi="Arial" w:cs="Arial"/>
          <w:sz w:val="22"/>
          <w:szCs w:val="22"/>
        </w:rPr>
        <w:t>law enforcement</w:t>
      </w:r>
      <w:r w:rsidR="008D324F">
        <w:rPr>
          <w:rFonts w:ascii="Arial" w:hAnsi="Arial" w:cs="Arial"/>
          <w:sz w:val="22"/>
          <w:szCs w:val="22"/>
        </w:rPr>
        <w:t xml:space="preserve"> and security </w:t>
      </w:r>
      <w:r w:rsidR="00811961">
        <w:rPr>
          <w:rFonts w:ascii="Arial" w:hAnsi="Arial" w:cs="Arial"/>
          <w:sz w:val="22"/>
          <w:szCs w:val="22"/>
        </w:rPr>
        <w:t xml:space="preserve">departments </w:t>
      </w:r>
      <w:r w:rsidRPr="00873947">
        <w:rPr>
          <w:rFonts w:ascii="Arial" w:hAnsi="Arial" w:cs="Arial"/>
          <w:sz w:val="22"/>
          <w:szCs w:val="22"/>
        </w:rPr>
        <w:t xml:space="preserve">should identify </w:t>
      </w:r>
      <w:r w:rsidR="00851F78">
        <w:rPr>
          <w:rFonts w:ascii="Arial" w:hAnsi="Arial" w:cs="Arial"/>
          <w:sz w:val="22"/>
          <w:szCs w:val="22"/>
        </w:rPr>
        <w:t xml:space="preserve">other campus offices (as discussed in </w:t>
      </w:r>
      <w:r w:rsidR="00E80DE3" w:rsidRPr="00E80DE3">
        <w:rPr>
          <w:rFonts w:ascii="Arial" w:hAnsi="Arial" w:cs="Arial"/>
          <w:i/>
          <w:sz w:val="22"/>
          <w:szCs w:val="22"/>
        </w:rPr>
        <w:t>C</w:t>
      </w:r>
      <w:r w:rsidR="008D324F">
        <w:rPr>
          <w:rFonts w:ascii="Arial" w:hAnsi="Arial" w:cs="Arial"/>
          <w:i/>
          <w:sz w:val="22"/>
          <w:szCs w:val="22"/>
        </w:rPr>
        <w:t>. Getting Started</w:t>
      </w:r>
      <w:r w:rsidR="00851F78">
        <w:rPr>
          <w:rFonts w:ascii="Arial" w:hAnsi="Arial" w:cs="Arial"/>
          <w:sz w:val="22"/>
          <w:szCs w:val="22"/>
        </w:rPr>
        <w:t xml:space="preserve">) </w:t>
      </w:r>
      <w:r w:rsidR="00326FA3">
        <w:rPr>
          <w:rFonts w:ascii="Arial" w:hAnsi="Arial" w:cs="Arial"/>
          <w:sz w:val="22"/>
          <w:szCs w:val="22"/>
        </w:rPr>
        <w:t xml:space="preserve">and </w:t>
      </w:r>
      <w:r w:rsidRPr="00D42308">
        <w:rPr>
          <w:rFonts w:ascii="Arial" w:hAnsi="Arial" w:cs="Arial"/>
          <w:sz w:val="22"/>
          <w:szCs w:val="22"/>
        </w:rPr>
        <w:t xml:space="preserve">community agencies with whom </w:t>
      </w:r>
      <w:r w:rsidR="00643471">
        <w:rPr>
          <w:rFonts w:ascii="Arial" w:hAnsi="Arial" w:cs="Arial"/>
          <w:sz w:val="22"/>
          <w:szCs w:val="22"/>
        </w:rPr>
        <w:t>they</w:t>
      </w:r>
      <w:r w:rsidR="00811961">
        <w:rPr>
          <w:rFonts w:ascii="Arial" w:hAnsi="Arial" w:cs="Arial"/>
          <w:sz w:val="22"/>
          <w:szCs w:val="22"/>
        </w:rPr>
        <w:t xml:space="preserve"> </w:t>
      </w:r>
      <w:r w:rsidRPr="00D42308">
        <w:rPr>
          <w:rFonts w:ascii="Arial" w:hAnsi="Arial" w:cs="Arial"/>
          <w:sz w:val="22"/>
          <w:szCs w:val="22"/>
        </w:rPr>
        <w:t>might be working</w:t>
      </w:r>
      <w:r w:rsidR="00851F78">
        <w:rPr>
          <w:rFonts w:ascii="Arial" w:hAnsi="Arial" w:cs="Arial"/>
          <w:sz w:val="22"/>
          <w:szCs w:val="22"/>
        </w:rPr>
        <w:t xml:space="preserve"> with initially on these cases</w:t>
      </w:r>
      <w:r w:rsidR="00E40124">
        <w:rPr>
          <w:rFonts w:ascii="Arial" w:hAnsi="Arial" w:cs="Arial"/>
          <w:sz w:val="22"/>
          <w:szCs w:val="22"/>
        </w:rPr>
        <w:t xml:space="preserve">. </w:t>
      </w:r>
      <w:r w:rsidR="00851F78">
        <w:rPr>
          <w:rFonts w:ascii="Arial" w:hAnsi="Arial" w:cs="Arial"/>
          <w:sz w:val="22"/>
          <w:szCs w:val="22"/>
        </w:rPr>
        <w:t xml:space="preserve">At a minimum, those community agencies include: </w:t>
      </w:r>
    </w:p>
    <w:p w:rsidR="00435A7A" w:rsidRDefault="00435A7A">
      <w:pPr>
        <w:spacing w:line="264" w:lineRule="auto"/>
        <w:rPr>
          <w:rFonts w:ascii="Arial" w:hAnsi="Arial" w:cs="Arial"/>
          <w:sz w:val="22"/>
          <w:szCs w:val="22"/>
        </w:rPr>
      </w:pPr>
    </w:p>
    <w:p w:rsidR="00851F78" w:rsidRDefault="00851F78" w:rsidP="00EB1C60">
      <w:pPr>
        <w:pStyle w:val="ListParagraph"/>
        <w:numPr>
          <w:ilvl w:val="0"/>
          <w:numId w:val="19"/>
        </w:numPr>
        <w:spacing w:line="264" w:lineRule="auto"/>
        <w:rPr>
          <w:rFonts w:ascii="Arial" w:hAnsi="Arial" w:cs="Arial"/>
          <w:sz w:val="22"/>
          <w:szCs w:val="22"/>
        </w:rPr>
      </w:pPr>
      <w:r w:rsidRPr="00AD4B3C">
        <w:rPr>
          <w:rFonts w:ascii="Arial" w:hAnsi="Arial" w:cs="Arial"/>
          <w:sz w:val="22"/>
          <w:szCs w:val="22"/>
        </w:rPr>
        <w:t xml:space="preserve">Advocates from </w:t>
      </w:r>
      <w:r w:rsidR="00326FA3" w:rsidRPr="00AD4B3C">
        <w:rPr>
          <w:rFonts w:ascii="Arial" w:hAnsi="Arial" w:cs="Arial"/>
          <w:sz w:val="22"/>
          <w:szCs w:val="22"/>
        </w:rPr>
        <w:t xml:space="preserve">the </w:t>
      </w:r>
      <w:r w:rsidR="008D324F">
        <w:rPr>
          <w:rFonts w:ascii="Arial" w:hAnsi="Arial" w:cs="Arial"/>
          <w:sz w:val="22"/>
          <w:szCs w:val="22"/>
        </w:rPr>
        <w:t>local rape crisis center (for sexual violence and stalking)</w:t>
      </w:r>
    </w:p>
    <w:p w:rsidR="008D324F" w:rsidRPr="00AD4B3C" w:rsidRDefault="008D324F" w:rsidP="00EB1C60">
      <w:pPr>
        <w:pStyle w:val="ListParagraph"/>
        <w:numPr>
          <w:ilvl w:val="0"/>
          <w:numId w:val="19"/>
        </w:numPr>
        <w:spacing w:line="264" w:lineRule="auto"/>
        <w:rPr>
          <w:rFonts w:ascii="Arial" w:hAnsi="Arial" w:cs="Arial"/>
          <w:sz w:val="22"/>
          <w:szCs w:val="22"/>
        </w:rPr>
      </w:pPr>
      <w:r>
        <w:rPr>
          <w:rFonts w:ascii="Arial" w:hAnsi="Arial" w:cs="Arial"/>
          <w:sz w:val="22"/>
          <w:szCs w:val="22"/>
        </w:rPr>
        <w:t>Advocates from the local domestic violence program (for intimate partner violence)</w:t>
      </w:r>
    </w:p>
    <w:p w:rsidR="00851F78" w:rsidRPr="00AD4B3C" w:rsidRDefault="00851F78" w:rsidP="00EB1C60">
      <w:pPr>
        <w:pStyle w:val="ListParagraph"/>
        <w:numPr>
          <w:ilvl w:val="0"/>
          <w:numId w:val="19"/>
        </w:numPr>
        <w:spacing w:line="264" w:lineRule="auto"/>
        <w:rPr>
          <w:rFonts w:ascii="Arial" w:hAnsi="Arial" w:cs="Arial"/>
          <w:sz w:val="22"/>
          <w:szCs w:val="22"/>
        </w:rPr>
      </w:pPr>
      <w:r w:rsidRPr="00AD4B3C">
        <w:rPr>
          <w:rFonts w:ascii="Arial" w:hAnsi="Arial" w:cs="Arial"/>
          <w:sz w:val="22"/>
          <w:szCs w:val="22"/>
        </w:rPr>
        <w:t xml:space="preserve">Emergency </w:t>
      </w:r>
      <w:r w:rsidR="003710AD">
        <w:rPr>
          <w:rFonts w:ascii="Arial" w:hAnsi="Arial" w:cs="Arial"/>
          <w:sz w:val="22"/>
          <w:szCs w:val="22"/>
        </w:rPr>
        <w:t xml:space="preserve">department </w:t>
      </w:r>
      <w:r w:rsidRPr="00AD4B3C">
        <w:rPr>
          <w:rFonts w:ascii="Arial" w:hAnsi="Arial" w:cs="Arial"/>
          <w:sz w:val="22"/>
          <w:szCs w:val="22"/>
        </w:rPr>
        <w:t>medical staff (</w:t>
      </w:r>
      <w:r w:rsidR="002517B2">
        <w:rPr>
          <w:rFonts w:ascii="Arial" w:hAnsi="Arial" w:cs="Arial"/>
          <w:sz w:val="22"/>
          <w:szCs w:val="22"/>
        </w:rPr>
        <w:t>in sexual assault cases</w:t>
      </w:r>
      <w:r w:rsidR="008D324F">
        <w:rPr>
          <w:rFonts w:ascii="Arial" w:hAnsi="Arial" w:cs="Arial"/>
          <w:sz w:val="22"/>
          <w:szCs w:val="22"/>
        </w:rPr>
        <w:t xml:space="preserve">, </w:t>
      </w:r>
      <w:r w:rsidRPr="00AD4B3C">
        <w:rPr>
          <w:rFonts w:ascii="Arial" w:hAnsi="Arial" w:cs="Arial"/>
          <w:sz w:val="22"/>
          <w:szCs w:val="22"/>
        </w:rPr>
        <w:t>often sexual as</w:t>
      </w:r>
      <w:r w:rsidR="008D324F">
        <w:rPr>
          <w:rFonts w:ascii="Arial" w:hAnsi="Arial" w:cs="Arial"/>
          <w:sz w:val="22"/>
          <w:szCs w:val="22"/>
        </w:rPr>
        <w:t>sault nurse exam</w:t>
      </w:r>
      <w:r w:rsidR="002517B2">
        <w:rPr>
          <w:rFonts w:ascii="Arial" w:hAnsi="Arial" w:cs="Arial"/>
          <w:sz w:val="22"/>
          <w:szCs w:val="22"/>
        </w:rPr>
        <w:t>iners</w:t>
      </w:r>
      <w:r w:rsidR="008D324F">
        <w:rPr>
          <w:rFonts w:ascii="Arial" w:hAnsi="Arial" w:cs="Arial"/>
          <w:sz w:val="22"/>
          <w:szCs w:val="22"/>
        </w:rPr>
        <w:t>)</w:t>
      </w:r>
    </w:p>
    <w:p w:rsidR="00435A7A" w:rsidRPr="00AD4B3C" w:rsidRDefault="008D324F" w:rsidP="00EB1C60">
      <w:pPr>
        <w:pStyle w:val="ListParagraph"/>
        <w:numPr>
          <w:ilvl w:val="0"/>
          <w:numId w:val="19"/>
        </w:numPr>
        <w:spacing w:line="264" w:lineRule="auto"/>
        <w:rPr>
          <w:rFonts w:ascii="Arial" w:hAnsi="Arial" w:cs="Arial"/>
          <w:sz w:val="22"/>
          <w:szCs w:val="22"/>
        </w:rPr>
      </w:pPr>
      <w:r>
        <w:rPr>
          <w:rFonts w:ascii="Arial" w:hAnsi="Arial" w:cs="Arial"/>
          <w:sz w:val="22"/>
          <w:szCs w:val="22"/>
        </w:rPr>
        <w:t>Local l</w:t>
      </w:r>
      <w:r w:rsidR="00851F78" w:rsidRPr="00AD4B3C">
        <w:rPr>
          <w:rFonts w:ascii="Arial" w:hAnsi="Arial" w:cs="Arial"/>
          <w:sz w:val="22"/>
          <w:szCs w:val="22"/>
        </w:rPr>
        <w:t xml:space="preserve">aw enforcement representatives (if </w:t>
      </w:r>
      <w:r>
        <w:rPr>
          <w:rFonts w:ascii="Arial" w:hAnsi="Arial" w:cs="Arial"/>
          <w:sz w:val="22"/>
          <w:szCs w:val="22"/>
        </w:rPr>
        <w:t xml:space="preserve">your campus does not have </w:t>
      </w:r>
      <w:r w:rsidR="0012384F">
        <w:rPr>
          <w:rFonts w:ascii="Arial" w:hAnsi="Arial" w:cs="Arial"/>
          <w:sz w:val="22"/>
          <w:szCs w:val="22"/>
        </w:rPr>
        <w:t>law enforcement</w:t>
      </w:r>
      <w:r w:rsidR="00851F78" w:rsidRPr="00AD4B3C">
        <w:rPr>
          <w:rFonts w:ascii="Arial" w:hAnsi="Arial" w:cs="Arial"/>
          <w:sz w:val="22"/>
          <w:szCs w:val="22"/>
        </w:rPr>
        <w:t>)</w:t>
      </w:r>
    </w:p>
    <w:p w:rsidR="00435A7A" w:rsidRPr="00AD4B3C" w:rsidRDefault="00E80DE3" w:rsidP="00EB1C60">
      <w:pPr>
        <w:pStyle w:val="ListParagraph"/>
        <w:numPr>
          <w:ilvl w:val="0"/>
          <w:numId w:val="19"/>
        </w:numPr>
        <w:spacing w:line="264" w:lineRule="auto"/>
        <w:rPr>
          <w:rFonts w:ascii="Arial" w:hAnsi="Arial" w:cs="Arial"/>
          <w:sz w:val="22"/>
          <w:szCs w:val="22"/>
        </w:rPr>
      </w:pPr>
      <w:r w:rsidRPr="00AD4B3C">
        <w:rPr>
          <w:rFonts w:ascii="Arial" w:hAnsi="Arial" w:cs="Arial"/>
          <w:sz w:val="22"/>
          <w:szCs w:val="22"/>
        </w:rPr>
        <w:t xml:space="preserve">Prosecutors </w:t>
      </w:r>
      <w:r w:rsidR="00851F78" w:rsidRPr="00AD4B3C">
        <w:rPr>
          <w:rFonts w:ascii="Arial" w:hAnsi="Arial" w:cs="Arial"/>
          <w:sz w:val="22"/>
          <w:szCs w:val="22"/>
        </w:rPr>
        <w:t>(</w:t>
      </w:r>
      <w:r w:rsidR="00811961" w:rsidRPr="00AD4B3C">
        <w:rPr>
          <w:rFonts w:ascii="Arial" w:hAnsi="Arial" w:cs="Arial"/>
          <w:sz w:val="22"/>
          <w:szCs w:val="22"/>
        </w:rPr>
        <w:t xml:space="preserve">may be </w:t>
      </w:r>
      <w:r w:rsidRPr="00AD4B3C">
        <w:rPr>
          <w:rFonts w:ascii="Arial" w:hAnsi="Arial" w:cs="Arial"/>
          <w:sz w:val="22"/>
          <w:szCs w:val="22"/>
        </w:rPr>
        <w:t>involved in an advisory capacity</w:t>
      </w:r>
      <w:r w:rsidR="00851F78" w:rsidRPr="00AD4B3C">
        <w:rPr>
          <w:rFonts w:ascii="Arial" w:hAnsi="Arial" w:cs="Arial"/>
          <w:sz w:val="22"/>
          <w:szCs w:val="22"/>
        </w:rPr>
        <w:t xml:space="preserve"> in immediate response)</w:t>
      </w:r>
    </w:p>
    <w:p w:rsidR="00435A7A" w:rsidRDefault="00435A7A">
      <w:pPr>
        <w:spacing w:line="264" w:lineRule="auto"/>
        <w:rPr>
          <w:rFonts w:ascii="Arial" w:hAnsi="Arial" w:cs="Arial"/>
          <w:sz w:val="22"/>
          <w:szCs w:val="22"/>
        </w:rPr>
      </w:pPr>
    </w:p>
    <w:p w:rsidR="00435A7A" w:rsidRDefault="00851F78">
      <w:pPr>
        <w:spacing w:line="264" w:lineRule="auto"/>
        <w:rPr>
          <w:rFonts w:ascii="Arial" w:hAnsi="Arial" w:cs="Arial"/>
          <w:sz w:val="22"/>
          <w:szCs w:val="22"/>
        </w:rPr>
      </w:pPr>
      <w:r>
        <w:rPr>
          <w:rFonts w:ascii="Arial" w:hAnsi="Arial" w:cs="Arial"/>
          <w:sz w:val="22"/>
          <w:szCs w:val="22"/>
        </w:rPr>
        <w:t xml:space="preserve">Knowing the other key players can help </w:t>
      </w:r>
      <w:r w:rsidR="00A7291C">
        <w:rPr>
          <w:rFonts w:ascii="Arial" w:hAnsi="Arial" w:cs="Arial"/>
          <w:sz w:val="22"/>
          <w:szCs w:val="22"/>
        </w:rPr>
        <w:t xml:space="preserve">you </w:t>
      </w:r>
      <w:r w:rsidR="0016618B" w:rsidRPr="00873947">
        <w:rPr>
          <w:rFonts w:ascii="Arial" w:hAnsi="Arial" w:cs="Arial"/>
          <w:sz w:val="22"/>
          <w:szCs w:val="22"/>
        </w:rPr>
        <w:t xml:space="preserve">connect individuals who disclose </w:t>
      </w:r>
      <w:r w:rsidR="008D324F">
        <w:rPr>
          <w:rFonts w:ascii="Arial" w:hAnsi="Arial" w:cs="Arial"/>
          <w:sz w:val="22"/>
          <w:szCs w:val="22"/>
        </w:rPr>
        <w:t xml:space="preserve">interpersonal </w:t>
      </w:r>
      <w:r>
        <w:rPr>
          <w:rFonts w:ascii="Arial" w:hAnsi="Arial" w:cs="Arial"/>
          <w:sz w:val="22"/>
          <w:szCs w:val="22"/>
        </w:rPr>
        <w:t xml:space="preserve">violence </w:t>
      </w:r>
      <w:r w:rsidR="0016618B" w:rsidRPr="00873947">
        <w:rPr>
          <w:rFonts w:ascii="Arial" w:hAnsi="Arial" w:cs="Arial"/>
          <w:sz w:val="22"/>
          <w:szCs w:val="22"/>
        </w:rPr>
        <w:t>to the services they might require</w:t>
      </w:r>
      <w:r w:rsidR="00E40124">
        <w:rPr>
          <w:rFonts w:ascii="Arial" w:hAnsi="Arial" w:cs="Arial"/>
          <w:sz w:val="22"/>
          <w:szCs w:val="22"/>
        </w:rPr>
        <w:t>.</w:t>
      </w:r>
    </w:p>
    <w:p w:rsidR="000376A0" w:rsidRDefault="00DD7EFD">
      <w:pPr>
        <w:spacing w:line="264" w:lineRule="auto"/>
        <w:rPr>
          <w:rFonts w:ascii="Arial" w:hAnsi="Arial" w:cs="Arial"/>
          <w:sz w:val="22"/>
          <w:szCs w:val="22"/>
        </w:rPr>
      </w:pPr>
      <w:r>
        <w:rPr>
          <w:rFonts w:ascii="Arial" w:hAnsi="Arial" w:cs="Arial"/>
          <w:noProof/>
          <w:sz w:val="22"/>
          <w:szCs w:val="22"/>
        </w:rPr>
        <w:drawing>
          <wp:anchor distT="0" distB="0" distL="114300" distR="114300" simplePos="0" relativeHeight="251750912" behindDoc="1" locked="0" layoutInCell="1" allowOverlap="1">
            <wp:simplePos x="0" y="0"/>
            <wp:positionH relativeFrom="column">
              <wp:posOffset>-9525</wp:posOffset>
            </wp:positionH>
            <wp:positionV relativeFrom="paragraph">
              <wp:posOffset>163830</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11"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p>
    <w:p w:rsidR="0016618B" w:rsidRPr="00873947" w:rsidRDefault="00E80DE3" w:rsidP="00DD7EFD">
      <w:pPr>
        <w:pBdr>
          <w:top w:val="single" w:sz="4" w:space="1" w:color="auto"/>
          <w:bottom w:val="single" w:sz="4" w:space="1" w:color="auto"/>
        </w:pBdr>
        <w:spacing w:line="264" w:lineRule="auto"/>
        <w:rPr>
          <w:rFonts w:ascii="Arial" w:hAnsi="Arial" w:cs="Arial"/>
          <w:sz w:val="22"/>
          <w:szCs w:val="22"/>
        </w:rPr>
      </w:pPr>
      <w:r w:rsidRPr="00E80DE3">
        <w:rPr>
          <w:rFonts w:ascii="Arial" w:hAnsi="Arial" w:cs="Arial"/>
          <w:b/>
          <w:sz w:val="22"/>
          <w:szCs w:val="22"/>
        </w:rPr>
        <w:t>A sexual assault response team (SART) may exist in your community to promote a coordinated response in sexual assault cases</w:t>
      </w:r>
      <w:r w:rsidR="00E40124">
        <w:rPr>
          <w:rFonts w:ascii="Arial" w:hAnsi="Arial" w:cs="Arial"/>
          <w:sz w:val="22"/>
          <w:szCs w:val="22"/>
        </w:rPr>
        <w:t xml:space="preserve">. </w:t>
      </w:r>
      <w:r w:rsidR="0016618B" w:rsidRPr="00873947">
        <w:rPr>
          <w:rFonts w:ascii="Arial" w:hAnsi="Arial" w:cs="Arial"/>
          <w:sz w:val="22"/>
          <w:szCs w:val="22"/>
        </w:rPr>
        <w:t xml:space="preserve">See </w:t>
      </w:r>
      <w:hyperlink r:id="rId46" w:history="1">
        <w:r w:rsidR="0016618B" w:rsidRPr="00986F06">
          <w:rPr>
            <w:rStyle w:val="Hyperlink"/>
            <w:rFonts w:ascii="Arial" w:hAnsi="Arial" w:cs="Arial"/>
            <w:sz w:val="22"/>
            <w:szCs w:val="22"/>
          </w:rPr>
          <w:t>www.fris.org</w:t>
        </w:r>
      </w:hyperlink>
      <w:r w:rsidR="0016618B" w:rsidRPr="00873947">
        <w:rPr>
          <w:rFonts w:ascii="Arial" w:hAnsi="Arial" w:cs="Arial"/>
          <w:sz w:val="22"/>
          <w:szCs w:val="22"/>
        </w:rPr>
        <w:t xml:space="preserve"> for more information on </w:t>
      </w:r>
      <w:r w:rsidR="00811961">
        <w:rPr>
          <w:rFonts w:ascii="Arial" w:hAnsi="Arial" w:cs="Arial"/>
          <w:sz w:val="22"/>
          <w:szCs w:val="22"/>
        </w:rPr>
        <w:t xml:space="preserve">local rape crisis centers and </w:t>
      </w:r>
      <w:r w:rsidR="002517B2">
        <w:rPr>
          <w:rFonts w:ascii="Arial" w:hAnsi="Arial" w:cs="Arial"/>
          <w:sz w:val="22"/>
          <w:szCs w:val="22"/>
        </w:rPr>
        <w:t>SARTs.</w:t>
      </w:r>
    </w:p>
    <w:p w:rsidR="00003899" w:rsidRDefault="00003899" w:rsidP="00E11643">
      <w:pPr>
        <w:pStyle w:val="Heading4"/>
      </w:pPr>
    </w:p>
    <w:p w:rsidR="0016618B" w:rsidRPr="00950236" w:rsidRDefault="00E80DE3" w:rsidP="00E11643">
      <w:pPr>
        <w:pStyle w:val="Heading4"/>
        <w:rPr>
          <w:sz w:val="22"/>
          <w:szCs w:val="22"/>
        </w:rPr>
      </w:pPr>
      <w:bookmarkStart w:id="35" w:name="_Toc355717218"/>
      <w:r w:rsidRPr="00E80DE3">
        <w:t>Health Consequences</w:t>
      </w:r>
      <w:r w:rsidR="007C6640">
        <w:t xml:space="preserve"> for Victims</w:t>
      </w:r>
      <w:bookmarkEnd w:id="35"/>
    </w:p>
    <w:p w:rsidR="00993BF3" w:rsidRDefault="00993BF3" w:rsidP="00993BF3">
      <w:pPr>
        <w:pStyle w:val="ListParagraph"/>
        <w:widowControl/>
        <w:suppressAutoHyphens w:val="0"/>
        <w:spacing w:line="264" w:lineRule="auto"/>
        <w:ind w:left="0"/>
        <w:rPr>
          <w:rFonts w:ascii="Arial" w:hAnsi="Arial" w:cs="Arial"/>
          <w:iCs/>
          <w:sz w:val="22"/>
          <w:szCs w:val="22"/>
        </w:rPr>
      </w:pPr>
    </w:p>
    <w:p w:rsidR="0016618B" w:rsidRPr="007B01F2" w:rsidRDefault="008D324F" w:rsidP="00993BF3">
      <w:pPr>
        <w:pStyle w:val="ListParagraph"/>
        <w:widowControl/>
        <w:suppressAutoHyphens w:val="0"/>
        <w:spacing w:line="264" w:lineRule="auto"/>
        <w:ind w:left="0"/>
        <w:rPr>
          <w:rFonts w:ascii="Arial" w:eastAsia="Times New Roman" w:hAnsi="Arial" w:cs="Arial"/>
          <w:sz w:val="22"/>
          <w:szCs w:val="22"/>
        </w:rPr>
      </w:pPr>
      <w:r>
        <w:rPr>
          <w:rFonts w:ascii="Arial" w:hAnsi="Arial" w:cs="Arial"/>
          <w:iCs/>
          <w:sz w:val="22"/>
          <w:szCs w:val="22"/>
        </w:rPr>
        <w:t>Interpersonal violence</w:t>
      </w:r>
      <w:r w:rsidR="0016618B" w:rsidRPr="007B01F2">
        <w:rPr>
          <w:rFonts w:ascii="Arial" w:hAnsi="Arial" w:cs="Arial"/>
          <w:sz w:val="22"/>
          <w:szCs w:val="22"/>
        </w:rPr>
        <w:t xml:space="preserve"> has many potential health consequences for victims</w:t>
      </w:r>
      <w:r w:rsidR="00E40124">
        <w:rPr>
          <w:rFonts w:ascii="Arial" w:hAnsi="Arial" w:cs="Arial"/>
          <w:sz w:val="22"/>
          <w:szCs w:val="22"/>
        </w:rPr>
        <w:t xml:space="preserve">. </w:t>
      </w:r>
      <w:r w:rsidR="0016618B" w:rsidRPr="007B01F2">
        <w:rPr>
          <w:rFonts w:ascii="Arial" w:hAnsi="Arial" w:cs="Arial"/>
          <w:sz w:val="22"/>
          <w:szCs w:val="22"/>
        </w:rPr>
        <w:t>Some victims sustain physical injuries during the violence</w:t>
      </w:r>
      <w:r w:rsidR="00E40124">
        <w:rPr>
          <w:rFonts w:ascii="Arial" w:hAnsi="Arial" w:cs="Arial"/>
          <w:sz w:val="22"/>
          <w:szCs w:val="22"/>
        </w:rPr>
        <w:t xml:space="preserve">. </w:t>
      </w:r>
      <w:r w:rsidR="0016618B" w:rsidRPr="007B01F2">
        <w:rPr>
          <w:rFonts w:ascii="Arial" w:hAnsi="Arial" w:cs="Arial"/>
          <w:sz w:val="22"/>
          <w:szCs w:val="22"/>
        </w:rPr>
        <w:t>As discussed bel</w:t>
      </w:r>
      <w:r>
        <w:rPr>
          <w:rFonts w:ascii="Arial" w:hAnsi="Arial" w:cs="Arial"/>
          <w:sz w:val="22"/>
          <w:szCs w:val="22"/>
        </w:rPr>
        <w:t xml:space="preserve">ow, emotional trauma from interpersonal violence </w:t>
      </w:r>
      <w:r w:rsidR="0016618B" w:rsidRPr="007B01F2">
        <w:rPr>
          <w:rFonts w:ascii="Arial" w:hAnsi="Arial" w:cs="Arial"/>
          <w:sz w:val="22"/>
          <w:szCs w:val="22"/>
        </w:rPr>
        <w:t>victimiz</w:t>
      </w:r>
      <w:r w:rsidR="0016618B">
        <w:rPr>
          <w:rFonts w:ascii="Arial" w:hAnsi="Arial" w:cs="Arial"/>
          <w:sz w:val="22"/>
          <w:szCs w:val="22"/>
        </w:rPr>
        <w:t xml:space="preserve">ation can lead to physical, </w:t>
      </w:r>
      <w:r w:rsidR="0016618B" w:rsidRPr="00D42308">
        <w:rPr>
          <w:rFonts w:ascii="Arial" w:hAnsi="Arial" w:cs="Arial"/>
          <w:sz w:val="22"/>
          <w:szCs w:val="22"/>
        </w:rPr>
        <w:t xml:space="preserve">emotional and cognitive </w:t>
      </w:r>
      <w:r w:rsidR="00643471">
        <w:rPr>
          <w:rFonts w:ascii="Arial" w:hAnsi="Arial" w:cs="Arial"/>
          <w:sz w:val="22"/>
          <w:szCs w:val="22"/>
        </w:rPr>
        <w:t>repercussions</w:t>
      </w:r>
      <w:r w:rsidR="00E40124">
        <w:rPr>
          <w:rFonts w:ascii="Arial" w:eastAsia="Times New Roman" w:hAnsi="Arial" w:cs="Arial"/>
          <w:sz w:val="22"/>
          <w:szCs w:val="22"/>
        </w:rPr>
        <w:t xml:space="preserve">. </w:t>
      </w:r>
      <w:r>
        <w:rPr>
          <w:rFonts w:ascii="Arial" w:hAnsi="Arial" w:cs="Arial"/>
          <w:sz w:val="22"/>
          <w:szCs w:val="22"/>
        </w:rPr>
        <w:t xml:space="preserve">Victims of rape may also </w:t>
      </w:r>
      <w:r w:rsidRPr="007B01F2">
        <w:rPr>
          <w:rFonts w:ascii="Arial" w:hAnsi="Arial" w:cs="Arial"/>
          <w:sz w:val="22"/>
          <w:szCs w:val="22"/>
        </w:rPr>
        <w:t xml:space="preserve">fear their victimization will lead to </w:t>
      </w:r>
      <w:r w:rsidRPr="007B01F2">
        <w:rPr>
          <w:rFonts w:ascii="Arial" w:eastAsia="Times New Roman" w:hAnsi="Arial" w:cs="Arial"/>
          <w:sz w:val="22"/>
          <w:szCs w:val="22"/>
        </w:rPr>
        <w:t xml:space="preserve">pregnancy and sexually </w:t>
      </w:r>
      <w:r>
        <w:rPr>
          <w:rFonts w:ascii="Arial" w:eastAsia="Times New Roman" w:hAnsi="Arial" w:cs="Arial"/>
          <w:sz w:val="22"/>
          <w:szCs w:val="22"/>
        </w:rPr>
        <w:t>t</w:t>
      </w:r>
      <w:r w:rsidRPr="007B01F2">
        <w:rPr>
          <w:rFonts w:ascii="Arial" w:eastAsia="Times New Roman" w:hAnsi="Arial" w:cs="Arial"/>
          <w:sz w:val="22"/>
          <w:szCs w:val="22"/>
        </w:rPr>
        <w:t>ransmitted infections, including HIV</w:t>
      </w:r>
      <w:r>
        <w:rPr>
          <w:rFonts w:ascii="Arial" w:eastAsia="Times New Roman" w:hAnsi="Arial" w:cs="Arial"/>
          <w:sz w:val="22"/>
          <w:szCs w:val="22"/>
        </w:rPr>
        <w:t xml:space="preserve">. </w:t>
      </w:r>
      <w:r w:rsidRPr="007B01F2">
        <w:rPr>
          <w:rFonts w:ascii="Arial" w:hAnsi="Arial" w:cs="Arial"/>
          <w:sz w:val="22"/>
          <w:szCs w:val="22"/>
        </w:rPr>
        <w:t>Some develop gynecological and sexual problems as a result of their victimization</w:t>
      </w:r>
      <w:r>
        <w:rPr>
          <w:rFonts w:ascii="Arial" w:hAnsi="Arial" w:cs="Arial"/>
          <w:sz w:val="22"/>
          <w:szCs w:val="22"/>
        </w:rPr>
        <w:t xml:space="preserve">. </w:t>
      </w:r>
      <w:r w:rsidR="0016618B" w:rsidRPr="00D42308">
        <w:rPr>
          <w:rFonts w:ascii="Arial" w:eastAsia="Times New Roman" w:hAnsi="Arial" w:cs="Arial"/>
          <w:sz w:val="22"/>
          <w:szCs w:val="22"/>
        </w:rPr>
        <w:t xml:space="preserve">The health consequences of </w:t>
      </w:r>
      <w:r>
        <w:rPr>
          <w:rFonts w:ascii="Arial" w:eastAsia="Times New Roman" w:hAnsi="Arial" w:cs="Arial"/>
          <w:sz w:val="22"/>
          <w:szCs w:val="22"/>
        </w:rPr>
        <w:t>interpersonal violence</w:t>
      </w:r>
      <w:r w:rsidR="0016618B" w:rsidRPr="007B01F2">
        <w:rPr>
          <w:rFonts w:ascii="Arial" w:eastAsia="Times New Roman" w:hAnsi="Arial" w:cs="Arial"/>
          <w:sz w:val="22"/>
          <w:szCs w:val="22"/>
        </w:rPr>
        <w:t xml:space="preserve"> victimization can profoundly impact individuals’ capacity to </w:t>
      </w:r>
      <w:r w:rsidR="0016618B">
        <w:rPr>
          <w:rFonts w:ascii="Arial" w:eastAsia="Times New Roman" w:hAnsi="Arial" w:cs="Arial"/>
          <w:sz w:val="22"/>
          <w:szCs w:val="22"/>
        </w:rPr>
        <w:t>lead</w:t>
      </w:r>
      <w:r w:rsidR="0016618B" w:rsidRPr="007B01F2">
        <w:rPr>
          <w:rFonts w:ascii="Arial" w:eastAsia="Times New Roman" w:hAnsi="Arial" w:cs="Arial"/>
          <w:sz w:val="22"/>
          <w:szCs w:val="22"/>
        </w:rPr>
        <w:t xml:space="preserve"> productive and </w:t>
      </w:r>
      <w:r w:rsidR="0016618B">
        <w:rPr>
          <w:rFonts w:ascii="Arial" w:eastAsia="Times New Roman" w:hAnsi="Arial" w:cs="Arial"/>
          <w:sz w:val="22"/>
          <w:szCs w:val="22"/>
        </w:rPr>
        <w:t>healthy lives</w:t>
      </w:r>
      <w:r w:rsidR="00E40124">
        <w:rPr>
          <w:rFonts w:ascii="Arial" w:eastAsia="Times New Roman" w:hAnsi="Arial" w:cs="Arial"/>
          <w:sz w:val="22"/>
          <w:szCs w:val="22"/>
        </w:rPr>
        <w:t xml:space="preserve">. </w:t>
      </w:r>
      <w:r w:rsidR="0016618B" w:rsidRPr="007B01F2">
        <w:rPr>
          <w:rFonts w:ascii="Arial" w:eastAsia="Times New Roman" w:hAnsi="Arial" w:cs="Arial"/>
          <w:sz w:val="22"/>
          <w:szCs w:val="22"/>
        </w:rPr>
        <w:t xml:space="preserve"> </w:t>
      </w:r>
    </w:p>
    <w:p w:rsidR="009106C9" w:rsidRDefault="0016618B" w:rsidP="009106C9">
      <w:pPr>
        <w:pStyle w:val="Heading5"/>
      </w:pPr>
      <w:bookmarkStart w:id="36" w:name="_Toc355717219"/>
      <w:r w:rsidRPr="000376A0">
        <w:lastRenderedPageBreak/>
        <w:t>Trauma</w:t>
      </w:r>
      <w:r w:rsidR="009106C9">
        <w:t>tic R</w:t>
      </w:r>
      <w:r w:rsidRPr="000376A0">
        <w:t>eactions</w:t>
      </w:r>
      <w:bookmarkEnd w:id="36"/>
    </w:p>
    <w:p w:rsidR="009106C9" w:rsidRDefault="009106C9" w:rsidP="0016618B">
      <w:pPr>
        <w:widowControl/>
        <w:suppressAutoHyphens w:val="0"/>
        <w:spacing w:line="264" w:lineRule="auto"/>
        <w:rPr>
          <w:rFonts w:ascii="Arial" w:hAnsi="Arial" w:cs="Arial"/>
          <w:b/>
          <w:sz w:val="22"/>
          <w:szCs w:val="22"/>
        </w:rPr>
      </w:pPr>
    </w:p>
    <w:p w:rsidR="0016618B" w:rsidRDefault="0016618B" w:rsidP="0016618B">
      <w:pPr>
        <w:widowControl/>
        <w:suppressAutoHyphens w:val="0"/>
        <w:spacing w:line="264" w:lineRule="auto"/>
        <w:rPr>
          <w:rFonts w:ascii="Arial" w:hAnsi="Arial" w:cs="Arial"/>
          <w:sz w:val="22"/>
          <w:szCs w:val="22"/>
        </w:rPr>
      </w:pPr>
      <w:r w:rsidRPr="007B01F2">
        <w:rPr>
          <w:rFonts w:ascii="Arial" w:hAnsi="Arial" w:cs="Arial"/>
          <w:sz w:val="22"/>
          <w:szCs w:val="22"/>
        </w:rPr>
        <w:t xml:space="preserve">Understandably, experiencing </w:t>
      </w:r>
      <w:r w:rsidR="000376A0">
        <w:rPr>
          <w:rFonts w:ascii="Arial" w:hAnsi="Arial" w:cs="Arial"/>
          <w:sz w:val="22"/>
          <w:szCs w:val="22"/>
        </w:rPr>
        <w:t xml:space="preserve">interpersonal </w:t>
      </w:r>
      <w:r w:rsidRPr="007B01F2">
        <w:rPr>
          <w:rFonts w:ascii="Arial" w:hAnsi="Arial" w:cs="Arial"/>
          <w:sz w:val="22"/>
          <w:szCs w:val="22"/>
        </w:rPr>
        <w:t>violence causes emotional trauma for many victims</w:t>
      </w:r>
      <w:r w:rsidR="00E40124">
        <w:rPr>
          <w:rFonts w:ascii="Arial" w:hAnsi="Arial" w:cs="Arial"/>
          <w:sz w:val="22"/>
          <w:szCs w:val="22"/>
        </w:rPr>
        <w:t xml:space="preserve">. </w:t>
      </w:r>
      <w:r w:rsidRPr="007B01F2">
        <w:rPr>
          <w:rFonts w:ascii="Arial" w:hAnsi="Arial" w:cs="Arial"/>
          <w:b/>
          <w:sz w:val="22"/>
          <w:szCs w:val="22"/>
        </w:rPr>
        <w:t xml:space="preserve">Examples of factors that may influence whether a person’s emotional reactions to </w:t>
      </w:r>
      <w:r w:rsidR="000376A0">
        <w:rPr>
          <w:rFonts w:ascii="Arial" w:hAnsi="Arial" w:cs="Arial"/>
          <w:b/>
          <w:sz w:val="22"/>
          <w:szCs w:val="22"/>
        </w:rPr>
        <w:t xml:space="preserve">the </w:t>
      </w:r>
      <w:r w:rsidRPr="007B01F2">
        <w:rPr>
          <w:rFonts w:ascii="Arial" w:hAnsi="Arial" w:cs="Arial"/>
          <w:b/>
          <w:sz w:val="22"/>
          <w:szCs w:val="22"/>
        </w:rPr>
        <w:t>violence are traumatic</w:t>
      </w:r>
      <w:r w:rsidRPr="007B01F2">
        <w:rPr>
          <w:rFonts w:ascii="Arial" w:hAnsi="Arial" w:cs="Arial"/>
          <w:sz w:val="22"/>
          <w:szCs w:val="22"/>
        </w:rPr>
        <w:t xml:space="preserve"> include: severity and frequency of the event; personal history (e.g., if there was a prior victimization); individual coping skills, values and beliefs; and the level of support from family, friends and/or professionals (Santa Barbara</w:t>
      </w:r>
      <w:r w:rsidR="00E8367B">
        <w:rPr>
          <w:rFonts w:ascii="Arial" w:hAnsi="Arial" w:cs="Arial"/>
          <w:sz w:val="22"/>
          <w:szCs w:val="22"/>
        </w:rPr>
        <w:t xml:space="preserve"> Graduate Institute et al.</w:t>
      </w:r>
      <w:r w:rsidRPr="007B01F2">
        <w:rPr>
          <w:rFonts w:ascii="Arial" w:hAnsi="Arial" w:cs="Arial"/>
          <w:sz w:val="22"/>
          <w:szCs w:val="22"/>
        </w:rPr>
        <w:t>)</w:t>
      </w:r>
      <w:r w:rsidR="00E40124">
        <w:rPr>
          <w:rFonts w:ascii="Arial" w:hAnsi="Arial" w:cs="Arial"/>
          <w:sz w:val="22"/>
          <w:szCs w:val="22"/>
        </w:rPr>
        <w:t xml:space="preserve">. </w:t>
      </w:r>
      <w:r w:rsidRPr="007B01F2">
        <w:rPr>
          <w:rFonts w:ascii="Arial" w:hAnsi="Arial" w:cs="Arial"/>
          <w:sz w:val="22"/>
          <w:szCs w:val="22"/>
        </w:rPr>
        <w:t>Traumatic reactions may include one or more of the following</w:t>
      </w:r>
      <w:r w:rsidRPr="007B01F2">
        <w:rPr>
          <w:rFonts w:ascii="Arial" w:hAnsi="Arial" w:cs="Arial"/>
          <w:b/>
          <w:sz w:val="22"/>
          <w:szCs w:val="22"/>
        </w:rPr>
        <w:t xml:space="preserve"> symptoms</w:t>
      </w:r>
      <w:r w:rsidRPr="007B01F2">
        <w:rPr>
          <w:rFonts w:ascii="Arial" w:hAnsi="Arial" w:cs="Arial"/>
          <w:sz w:val="22"/>
          <w:szCs w:val="22"/>
        </w:rPr>
        <w:t xml:space="preserve"> (Santa Barbara</w:t>
      </w:r>
      <w:r w:rsidR="00E8367B">
        <w:rPr>
          <w:rFonts w:ascii="Arial" w:hAnsi="Arial" w:cs="Arial"/>
          <w:sz w:val="22"/>
          <w:szCs w:val="22"/>
        </w:rPr>
        <w:t xml:space="preserve"> Graduate Institute et al.</w:t>
      </w:r>
      <w:r w:rsidR="000376A0">
        <w:rPr>
          <w:rFonts w:ascii="Arial" w:hAnsi="Arial" w:cs="Arial"/>
          <w:sz w:val="22"/>
          <w:szCs w:val="22"/>
        </w:rPr>
        <w:t>):</w:t>
      </w:r>
    </w:p>
    <w:p w:rsidR="0016618B" w:rsidRPr="007B01F2" w:rsidRDefault="0016618B" w:rsidP="0016618B">
      <w:pPr>
        <w:widowControl/>
        <w:suppressAutoHyphens w:val="0"/>
        <w:spacing w:line="264" w:lineRule="auto"/>
        <w:rPr>
          <w:rFonts w:ascii="Arial" w:hAnsi="Arial" w:cs="Arial"/>
          <w:sz w:val="22"/>
          <w:szCs w:val="22"/>
        </w:rPr>
      </w:pPr>
    </w:p>
    <w:p w:rsidR="0016618B" w:rsidRPr="007B01F2" w:rsidRDefault="0016618B" w:rsidP="00EB1C60">
      <w:pPr>
        <w:pStyle w:val="text"/>
        <w:numPr>
          <w:ilvl w:val="0"/>
          <w:numId w:val="20"/>
        </w:numPr>
        <w:spacing w:before="0" w:beforeAutospacing="0" w:after="0" w:afterAutospacing="0" w:line="264" w:lineRule="auto"/>
        <w:rPr>
          <w:rFonts w:ascii="Arial" w:hAnsi="Arial" w:cs="Arial"/>
          <w:color w:val="auto"/>
          <w:sz w:val="22"/>
          <w:szCs w:val="22"/>
        </w:rPr>
      </w:pPr>
      <w:r w:rsidRPr="000376A0">
        <w:rPr>
          <w:rStyle w:val="textbold1"/>
          <w:rFonts w:ascii="Arial" w:hAnsi="Arial" w:cs="Arial"/>
          <w:i/>
          <w:color w:val="auto"/>
          <w:sz w:val="22"/>
          <w:szCs w:val="22"/>
        </w:rPr>
        <w:t>Physical</w:t>
      </w:r>
      <w:r w:rsidRPr="007B01F2">
        <w:rPr>
          <w:rFonts w:ascii="Arial" w:hAnsi="Arial" w:cs="Arial"/>
          <w:b/>
          <w:color w:val="auto"/>
          <w:sz w:val="22"/>
          <w:szCs w:val="22"/>
        </w:rPr>
        <w:t>:</w:t>
      </w:r>
      <w:r w:rsidRPr="007B01F2">
        <w:rPr>
          <w:rFonts w:ascii="Arial" w:hAnsi="Arial" w:cs="Arial"/>
          <w:color w:val="auto"/>
          <w:sz w:val="22"/>
          <w:szCs w:val="22"/>
        </w:rPr>
        <w:t xml:space="preserve"> e.g., </w:t>
      </w:r>
      <w:r w:rsidR="00326FA3">
        <w:rPr>
          <w:rFonts w:ascii="Arial" w:hAnsi="Arial" w:cs="Arial"/>
          <w:color w:val="auto"/>
          <w:sz w:val="22"/>
          <w:szCs w:val="22"/>
        </w:rPr>
        <w:t xml:space="preserve">changes in </w:t>
      </w:r>
      <w:r w:rsidRPr="007B01F2">
        <w:rPr>
          <w:rFonts w:ascii="Arial" w:hAnsi="Arial" w:cs="Arial"/>
          <w:color w:val="auto"/>
          <w:sz w:val="22"/>
          <w:szCs w:val="22"/>
        </w:rPr>
        <w:t>eating</w:t>
      </w:r>
      <w:r w:rsidR="00326FA3">
        <w:rPr>
          <w:rFonts w:ascii="Arial" w:hAnsi="Arial" w:cs="Arial"/>
          <w:color w:val="auto"/>
          <w:sz w:val="22"/>
          <w:szCs w:val="22"/>
        </w:rPr>
        <w:t xml:space="preserve"> patterns, </w:t>
      </w:r>
      <w:r w:rsidRPr="007B01F2">
        <w:rPr>
          <w:rFonts w:ascii="Arial" w:hAnsi="Arial" w:cs="Arial"/>
          <w:color w:val="auto"/>
          <w:sz w:val="22"/>
          <w:szCs w:val="22"/>
        </w:rPr>
        <w:t>sleep disturbances, sexual dysfunction, low energy and chroni</w:t>
      </w:r>
      <w:r w:rsidR="000376A0">
        <w:rPr>
          <w:rFonts w:ascii="Arial" w:hAnsi="Arial" w:cs="Arial"/>
          <w:color w:val="auto"/>
          <w:sz w:val="22"/>
          <w:szCs w:val="22"/>
        </w:rPr>
        <w:t>c, unexplained pain</w:t>
      </w:r>
    </w:p>
    <w:p w:rsidR="0016618B" w:rsidRPr="007B01F2" w:rsidRDefault="0016618B" w:rsidP="00EB1C60">
      <w:pPr>
        <w:pStyle w:val="text"/>
        <w:numPr>
          <w:ilvl w:val="0"/>
          <w:numId w:val="20"/>
        </w:numPr>
        <w:spacing w:before="0" w:beforeAutospacing="0" w:after="0" w:afterAutospacing="0" w:line="264" w:lineRule="auto"/>
        <w:rPr>
          <w:rStyle w:val="textbold1"/>
          <w:rFonts w:ascii="Arial" w:hAnsi="Arial" w:cs="Arial"/>
          <w:bCs w:val="0"/>
          <w:color w:val="auto"/>
          <w:sz w:val="22"/>
          <w:szCs w:val="22"/>
        </w:rPr>
      </w:pPr>
      <w:r w:rsidRPr="000376A0">
        <w:rPr>
          <w:rStyle w:val="textbold1"/>
          <w:rFonts w:ascii="Arial" w:hAnsi="Arial" w:cs="Arial"/>
          <w:i/>
          <w:color w:val="auto"/>
          <w:sz w:val="22"/>
          <w:szCs w:val="22"/>
        </w:rPr>
        <w:t>Emotional</w:t>
      </w:r>
      <w:r w:rsidRPr="000376A0">
        <w:rPr>
          <w:rStyle w:val="textbold1"/>
          <w:rFonts w:ascii="Arial" w:hAnsi="Arial" w:cs="Arial"/>
          <w:b w:val="0"/>
          <w:i/>
          <w:color w:val="auto"/>
          <w:sz w:val="22"/>
          <w:szCs w:val="22"/>
        </w:rPr>
        <w:t>:</w:t>
      </w:r>
      <w:r w:rsidRPr="007B01F2">
        <w:rPr>
          <w:rStyle w:val="textbold1"/>
          <w:rFonts w:ascii="Arial" w:hAnsi="Arial" w:cs="Arial"/>
          <w:color w:val="auto"/>
          <w:sz w:val="22"/>
          <w:szCs w:val="22"/>
        </w:rPr>
        <w:t xml:space="preserve"> </w:t>
      </w:r>
      <w:r w:rsidRPr="007B01F2">
        <w:rPr>
          <w:rFonts w:ascii="Arial" w:hAnsi="Arial" w:cs="Arial"/>
          <w:color w:val="auto"/>
          <w:sz w:val="22"/>
          <w:szCs w:val="22"/>
        </w:rPr>
        <w:t xml:space="preserve">e.g., </w:t>
      </w:r>
      <w:r w:rsidRPr="007B01F2">
        <w:rPr>
          <w:rStyle w:val="textbold1"/>
          <w:rFonts w:ascii="Arial" w:hAnsi="Arial" w:cs="Arial"/>
          <w:b w:val="0"/>
          <w:color w:val="auto"/>
          <w:sz w:val="22"/>
          <w:szCs w:val="22"/>
        </w:rPr>
        <w:t>d</w:t>
      </w:r>
      <w:r w:rsidRPr="007B01F2">
        <w:rPr>
          <w:rFonts w:ascii="Arial" w:hAnsi="Arial" w:cs="Arial"/>
          <w:color w:val="auto"/>
          <w:sz w:val="22"/>
          <w:szCs w:val="22"/>
        </w:rPr>
        <w:t>epression</w:t>
      </w:r>
      <w:r>
        <w:rPr>
          <w:rFonts w:ascii="Arial" w:hAnsi="Arial" w:cs="Arial"/>
          <w:color w:val="auto"/>
          <w:sz w:val="22"/>
          <w:szCs w:val="22"/>
        </w:rPr>
        <w:t>;</w:t>
      </w:r>
      <w:r w:rsidRPr="007B01F2">
        <w:rPr>
          <w:rFonts w:ascii="Arial" w:hAnsi="Arial" w:cs="Arial"/>
          <w:color w:val="auto"/>
          <w:sz w:val="22"/>
          <w:szCs w:val="22"/>
        </w:rPr>
        <w:t xml:space="preserve"> spontaneous crying</w:t>
      </w:r>
      <w:r>
        <w:rPr>
          <w:rFonts w:ascii="Arial" w:hAnsi="Arial" w:cs="Arial"/>
          <w:color w:val="auto"/>
          <w:sz w:val="22"/>
          <w:szCs w:val="22"/>
        </w:rPr>
        <w:t>;</w:t>
      </w:r>
      <w:r w:rsidRPr="007B01F2">
        <w:rPr>
          <w:rFonts w:ascii="Arial" w:hAnsi="Arial" w:cs="Arial"/>
          <w:color w:val="auto"/>
          <w:sz w:val="22"/>
          <w:szCs w:val="22"/>
        </w:rPr>
        <w:t xml:space="preserve"> feelings of despair and hopelessness</w:t>
      </w:r>
      <w:r>
        <w:rPr>
          <w:rFonts w:ascii="Arial" w:hAnsi="Arial" w:cs="Arial"/>
          <w:color w:val="auto"/>
          <w:sz w:val="22"/>
          <w:szCs w:val="22"/>
        </w:rPr>
        <w:t>;</w:t>
      </w:r>
      <w:r w:rsidRPr="007B01F2">
        <w:rPr>
          <w:rFonts w:ascii="Arial" w:hAnsi="Arial" w:cs="Arial"/>
          <w:color w:val="auto"/>
          <w:sz w:val="22"/>
          <w:szCs w:val="22"/>
        </w:rPr>
        <w:t xml:space="preserve"> anxiety and panic attacks</w:t>
      </w:r>
      <w:r>
        <w:rPr>
          <w:rFonts w:ascii="Arial" w:hAnsi="Arial" w:cs="Arial"/>
          <w:color w:val="auto"/>
          <w:sz w:val="22"/>
          <w:szCs w:val="22"/>
        </w:rPr>
        <w:t>;</w:t>
      </w:r>
      <w:r w:rsidRPr="007B01F2">
        <w:rPr>
          <w:rFonts w:ascii="Arial" w:hAnsi="Arial" w:cs="Arial"/>
          <w:color w:val="auto"/>
          <w:sz w:val="22"/>
          <w:szCs w:val="22"/>
        </w:rPr>
        <w:t xml:space="preserve"> fearfulness</w:t>
      </w:r>
      <w:r>
        <w:rPr>
          <w:rFonts w:ascii="Arial" w:hAnsi="Arial" w:cs="Arial"/>
          <w:color w:val="auto"/>
          <w:sz w:val="22"/>
          <w:szCs w:val="22"/>
        </w:rPr>
        <w:t>;</w:t>
      </w:r>
      <w:r w:rsidRPr="007B01F2">
        <w:rPr>
          <w:rFonts w:ascii="Arial" w:hAnsi="Arial" w:cs="Arial"/>
          <w:color w:val="auto"/>
          <w:sz w:val="22"/>
          <w:szCs w:val="22"/>
        </w:rPr>
        <w:t xml:space="preserve"> compulsive and obsessive behaviors</w:t>
      </w:r>
      <w:r>
        <w:rPr>
          <w:rFonts w:ascii="Arial" w:hAnsi="Arial" w:cs="Arial"/>
          <w:color w:val="auto"/>
          <w:sz w:val="22"/>
          <w:szCs w:val="22"/>
        </w:rPr>
        <w:t>;</w:t>
      </w:r>
      <w:r w:rsidRPr="007B01F2">
        <w:rPr>
          <w:rFonts w:ascii="Arial" w:hAnsi="Arial" w:cs="Arial"/>
          <w:color w:val="auto"/>
          <w:sz w:val="22"/>
          <w:szCs w:val="22"/>
        </w:rPr>
        <w:t xml:space="preserve"> feelings of being out of control, irritable, angry and resentful</w:t>
      </w:r>
      <w:r>
        <w:rPr>
          <w:rFonts w:ascii="Arial" w:hAnsi="Arial" w:cs="Arial"/>
          <w:color w:val="auto"/>
          <w:sz w:val="22"/>
          <w:szCs w:val="22"/>
        </w:rPr>
        <w:t>;</w:t>
      </w:r>
      <w:r w:rsidRPr="007B01F2">
        <w:rPr>
          <w:rFonts w:ascii="Arial" w:hAnsi="Arial" w:cs="Arial"/>
          <w:color w:val="auto"/>
          <w:sz w:val="22"/>
          <w:szCs w:val="22"/>
        </w:rPr>
        <w:t xml:space="preserve"> emotional numbness</w:t>
      </w:r>
      <w:r>
        <w:rPr>
          <w:rFonts w:ascii="Arial" w:hAnsi="Arial" w:cs="Arial"/>
          <w:color w:val="auto"/>
          <w:sz w:val="22"/>
          <w:szCs w:val="22"/>
        </w:rPr>
        <w:t>;</w:t>
      </w:r>
      <w:r w:rsidRPr="007B01F2">
        <w:rPr>
          <w:rFonts w:ascii="Arial" w:hAnsi="Arial" w:cs="Arial"/>
          <w:color w:val="auto"/>
          <w:sz w:val="22"/>
          <w:szCs w:val="22"/>
        </w:rPr>
        <w:t xml:space="preserve"> and withdrawal from normal routines and relationships</w:t>
      </w:r>
    </w:p>
    <w:p w:rsidR="0016618B" w:rsidRDefault="0016618B" w:rsidP="00EB1C60">
      <w:pPr>
        <w:pStyle w:val="text"/>
        <w:numPr>
          <w:ilvl w:val="0"/>
          <w:numId w:val="20"/>
        </w:numPr>
        <w:spacing w:before="0" w:beforeAutospacing="0" w:after="0" w:afterAutospacing="0" w:line="264" w:lineRule="auto"/>
        <w:rPr>
          <w:rFonts w:ascii="Arial" w:hAnsi="Arial" w:cs="Arial"/>
          <w:color w:val="auto"/>
          <w:sz w:val="22"/>
          <w:szCs w:val="22"/>
        </w:rPr>
      </w:pPr>
      <w:r w:rsidRPr="000376A0">
        <w:rPr>
          <w:rStyle w:val="textbold1"/>
          <w:rFonts w:ascii="Arial" w:hAnsi="Arial" w:cs="Arial"/>
          <w:i/>
          <w:color w:val="auto"/>
          <w:sz w:val="22"/>
          <w:szCs w:val="22"/>
        </w:rPr>
        <w:t>Cognitive</w:t>
      </w:r>
      <w:r w:rsidRPr="000376A0">
        <w:rPr>
          <w:rStyle w:val="textbold1"/>
          <w:rFonts w:ascii="Arial" w:hAnsi="Arial" w:cs="Arial"/>
          <w:b w:val="0"/>
          <w:i/>
          <w:color w:val="auto"/>
          <w:sz w:val="22"/>
          <w:szCs w:val="22"/>
        </w:rPr>
        <w:t>:</w:t>
      </w:r>
      <w:r w:rsidRPr="007B01F2">
        <w:rPr>
          <w:rStyle w:val="textbold1"/>
          <w:rFonts w:ascii="Arial" w:hAnsi="Arial" w:cs="Arial"/>
          <w:color w:val="auto"/>
          <w:sz w:val="22"/>
          <w:szCs w:val="22"/>
        </w:rPr>
        <w:t xml:space="preserve"> </w:t>
      </w:r>
      <w:r w:rsidRPr="007B01F2">
        <w:rPr>
          <w:rFonts w:ascii="Arial" w:hAnsi="Arial" w:cs="Arial"/>
          <w:color w:val="auto"/>
          <w:sz w:val="22"/>
          <w:szCs w:val="22"/>
        </w:rPr>
        <w:t>e.g., memory lapses</w:t>
      </w:r>
      <w:r>
        <w:rPr>
          <w:rFonts w:ascii="Arial" w:hAnsi="Arial" w:cs="Arial"/>
          <w:color w:val="auto"/>
          <w:sz w:val="22"/>
          <w:szCs w:val="22"/>
        </w:rPr>
        <w:t xml:space="preserve"> (</w:t>
      </w:r>
      <w:r w:rsidRPr="007B01F2">
        <w:rPr>
          <w:rFonts w:ascii="Arial" w:hAnsi="Arial" w:cs="Arial"/>
          <w:color w:val="auto"/>
          <w:sz w:val="22"/>
          <w:szCs w:val="22"/>
        </w:rPr>
        <w:t>especially about the sexual violence</w:t>
      </w:r>
      <w:r>
        <w:rPr>
          <w:rFonts w:ascii="Arial" w:hAnsi="Arial" w:cs="Arial"/>
          <w:color w:val="auto"/>
          <w:sz w:val="22"/>
          <w:szCs w:val="22"/>
        </w:rPr>
        <w:t>)</w:t>
      </w:r>
      <w:r w:rsidRPr="007B01F2">
        <w:rPr>
          <w:rFonts w:ascii="Arial" w:hAnsi="Arial" w:cs="Arial"/>
          <w:color w:val="auto"/>
          <w:sz w:val="22"/>
          <w:szCs w:val="22"/>
        </w:rPr>
        <w:t>, difficulty in making decisions, decreased ability to concentrate</w:t>
      </w:r>
      <w:r w:rsidR="000376A0">
        <w:rPr>
          <w:rFonts w:ascii="Arial" w:hAnsi="Arial" w:cs="Arial"/>
          <w:color w:val="auto"/>
          <w:sz w:val="22"/>
          <w:szCs w:val="22"/>
        </w:rPr>
        <w:t>, hyperactivity and impulsivity</w:t>
      </w:r>
    </w:p>
    <w:p w:rsidR="00435A7A" w:rsidRDefault="00435A7A">
      <w:pPr>
        <w:pStyle w:val="text"/>
        <w:spacing w:before="0" w:beforeAutospacing="0" w:after="0" w:afterAutospacing="0" w:line="264" w:lineRule="auto"/>
        <w:ind w:left="360"/>
        <w:rPr>
          <w:rFonts w:ascii="Arial" w:hAnsi="Arial" w:cs="Arial"/>
          <w:color w:val="auto"/>
          <w:sz w:val="22"/>
          <w:szCs w:val="22"/>
        </w:rPr>
      </w:pPr>
    </w:p>
    <w:p w:rsidR="002648A0" w:rsidRDefault="0016618B" w:rsidP="000376A0">
      <w:pPr>
        <w:pStyle w:val="text"/>
        <w:spacing w:before="0" w:beforeAutospacing="0" w:after="0" w:afterAutospacing="0" w:line="264" w:lineRule="auto"/>
        <w:rPr>
          <w:rFonts w:ascii="Arial" w:hAnsi="Arial" w:cs="Arial"/>
          <w:sz w:val="22"/>
          <w:szCs w:val="22"/>
        </w:rPr>
      </w:pPr>
      <w:r w:rsidRPr="000376A0">
        <w:rPr>
          <w:rFonts w:ascii="Arial" w:hAnsi="Arial" w:cs="Arial"/>
          <w:b/>
          <w:sz w:val="22"/>
          <w:szCs w:val="22"/>
        </w:rPr>
        <w:t>Additional symptoms</w:t>
      </w:r>
      <w:r w:rsidRPr="007B01F2">
        <w:rPr>
          <w:rFonts w:ascii="Arial" w:hAnsi="Arial" w:cs="Arial"/>
          <w:sz w:val="22"/>
          <w:szCs w:val="22"/>
        </w:rPr>
        <w:t>—</w:t>
      </w:r>
      <w:r w:rsidR="000376A0">
        <w:rPr>
          <w:rFonts w:ascii="Arial" w:hAnsi="Arial" w:cs="Arial"/>
          <w:sz w:val="22"/>
          <w:szCs w:val="22"/>
        </w:rPr>
        <w:t xml:space="preserve">e.g., </w:t>
      </w:r>
      <w:r w:rsidRPr="007B01F2">
        <w:rPr>
          <w:rFonts w:ascii="Arial" w:hAnsi="Arial" w:cs="Arial"/>
          <w:sz w:val="22"/>
          <w:szCs w:val="22"/>
        </w:rPr>
        <w:t xml:space="preserve">intrusive re-experiencing of the trauma, emotional numbing and avoidance, and hyper-vigilance and overreactions—are </w:t>
      </w:r>
      <w:r w:rsidRPr="000376A0">
        <w:rPr>
          <w:rFonts w:ascii="Arial" w:hAnsi="Arial" w:cs="Arial"/>
          <w:b/>
          <w:sz w:val="22"/>
          <w:szCs w:val="22"/>
        </w:rPr>
        <w:t>key indicators of</w:t>
      </w:r>
      <w:r w:rsidRPr="007B01F2">
        <w:rPr>
          <w:rFonts w:ascii="Arial" w:hAnsi="Arial" w:cs="Arial"/>
          <w:sz w:val="22"/>
          <w:szCs w:val="22"/>
        </w:rPr>
        <w:t xml:space="preserve"> </w:t>
      </w:r>
      <w:r w:rsidRPr="007B01F2">
        <w:rPr>
          <w:rFonts w:ascii="Arial" w:hAnsi="Arial" w:cs="Arial"/>
          <w:b/>
          <w:sz w:val="22"/>
          <w:szCs w:val="22"/>
        </w:rPr>
        <w:t>post-traumatic stress disorder</w:t>
      </w:r>
      <w:r w:rsidRPr="007B01F2">
        <w:rPr>
          <w:rFonts w:ascii="Arial" w:hAnsi="Arial" w:cs="Arial"/>
          <w:sz w:val="22"/>
          <w:szCs w:val="22"/>
        </w:rPr>
        <w:t xml:space="preserve"> (PTSD)</w:t>
      </w:r>
      <w:r w:rsidR="00E40124">
        <w:rPr>
          <w:rFonts w:ascii="Arial" w:hAnsi="Arial" w:cs="Arial"/>
          <w:sz w:val="22"/>
          <w:szCs w:val="22"/>
        </w:rPr>
        <w:t xml:space="preserve">. </w:t>
      </w:r>
    </w:p>
    <w:p w:rsidR="002648A0" w:rsidRDefault="002648A0" w:rsidP="000376A0">
      <w:pPr>
        <w:pStyle w:val="text"/>
        <w:spacing w:before="0" w:beforeAutospacing="0" w:after="0" w:afterAutospacing="0" w:line="264" w:lineRule="auto"/>
        <w:rPr>
          <w:rFonts w:ascii="Arial" w:hAnsi="Arial" w:cs="Arial"/>
          <w:sz w:val="22"/>
          <w:szCs w:val="22"/>
        </w:rPr>
      </w:pPr>
    </w:p>
    <w:p w:rsidR="000376A0" w:rsidRDefault="0016618B" w:rsidP="000376A0">
      <w:pPr>
        <w:pStyle w:val="text"/>
        <w:spacing w:before="0" w:beforeAutospacing="0" w:after="0" w:afterAutospacing="0" w:line="264" w:lineRule="auto"/>
        <w:rPr>
          <w:rFonts w:ascii="Arial" w:hAnsi="Arial" w:cs="Arial"/>
          <w:color w:val="auto"/>
          <w:sz w:val="22"/>
          <w:szCs w:val="22"/>
        </w:rPr>
      </w:pPr>
      <w:r w:rsidRPr="007B01F2">
        <w:rPr>
          <w:rFonts w:ascii="Arial" w:hAnsi="Arial" w:cs="Arial"/>
          <w:color w:val="auto"/>
          <w:sz w:val="22"/>
          <w:szCs w:val="22"/>
        </w:rPr>
        <w:t xml:space="preserve">Nearly </w:t>
      </w:r>
      <w:r w:rsidR="009106C9">
        <w:rPr>
          <w:rFonts w:ascii="Arial" w:hAnsi="Arial" w:cs="Arial"/>
          <w:b/>
          <w:color w:val="auto"/>
          <w:sz w:val="22"/>
          <w:szCs w:val="22"/>
        </w:rPr>
        <w:t xml:space="preserve">1/3 </w:t>
      </w:r>
      <w:r w:rsidRPr="000376A0">
        <w:rPr>
          <w:rFonts w:ascii="Arial" w:hAnsi="Arial" w:cs="Arial"/>
          <w:b/>
          <w:color w:val="auto"/>
          <w:sz w:val="22"/>
          <w:szCs w:val="22"/>
        </w:rPr>
        <w:t>of rape victims develop PTSD</w:t>
      </w:r>
      <w:r w:rsidRPr="007B01F2">
        <w:rPr>
          <w:rFonts w:ascii="Arial" w:hAnsi="Arial" w:cs="Arial"/>
          <w:color w:val="auto"/>
          <w:sz w:val="22"/>
          <w:szCs w:val="22"/>
        </w:rPr>
        <w:t xml:space="preserve"> during their lifetimes (</w:t>
      </w:r>
      <w:r w:rsidRPr="007B01F2">
        <w:rPr>
          <w:rFonts w:ascii="Arial" w:hAnsi="Arial" w:cs="Arial"/>
          <w:iCs/>
          <w:color w:val="auto"/>
          <w:sz w:val="22"/>
          <w:szCs w:val="22"/>
        </w:rPr>
        <w:t>Kilpatrick, Edmunds, &amp; Seymour, 1992)</w:t>
      </w:r>
      <w:r w:rsidR="00E40124">
        <w:rPr>
          <w:rFonts w:ascii="Arial" w:hAnsi="Arial" w:cs="Arial"/>
          <w:iCs/>
          <w:color w:val="auto"/>
          <w:sz w:val="22"/>
          <w:szCs w:val="22"/>
        </w:rPr>
        <w:t xml:space="preserve">. </w:t>
      </w:r>
      <w:r w:rsidRPr="007B01F2">
        <w:rPr>
          <w:rFonts w:ascii="Arial" w:hAnsi="Arial" w:cs="Arial"/>
          <w:b/>
          <w:color w:val="auto"/>
          <w:sz w:val="22"/>
          <w:szCs w:val="22"/>
        </w:rPr>
        <w:t>PTSD symptoms specific to survivors of sexual violence are also known as</w:t>
      </w:r>
      <w:r w:rsidRPr="007B01F2">
        <w:rPr>
          <w:rFonts w:ascii="Arial" w:hAnsi="Arial" w:cs="Arial"/>
          <w:color w:val="auto"/>
          <w:sz w:val="22"/>
          <w:szCs w:val="22"/>
        </w:rPr>
        <w:t xml:space="preserve"> </w:t>
      </w:r>
      <w:r w:rsidRPr="007B01F2">
        <w:rPr>
          <w:rFonts w:ascii="Arial" w:hAnsi="Arial" w:cs="Arial"/>
          <w:b/>
          <w:color w:val="auto"/>
          <w:sz w:val="22"/>
          <w:szCs w:val="22"/>
        </w:rPr>
        <w:t>rape trauma syndrome</w:t>
      </w:r>
      <w:r>
        <w:rPr>
          <w:rFonts w:ascii="Arial" w:hAnsi="Arial" w:cs="Arial"/>
          <w:sz w:val="22"/>
          <w:szCs w:val="22"/>
        </w:rPr>
        <w:t xml:space="preserve"> (RTS</w:t>
      </w:r>
      <w:r w:rsidRPr="00D42308">
        <w:rPr>
          <w:rFonts w:ascii="Arial" w:hAnsi="Arial" w:cs="Arial"/>
          <w:color w:val="auto"/>
          <w:sz w:val="22"/>
          <w:szCs w:val="22"/>
        </w:rPr>
        <w:t>)</w:t>
      </w:r>
      <w:r w:rsidR="00E40124">
        <w:rPr>
          <w:rFonts w:ascii="Arial" w:hAnsi="Arial" w:cs="Arial"/>
          <w:color w:val="auto"/>
          <w:sz w:val="22"/>
          <w:szCs w:val="22"/>
        </w:rPr>
        <w:t xml:space="preserve">. </w:t>
      </w:r>
      <w:r w:rsidRPr="004C0A12">
        <w:rPr>
          <w:rFonts w:ascii="Arial" w:hAnsi="Arial" w:cs="Arial"/>
          <w:b/>
          <w:color w:val="auto"/>
          <w:sz w:val="22"/>
          <w:szCs w:val="22"/>
        </w:rPr>
        <w:t>P</w:t>
      </w:r>
      <w:r w:rsidRPr="004C0A12">
        <w:rPr>
          <w:rFonts w:ascii="Arial" w:hAnsi="Arial" w:cs="Arial"/>
          <w:b/>
          <w:sz w:val="22"/>
          <w:szCs w:val="22"/>
        </w:rPr>
        <w:t>hases of RTS</w:t>
      </w:r>
      <w:r w:rsidRPr="007B01F2">
        <w:rPr>
          <w:rFonts w:ascii="Arial" w:hAnsi="Arial" w:cs="Arial"/>
          <w:color w:val="auto"/>
          <w:sz w:val="22"/>
          <w:szCs w:val="22"/>
        </w:rPr>
        <w:t xml:space="preserve"> include (Burgess &amp; </w:t>
      </w:r>
      <w:proofErr w:type="spellStart"/>
      <w:r w:rsidRPr="007B01F2">
        <w:rPr>
          <w:rFonts w:ascii="Arial" w:hAnsi="Arial" w:cs="Arial"/>
          <w:color w:val="auto"/>
          <w:sz w:val="22"/>
          <w:szCs w:val="22"/>
        </w:rPr>
        <w:t>Holmstrom</w:t>
      </w:r>
      <w:proofErr w:type="spellEnd"/>
      <w:r w:rsidRPr="007B01F2">
        <w:rPr>
          <w:rFonts w:ascii="Arial" w:hAnsi="Arial" w:cs="Arial"/>
          <w:color w:val="auto"/>
          <w:sz w:val="22"/>
          <w:szCs w:val="22"/>
        </w:rPr>
        <w:t>, 1974):</w:t>
      </w:r>
    </w:p>
    <w:p w:rsidR="000376A0" w:rsidRDefault="000376A0" w:rsidP="000376A0">
      <w:pPr>
        <w:pStyle w:val="text"/>
        <w:spacing w:before="0" w:beforeAutospacing="0" w:after="0" w:afterAutospacing="0" w:line="264" w:lineRule="auto"/>
        <w:rPr>
          <w:rFonts w:ascii="Arial" w:hAnsi="Arial" w:cs="Arial"/>
          <w:color w:val="auto"/>
          <w:sz w:val="22"/>
          <w:szCs w:val="22"/>
        </w:rPr>
      </w:pPr>
    </w:p>
    <w:p w:rsidR="000376A0" w:rsidRPr="001D136A" w:rsidRDefault="000376A0" w:rsidP="00EB1C60">
      <w:pPr>
        <w:pStyle w:val="text"/>
        <w:numPr>
          <w:ilvl w:val="0"/>
          <w:numId w:val="21"/>
        </w:numPr>
        <w:shd w:val="clear" w:color="auto" w:fill="FFFFFF"/>
        <w:spacing w:before="0" w:beforeAutospacing="0" w:after="0" w:afterAutospacing="0" w:line="264" w:lineRule="auto"/>
        <w:rPr>
          <w:rFonts w:ascii="Arial" w:hAnsi="Arial" w:cs="Arial"/>
          <w:sz w:val="22"/>
          <w:szCs w:val="22"/>
        </w:rPr>
      </w:pPr>
      <w:r w:rsidRPr="001D136A">
        <w:rPr>
          <w:rFonts w:ascii="Arial" w:hAnsi="Arial" w:cs="Arial"/>
          <w:b/>
          <w:sz w:val="22"/>
          <w:szCs w:val="22"/>
        </w:rPr>
        <w:t>Acute</w:t>
      </w:r>
      <w:r w:rsidR="0016618B" w:rsidRPr="001D136A">
        <w:rPr>
          <w:rFonts w:ascii="Arial" w:hAnsi="Arial" w:cs="Arial"/>
          <w:b/>
          <w:sz w:val="22"/>
          <w:szCs w:val="22"/>
        </w:rPr>
        <w:t>:</w:t>
      </w:r>
      <w:r w:rsidR="0016618B" w:rsidRPr="001D136A">
        <w:rPr>
          <w:rFonts w:ascii="Arial" w:hAnsi="Arial" w:cs="Arial"/>
          <w:sz w:val="22"/>
          <w:szCs w:val="22"/>
        </w:rPr>
        <w:t xml:space="preserve"> Occurs immediately after the assault and usually lasts a few days to several weeks</w:t>
      </w:r>
      <w:r w:rsidR="00E40124" w:rsidRPr="001D136A">
        <w:rPr>
          <w:rFonts w:ascii="Arial" w:hAnsi="Arial" w:cs="Arial"/>
          <w:sz w:val="22"/>
          <w:szCs w:val="22"/>
        </w:rPr>
        <w:t xml:space="preserve">. </w:t>
      </w:r>
      <w:r w:rsidR="0016618B" w:rsidRPr="001D136A">
        <w:rPr>
          <w:rFonts w:ascii="Arial" w:hAnsi="Arial" w:cs="Arial"/>
          <w:sz w:val="22"/>
          <w:szCs w:val="22"/>
        </w:rPr>
        <w:t>Common reactions include being openly emotional, being controlled/without emotion and experiencing shock, disbelief and/or disorientation</w:t>
      </w:r>
      <w:r w:rsidR="00E40124" w:rsidRPr="001D136A">
        <w:rPr>
          <w:rFonts w:ascii="Arial" w:hAnsi="Arial" w:cs="Arial"/>
          <w:sz w:val="22"/>
          <w:szCs w:val="22"/>
        </w:rPr>
        <w:t xml:space="preserve">. </w:t>
      </w:r>
    </w:p>
    <w:p w:rsidR="00E11643" w:rsidRPr="001D136A" w:rsidRDefault="000376A0" w:rsidP="00EB1C60">
      <w:pPr>
        <w:pStyle w:val="text"/>
        <w:numPr>
          <w:ilvl w:val="0"/>
          <w:numId w:val="21"/>
        </w:numPr>
        <w:shd w:val="clear" w:color="auto" w:fill="FFFFFF"/>
        <w:spacing w:before="0" w:beforeAutospacing="0" w:after="0" w:afterAutospacing="0" w:line="264" w:lineRule="auto"/>
        <w:rPr>
          <w:rFonts w:ascii="Arial" w:hAnsi="Arial" w:cs="Arial"/>
          <w:sz w:val="22"/>
          <w:szCs w:val="22"/>
        </w:rPr>
      </w:pPr>
      <w:r w:rsidRPr="001D136A">
        <w:rPr>
          <w:rFonts w:ascii="Arial" w:hAnsi="Arial" w:cs="Arial"/>
          <w:b/>
          <w:sz w:val="22"/>
          <w:szCs w:val="22"/>
        </w:rPr>
        <w:t>Outward adjustment</w:t>
      </w:r>
      <w:r w:rsidR="0016618B" w:rsidRPr="001D136A">
        <w:rPr>
          <w:rFonts w:ascii="Arial" w:hAnsi="Arial" w:cs="Arial"/>
          <w:b/>
          <w:sz w:val="22"/>
          <w:szCs w:val="22"/>
        </w:rPr>
        <w:t xml:space="preserve">: </w:t>
      </w:r>
      <w:r w:rsidR="0016618B" w:rsidRPr="001D136A">
        <w:rPr>
          <w:rFonts w:ascii="Arial" w:hAnsi="Arial" w:cs="Arial"/>
          <w:sz w:val="22"/>
          <w:szCs w:val="22"/>
        </w:rPr>
        <w:t>Individual resumes what appears to be her "normal" life, but inside is suffering from considerable turmoil</w:t>
      </w:r>
      <w:r w:rsidR="00E40124" w:rsidRPr="001D136A">
        <w:rPr>
          <w:rFonts w:ascii="Arial" w:hAnsi="Arial" w:cs="Arial"/>
          <w:sz w:val="22"/>
          <w:szCs w:val="22"/>
        </w:rPr>
        <w:t xml:space="preserve">. </w:t>
      </w:r>
      <w:r w:rsidR="0016618B" w:rsidRPr="001D136A">
        <w:rPr>
          <w:rFonts w:ascii="Arial" w:hAnsi="Arial" w:cs="Arial"/>
          <w:sz w:val="22"/>
          <w:szCs w:val="22"/>
        </w:rPr>
        <w:t>Primary coping techniques include: minimization (pretends that "everything is fine" or that "it could have been worse"); dramatization (cannot stop talking about the assault); suppression (refuses to discuss or acts as if it did not happen); explanation (analyzes what happened); and flight (tries to escape the pain by moving</w:t>
      </w:r>
      <w:r w:rsidR="00326FA3" w:rsidRPr="001D136A">
        <w:rPr>
          <w:rFonts w:ascii="Arial" w:hAnsi="Arial" w:cs="Arial"/>
          <w:sz w:val="22"/>
          <w:szCs w:val="22"/>
        </w:rPr>
        <w:t xml:space="preserve"> or </w:t>
      </w:r>
      <w:r w:rsidR="0016618B" w:rsidRPr="001D136A">
        <w:rPr>
          <w:rFonts w:ascii="Arial" w:hAnsi="Arial" w:cs="Arial"/>
          <w:sz w:val="22"/>
          <w:szCs w:val="22"/>
        </w:rPr>
        <w:t>changing jobs, appearance</w:t>
      </w:r>
      <w:r w:rsidR="00326FA3" w:rsidRPr="001D136A">
        <w:rPr>
          <w:rFonts w:ascii="Arial" w:hAnsi="Arial" w:cs="Arial"/>
          <w:sz w:val="22"/>
          <w:szCs w:val="22"/>
        </w:rPr>
        <w:t xml:space="preserve"> or </w:t>
      </w:r>
      <w:r w:rsidR="0016618B" w:rsidRPr="001D136A">
        <w:rPr>
          <w:rFonts w:ascii="Arial" w:hAnsi="Arial" w:cs="Arial"/>
          <w:sz w:val="22"/>
          <w:szCs w:val="22"/>
        </w:rPr>
        <w:t xml:space="preserve">relationships, etc.). </w:t>
      </w:r>
    </w:p>
    <w:p w:rsidR="0016618B" w:rsidRPr="001D136A" w:rsidRDefault="00E11643" w:rsidP="00EB1C60">
      <w:pPr>
        <w:pStyle w:val="text"/>
        <w:numPr>
          <w:ilvl w:val="0"/>
          <w:numId w:val="21"/>
        </w:numPr>
        <w:shd w:val="clear" w:color="auto" w:fill="FFFFFF"/>
        <w:spacing w:before="0" w:beforeAutospacing="0" w:after="0" w:afterAutospacing="0" w:line="264" w:lineRule="auto"/>
        <w:rPr>
          <w:rFonts w:ascii="Arial" w:hAnsi="Arial" w:cs="Arial"/>
          <w:sz w:val="22"/>
          <w:szCs w:val="22"/>
        </w:rPr>
      </w:pPr>
      <w:r w:rsidRPr="001D136A">
        <w:rPr>
          <w:rFonts w:ascii="Arial" w:hAnsi="Arial" w:cs="Arial"/>
          <w:b/>
          <w:sz w:val="22"/>
          <w:szCs w:val="22"/>
        </w:rPr>
        <w:t>R</w:t>
      </w:r>
      <w:r w:rsidR="0016618B" w:rsidRPr="001D136A">
        <w:rPr>
          <w:rFonts w:ascii="Arial" w:hAnsi="Arial" w:cs="Arial"/>
          <w:b/>
          <w:color w:val="auto"/>
          <w:sz w:val="22"/>
          <w:szCs w:val="22"/>
        </w:rPr>
        <w:t>esolution:</w:t>
      </w:r>
      <w:r w:rsidR="0016618B" w:rsidRPr="001D136A">
        <w:rPr>
          <w:rFonts w:ascii="Arial" w:hAnsi="Arial" w:cs="Arial"/>
          <w:color w:val="auto"/>
          <w:sz w:val="22"/>
          <w:szCs w:val="22"/>
        </w:rPr>
        <w:t xml:space="preserve"> The assault is no longer the central focus of the individual's life</w:t>
      </w:r>
      <w:r w:rsidR="00E40124" w:rsidRPr="001D136A">
        <w:rPr>
          <w:rFonts w:ascii="Arial" w:hAnsi="Arial" w:cs="Arial"/>
          <w:color w:val="auto"/>
          <w:sz w:val="22"/>
          <w:szCs w:val="22"/>
        </w:rPr>
        <w:t xml:space="preserve">. </w:t>
      </w:r>
      <w:r w:rsidR="0016618B" w:rsidRPr="001D136A">
        <w:rPr>
          <w:rFonts w:ascii="Arial" w:hAnsi="Arial" w:cs="Arial"/>
          <w:color w:val="auto"/>
          <w:sz w:val="22"/>
          <w:szCs w:val="22"/>
        </w:rPr>
        <w:t>She may recognize that while she will never forget the assault, the pain and negative impact usually lessen over time.</w:t>
      </w:r>
    </w:p>
    <w:p w:rsidR="0016618B" w:rsidRPr="00326FA3" w:rsidRDefault="0016618B" w:rsidP="0016618B">
      <w:pPr>
        <w:pStyle w:val="text"/>
        <w:spacing w:before="0" w:beforeAutospacing="0" w:after="0" w:afterAutospacing="0" w:line="264" w:lineRule="auto"/>
        <w:rPr>
          <w:rFonts w:ascii="Arial" w:hAnsi="Arial" w:cs="Arial"/>
          <w:color w:val="auto"/>
          <w:sz w:val="22"/>
          <w:szCs w:val="22"/>
        </w:rPr>
      </w:pPr>
    </w:p>
    <w:p w:rsidR="00326FA3" w:rsidRDefault="00326FA3" w:rsidP="00E11643">
      <w:pPr>
        <w:pStyle w:val="text"/>
        <w:shd w:val="clear" w:color="auto" w:fill="DBE5F1" w:themeFill="accent1" w:themeFillTint="33"/>
        <w:spacing w:before="0" w:beforeAutospacing="0" w:after="0" w:afterAutospacing="0" w:line="264" w:lineRule="auto"/>
        <w:rPr>
          <w:rFonts w:ascii="Arial" w:hAnsi="Arial" w:cs="Arial"/>
          <w:color w:val="auto"/>
          <w:sz w:val="22"/>
          <w:szCs w:val="22"/>
        </w:rPr>
      </w:pPr>
      <w:r>
        <w:rPr>
          <w:rFonts w:ascii="Arial" w:hAnsi="Arial" w:cs="Arial"/>
          <w:color w:val="auto"/>
          <w:sz w:val="22"/>
          <w:szCs w:val="22"/>
        </w:rPr>
        <w:t xml:space="preserve">Unfortunately, </w:t>
      </w:r>
      <w:r w:rsidRPr="002648A0">
        <w:rPr>
          <w:rFonts w:ascii="Arial" w:hAnsi="Arial" w:cs="Arial"/>
          <w:b/>
          <w:color w:val="auto"/>
          <w:sz w:val="22"/>
          <w:szCs w:val="22"/>
        </w:rPr>
        <w:t>this stress response is often not a one-time experience but can be reactivated when a victim has intrusive symptoms related to the violence</w:t>
      </w:r>
      <w:r>
        <w:rPr>
          <w:rFonts w:ascii="Arial" w:hAnsi="Arial" w:cs="Arial"/>
          <w:color w:val="auto"/>
          <w:sz w:val="22"/>
          <w:szCs w:val="22"/>
        </w:rPr>
        <w:t xml:space="preserve"> (a nightmare or flashback of the actual incident) </w:t>
      </w:r>
      <w:r w:rsidRPr="002648A0">
        <w:rPr>
          <w:rFonts w:ascii="Arial" w:hAnsi="Arial" w:cs="Arial"/>
          <w:b/>
          <w:color w:val="auto"/>
          <w:sz w:val="22"/>
          <w:szCs w:val="22"/>
        </w:rPr>
        <w:t>or other traumatic events</w:t>
      </w:r>
      <w:r>
        <w:rPr>
          <w:rFonts w:ascii="Arial" w:hAnsi="Arial" w:cs="Arial"/>
          <w:color w:val="auto"/>
          <w:sz w:val="22"/>
          <w:szCs w:val="22"/>
        </w:rPr>
        <w:t>.</w:t>
      </w:r>
    </w:p>
    <w:p w:rsidR="00323D9B" w:rsidRDefault="00323D9B" w:rsidP="0016618B">
      <w:pPr>
        <w:pStyle w:val="text"/>
        <w:spacing w:before="0" w:beforeAutospacing="0" w:after="0" w:afterAutospacing="0" w:line="264" w:lineRule="auto"/>
        <w:rPr>
          <w:rFonts w:ascii="Arial" w:hAnsi="Arial" w:cs="Arial"/>
          <w:color w:val="auto"/>
          <w:sz w:val="22"/>
          <w:szCs w:val="22"/>
        </w:rPr>
      </w:pPr>
    </w:p>
    <w:p w:rsidR="00323D9B" w:rsidRPr="00326FA3" w:rsidRDefault="00323D9B" w:rsidP="0016618B">
      <w:pPr>
        <w:pStyle w:val="text"/>
        <w:spacing w:before="0" w:beforeAutospacing="0" w:after="0" w:afterAutospacing="0" w:line="264" w:lineRule="auto"/>
        <w:rPr>
          <w:rFonts w:ascii="Arial" w:hAnsi="Arial" w:cs="Arial"/>
          <w:color w:val="auto"/>
          <w:sz w:val="22"/>
          <w:szCs w:val="22"/>
        </w:rPr>
      </w:pPr>
      <w:proofErr w:type="gramStart"/>
      <w:r w:rsidRPr="004C0A12">
        <w:rPr>
          <w:rFonts w:ascii="Arial" w:hAnsi="Arial" w:cs="Arial"/>
          <w:b/>
          <w:color w:val="auto"/>
          <w:sz w:val="22"/>
          <w:szCs w:val="22"/>
        </w:rPr>
        <w:t>A substantial portion of women who ex</w:t>
      </w:r>
      <w:r w:rsidR="009106C9">
        <w:rPr>
          <w:rFonts w:ascii="Arial" w:hAnsi="Arial" w:cs="Arial"/>
          <w:b/>
          <w:color w:val="auto"/>
          <w:sz w:val="22"/>
          <w:szCs w:val="22"/>
        </w:rPr>
        <w:t xml:space="preserve">perience domestic violence </w:t>
      </w:r>
      <w:r w:rsidRPr="004C0A12">
        <w:rPr>
          <w:rFonts w:ascii="Arial" w:hAnsi="Arial" w:cs="Arial"/>
          <w:b/>
          <w:color w:val="auto"/>
          <w:sz w:val="22"/>
          <w:szCs w:val="22"/>
        </w:rPr>
        <w:t>exhibit PTSD symptoms</w:t>
      </w:r>
      <w:r>
        <w:rPr>
          <w:rFonts w:ascii="Arial" w:hAnsi="Arial" w:cs="Arial"/>
          <w:color w:val="auto"/>
          <w:sz w:val="22"/>
          <w:szCs w:val="22"/>
        </w:rPr>
        <w:t>—31 to 8</w:t>
      </w:r>
      <w:r w:rsidR="004C0A12">
        <w:rPr>
          <w:rFonts w:ascii="Arial" w:hAnsi="Arial" w:cs="Arial"/>
          <w:color w:val="auto"/>
          <w:sz w:val="22"/>
          <w:szCs w:val="22"/>
        </w:rPr>
        <w:t>4%</w:t>
      </w:r>
      <w:r w:rsidR="00A0127D">
        <w:rPr>
          <w:rFonts w:ascii="Arial" w:hAnsi="Arial" w:cs="Arial"/>
          <w:color w:val="auto"/>
          <w:sz w:val="22"/>
          <w:szCs w:val="22"/>
        </w:rPr>
        <w:t xml:space="preserve"> according to a review of research</w:t>
      </w:r>
      <w:r w:rsidR="009106C9">
        <w:rPr>
          <w:rFonts w:ascii="Arial" w:hAnsi="Arial" w:cs="Arial"/>
          <w:color w:val="auto"/>
          <w:sz w:val="22"/>
          <w:szCs w:val="22"/>
        </w:rPr>
        <w:t>.</w:t>
      </w:r>
      <w:proofErr w:type="gramEnd"/>
      <w:r w:rsidR="009106C9">
        <w:rPr>
          <w:rFonts w:ascii="Arial" w:hAnsi="Arial" w:cs="Arial"/>
          <w:color w:val="auto"/>
          <w:sz w:val="22"/>
          <w:szCs w:val="22"/>
        </w:rPr>
        <w:t xml:space="preserve"> </w:t>
      </w:r>
      <w:r w:rsidR="00A0127D">
        <w:rPr>
          <w:rFonts w:ascii="Arial" w:hAnsi="Arial" w:cs="Arial"/>
          <w:color w:val="auto"/>
          <w:sz w:val="22"/>
          <w:szCs w:val="22"/>
        </w:rPr>
        <w:t>M</w:t>
      </w:r>
      <w:r>
        <w:rPr>
          <w:rFonts w:ascii="Arial" w:hAnsi="Arial" w:cs="Arial"/>
          <w:color w:val="auto"/>
          <w:sz w:val="22"/>
          <w:szCs w:val="22"/>
        </w:rPr>
        <w:t>ulti</w:t>
      </w:r>
      <w:r w:rsidR="009106C9">
        <w:rPr>
          <w:rFonts w:ascii="Arial" w:hAnsi="Arial" w:cs="Arial"/>
          <w:color w:val="auto"/>
          <w:sz w:val="22"/>
          <w:szCs w:val="22"/>
        </w:rPr>
        <w:t xml:space="preserve">ple victimization experiences </w:t>
      </w:r>
      <w:r w:rsidR="00A0127D">
        <w:rPr>
          <w:rFonts w:ascii="Arial" w:hAnsi="Arial" w:cs="Arial"/>
          <w:color w:val="auto"/>
          <w:sz w:val="22"/>
          <w:szCs w:val="22"/>
        </w:rPr>
        <w:t xml:space="preserve">also </w:t>
      </w:r>
      <w:r>
        <w:rPr>
          <w:rFonts w:ascii="Arial" w:hAnsi="Arial" w:cs="Arial"/>
          <w:color w:val="auto"/>
          <w:sz w:val="22"/>
          <w:szCs w:val="22"/>
        </w:rPr>
        <w:t>inc</w:t>
      </w:r>
      <w:r w:rsidR="00A0127D">
        <w:rPr>
          <w:rFonts w:ascii="Arial" w:hAnsi="Arial" w:cs="Arial"/>
          <w:color w:val="auto"/>
          <w:sz w:val="22"/>
          <w:szCs w:val="22"/>
        </w:rPr>
        <w:t>rease</w:t>
      </w:r>
      <w:r w:rsidR="00A7291C">
        <w:rPr>
          <w:rFonts w:ascii="Arial" w:hAnsi="Arial" w:cs="Arial"/>
          <w:color w:val="auto"/>
          <w:sz w:val="22"/>
          <w:szCs w:val="22"/>
        </w:rPr>
        <w:t xml:space="preserve"> the likelihood of PTSD. </w:t>
      </w:r>
      <w:proofErr w:type="gramStart"/>
      <w:r>
        <w:rPr>
          <w:rFonts w:ascii="Arial" w:hAnsi="Arial" w:cs="Arial"/>
          <w:color w:val="auto"/>
          <w:sz w:val="22"/>
          <w:szCs w:val="22"/>
        </w:rPr>
        <w:t xml:space="preserve">(Paragraph from </w:t>
      </w:r>
      <w:hyperlink r:id="rId47" w:history="1">
        <w:r w:rsidRPr="00643471">
          <w:rPr>
            <w:rStyle w:val="Hyperlink"/>
            <w:rFonts w:ascii="Arial" w:hAnsi="Arial" w:cs="Arial"/>
            <w:color w:val="auto"/>
            <w:sz w:val="22"/>
            <w:szCs w:val="22"/>
            <w:u w:val="none"/>
          </w:rPr>
          <w:t xml:space="preserve">Jones, Hughes &amp; </w:t>
        </w:r>
        <w:proofErr w:type="spellStart"/>
        <w:r w:rsidRPr="00643471">
          <w:rPr>
            <w:rStyle w:val="Hyperlink"/>
            <w:rFonts w:ascii="Arial" w:hAnsi="Arial" w:cs="Arial"/>
            <w:color w:val="auto"/>
            <w:sz w:val="22"/>
            <w:szCs w:val="22"/>
            <w:u w:val="none"/>
          </w:rPr>
          <w:t>Unterstaller</w:t>
        </w:r>
        <w:proofErr w:type="spellEnd"/>
      </w:hyperlink>
      <w:r>
        <w:rPr>
          <w:rFonts w:ascii="Arial" w:hAnsi="Arial" w:cs="Arial"/>
          <w:color w:val="auto"/>
          <w:sz w:val="22"/>
          <w:szCs w:val="22"/>
        </w:rPr>
        <w:t>, 2001.)</w:t>
      </w:r>
      <w:proofErr w:type="gramEnd"/>
    </w:p>
    <w:p w:rsidR="0016618B" w:rsidRPr="007B01F2" w:rsidRDefault="0016618B" w:rsidP="0016618B">
      <w:pPr>
        <w:pStyle w:val="text"/>
        <w:spacing w:before="0" w:beforeAutospacing="0" w:after="0" w:afterAutospacing="0" w:line="264" w:lineRule="auto"/>
        <w:rPr>
          <w:rFonts w:ascii="Arial" w:hAnsi="Arial" w:cs="Arial"/>
          <w:sz w:val="22"/>
          <w:szCs w:val="22"/>
        </w:rPr>
      </w:pPr>
      <w:r w:rsidRPr="007B01F2">
        <w:rPr>
          <w:rFonts w:ascii="Arial" w:hAnsi="Arial" w:cs="Arial"/>
          <w:b/>
          <w:color w:val="auto"/>
          <w:sz w:val="22"/>
          <w:szCs w:val="22"/>
        </w:rPr>
        <w:lastRenderedPageBreak/>
        <w:t xml:space="preserve">If not addressed, emotional trauma can result in lasting negative effects for victims, </w:t>
      </w:r>
      <w:r w:rsidRPr="007B01F2">
        <w:rPr>
          <w:rFonts w:ascii="Arial" w:hAnsi="Arial" w:cs="Arial"/>
          <w:color w:val="auto"/>
          <w:sz w:val="22"/>
          <w:szCs w:val="22"/>
        </w:rPr>
        <w:t>such as substance abuse, compulsive behavioral patterns, self-destructive and impulsive behaviors, inability to make healthy professional or lifestyle choices, dissociative symptoms, feeling permanently damaged, a loss of previously sustained beliefs, and feelings of ineffectiveness, shame, despair and hopelessnes</w:t>
      </w:r>
      <w:r w:rsidR="00A7291C">
        <w:rPr>
          <w:rFonts w:ascii="Arial" w:hAnsi="Arial" w:cs="Arial"/>
          <w:color w:val="auto"/>
          <w:sz w:val="22"/>
          <w:szCs w:val="22"/>
        </w:rPr>
        <w:t>s</w:t>
      </w:r>
      <w:r w:rsidR="00E40124">
        <w:rPr>
          <w:rFonts w:ascii="Arial" w:hAnsi="Arial" w:cs="Arial"/>
          <w:color w:val="auto"/>
          <w:sz w:val="22"/>
          <w:szCs w:val="22"/>
        </w:rPr>
        <w:t xml:space="preserve">. </w:t>
      </w:r>
      <w:r w:rsidRPr="00D42308">
        <w:rPr>
          <w:rStyle w:val="textbold1"/>
          <w:rFonts w:ascii="Arial" w:hAnsi="Arial" w:cs="Arial"/>
          <w:b w:val="0"/>
          <w:color w:val="auto"/>
          <w:sz w:val="22"/>
          <w:szCs w:val="22"/>
        </w:rPr>
        <w:t>It can also</w:t>
      </w:r>
      <w:r w:rsidRPr="007B01F2">
        <w:rPr>
          <w:rStyle w:val="textbold1"/>
          <w:rFonts w:ascii="Arial" w:hAnsi="Arial" w:cs="Arial"/>
          <w:b w:val="0"/>
          <w:color w:val="auto"/>
          <w:sz w:val="22"/>
          <w:szCs w:val="22"/>
        </w:rPr>
        <w:t xml:space="preserve"> contribute to sexual problems, the inability </w:t>
      </w:r>
      <w:r w:rsidRPr="007B01F2">
        <w:rPr>
          <w:rFonts w:ascii="Arial" w:hAnsi="Arial" w:cs="Arial"/>
          <w:color w:val="auto"/>
          <w:sz w:val="22"/>
          <w:szCs w:val="22"/>
        </w:rPr>
        <w:t xml:space="preserve">to maintain close relationships or choose appropriate friends and partners, social withdrawal, and feelings of being constantly threatened and hostile towards others </w:t>
      </w:r>
      <w:r w:rsidRPr="007B01F2">
        <w:rPr>
          <w:rFonts w:ascii="Arial" w:hAnsi="Arial" w:cs="Arial"/>
          <w:sz w:val="22"/>
          <w:szCs w:val="22"/>
        </w:rPr>
        <w:t>(</w:t>
      </w:r>
      <w:r w:rsidR="00A7291C">
        <w:rPr>
          <w:rFonts w:ascii="Arial" w:hAnsi="Arial" w:cs="Arial"/>
          <w:sz w:val="22"/>
          <w:szCs w:val="22"/>
        </w:rPr>
        <w:t xml:space="preserve">Paragraph from </w:t>
      </w:r>
      <w:r w:rsidRPr="007B01F2">
        <w:rPr>
          <w:rFonts w:ascii="Arial" w:hAnsi="Arial" w:cs="Arial"/>
          <w:sz w:val="22"/>
          <w:szCs w:val="22"/>
        </w:rPr>
        <w:t>Santa Barbara Graduate Institute et al.)</w:t>
      </w:r>
      <w:r w:rsidR="00E40124">
        <w:rPr>
          <w:rFonts w:ascii="Arial" w:hAnsi="Arial" w:cs="Arial"/>
          <w:sz w:val="22"/>
          <w:szCs w:val="22"/>
        </w:rPr>
        <w:t>.</w:t>
      </w:r>
    </w:p>
    <w:p w:rsidR="0016618B" w:rsidRPr="007B01F2" w:rsidRDefault="0016618B" w:rsidP="0016618B">
      <w:pPr>
        <w:widowControl/>
        <w:suppressAutoHyphens w:val="0"/>
        <w:spacing w:line="264" w:lineRule="auto"/>
        <w:rPr>
          <w:rFonts w:ascii="Arial" w:hAnsi="Arial" w:cs="Arial"/>
          <w:sz w:val="22"/>
          <w:szCs w:val="22"/>
        </w:rPr>
      </w:pPr>
    </w:p>
    <w:p w:rsidR="007C6640" w:rsidRPr="002517B2" w:rsidRDefault="002517B2" w:rsidP="002517B2">
      <w:pPr>
        <w:widowControl/>
        <w:pBdr>
          <w:top w:val="single" w:sz="4" w:space="1" w:color="auto"/>
          <w:bottom w:val="single" w:sz="4" w:space="1" w:color="auto"/>
        </w:pBdr>
        <w:shd w:val="clear" w:color="auto" w:fill="FFFFFF"/>
        <w:suppressAutoHyphens w:val="0"/>
        <w:spacing w:line="264" w:lineRule="auto"/>
        <w:rPr>
          <w:rFonts w:ascii="Arial" w:hAnsi="Arial" w:cs="Arial"/>
          <w:sz w:val="22"/>
          <w:szCs w:val="22"/>
        </w:rPr>
      </w:pPr>
      <w:r>
        <w:rPr>
          <w:rFonts w:ascii="Arial" w:hAnsi="Arial" w:cs="Arial"/>
          <w:b/>
          <w:noProof/>
          <w:sz w:val="22"/>
          <w:szCs w:val="22"/>
        </w:rPr>
        <w:drawing>
          <wp:anchor distT="0" distB="0" distL="114300" distR="114300" simplePos="0" relativeHeight="251717120" behindDoc="1" locked="0" layoutInCell="1" allowOverlap="1">
            <wp:simplePos x="0" y="0"/>
            <wp:positionH relativeFrom="column">
              <wp:posOffset>-95250</wp:posOffset>
            </wp:positionH>
            <wp:positionV relativeFrom="paragraph">
              <wp:posOffset>-28575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26"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6112AE">
        <w:rPr>
          <w:rFonts w:ascii="Arial" w:hAnsi="Arial" w:cs="Arial"/>
          <w:b/>
          <w:sz w:val="22"/>
          <w:szCs w:val="22"/>
        </w:rPr>
        <w:t>B</w:t>
      </w:r>
      <w:r w:rsidR="0016618B" w:rsidRPr="002517B2">
        <w:rPr>
          <w:rFonts w:ascii="Arial" w:hAnsi="Arial" w:cs="Arial"/>
          <w:b/>
          <w:sz w:val="22"/>
          <w:szCs w:val="22"/>
        </w:rPr>
        <w:t>e prepared to help victims under</w:t>
      </w:r>
      <w:r w:rsidR="007C6640" w:rsidRPr="002517B2">
        <w:rPr>
          <w:rFonts w:ascii="Arial" w:hAnsi="Arial" w:cs="Arial"/>
          <w:b/>
          <w:sz w:val="22"/>
          <w:szCs w:val="22"/>
        </w:rPr>
        <w:t xml:space="preserve">stand their reactions to </w:t>
      </w:r>
      <w:r w:rsidR="0016618B" w:rsidRPr="002517B2">
        <w:rPr>
          <w:rFonts w:ascii="Arial" w:hAnsi="Arial" w:cs="Arial"/>
          <w:b/>
          <w:sz w:val="22"/>
          <w:szCs w:val="22"/>
        </w:rPr>
        <w:t>violence</w:t>
      </w:r>
      <w:r>
        <w:rPr>
          <w:rFonts w:ascii="Arial" w:hAnsi="Arial" w:cs="Arial"/>
          <w:sz w:val="22"/>
          <w:szCs w:val="22"/>
        </w:rPr>
        <w:t xml:space="preserve">, </w:t>
      </w:r>
      <w:r w:rsidR="0016618B" w:rsidRPr="002517B2">
        <w:rPr>
          <w:rFonts w:ascii="Arial" w:hAnsi="Arial" w:cs="Arial"/>
          <w:sz w:val="22"/>
          <w:szCs w:val="22"/>
        </w:rPr>
        <w:t>including how it can cause traumatic reactions and the potential impact of the trauma</w:t>
      </w:r>
      <w:r>
        <w:rPr>
          <w:rFonts w:ascii="Arial" w:hAnsi="Arial" w:cs="Arial"/>
          <w:sz w:val="22"/>
          <w:szCs w:val="22"/>
        </w:rPr>
        <w:t xml:space="preserve">. </w:t>
      </w:r>
      <w:r w:rsidR="0083287C" w:rsidRPr="002517B2">
        <w:rPr>
          <w:rFonts w:ascii="Arial" w:hAnsi="Arial" w:cs="Arial"/>
          <w:b/>
          <w:sz w:val="22"/>
          <w:szCs w:val="22"/>
        </w:rPr>
        <w:t>Victims also may need assistance i</w:t>
      </w:r>
      <w:r w:rsidR="0016618B" w:rsidRPr="002517B2">
        <w:rPr>
          <w:rFonts w:ascii="Arial" w:hAnsi="Arial" w:cs="Arial"/>
          <w:b/>
          <w:sz w:val="22"/>
          <w:szCs w:val="22"/>
        </w:rPr>
        <w:t>dentifying resources for support in dealing with emotional trauma</w:t>
      </w:r>
      <w:r w:rsidR="00E40124" w:rsidRPr="002517B2">
        <w:rPr>
          <w:rFonts w:ascii="Arial" w:hAnsi="Arial" w:cs="Arial"/>
          <w:sz w:val="22"/>
          <w:szCs w:val="22"/>
        </w:rPr>
        <w:t xml:space="preserve">. </w:t>
      </w:r>
      <w:r w:rsidR="0016618B" w:rsidRPr="002517B2">
        <w:rPr>
          <w:rFonts w:ascii="Arial" w:hAnsi="Arial" w:cs="Arial"/>
          <w:sz w:val="22"/>
          <w:szCs w:val="22"/>
        </w:rPr>
        <w:t xml:space="preserve">Rape crisis centers </w:t>
      </w:r>
      <w:r w:rsidR="007C6640" w:rsidRPr="002517B2">
        <w:rPr>
          <w:rFonts w:ascii="Arial" w:hAnsi="Arial" w:cs="Arial"/>
          <w:sz w:val="22"/>
          <w:szCs w:val="22"/>
        </w:rPr>
        <w:t xml:space="preserve">and domestic violence programs </w:t>
      </w:r>
      <w:r w:rsidR="0016618B" w:rsidRPr="002517B2">
        <w:rPr>
          <w:rFonts w:ascii="Arial" w:hAnsi="Arial" w:cs="Arial"/>
          <w:sz w:val="22"/>
          <w:szCs w:val="22"/>
        </w:rPr>
        <w:t xml:space="preserve">have specially trained staff to assist victims in </w:t>
      </w:r>
      <w:r>
        <w:rPr>
          <w:rFonts w:ascii="Arial" w:hAnsi="Arial" w:cs="Arial"/>
          <w:sz w:val="22"/>
          <w:szCs w:val="22"/>
        </w:rPr>
        <w:t>recovering from</w:t>
      </w:r>
      <w:r w:rsidR="0016618B" w:rsidRPr="002517B2">
        <w:rPr>
          <w:rFonts w:ascii="Arial" w:hAnsi="Arial" w:cs="Arial"/>
          <w:sz w:val="22"/>
          <w:szCs w:val="22"/>
        </w:rPr>
        <w:t xml:space="preserve"> </w:t>
      </w:r>
      <w:r>
        <w:rPr>
          <w:rFonts w:ascii="Arial" w:hAnsi="Arial" w:cs="Arial"/>
          <w:sz w:val="22"/>
          <w:szCs w:val="22"/>
        </w:rPr>
        <w:t>this trauma</w:t>
      </w:r>
      <w:r w:rsidR="00E40124" w:rsidRPr="002517B2">
        <w:rPr>
          <w:rFonts w:ascii="Arial" w:hAnsi="Arial" w:cs="Arial"/>
          <w:sz w:val="22"/>
          <w:szCs w:val="22"/>
        </w:rPr>
        <w:t xml:space="preserve">. </w:t>
      </w:r>
      <w:r w:rsidR="0010688A">
        <w:rPr>
          <w:rFonts w:ascii="Arial" w:hAnsi="Arial" w:cs="Arial"/>
          <w:sz w:val="22"/>
          <w:szCs w:val="22"/>
        </w:rPr>
        <w:t>(</w:t>
      </w:r>
      <w:r w:rsidR="007C6640" w:rsidRPr="002517B2">
        <w:rPr>
          <w:rFonts w:ascii="Arial" w:hAnsi="Arial" w:cs="Arial"/>
          <w:sz w:val="22"/>
          <w:szCs w:val="22"/>
        </w:rPr>
        <w:t xml:space="preserve">See </w:t>
      </w:r>
      <w:r w:rsidR="007C6640" w:rsidRPr="002517B2">
        <w:rPr>
          <w:rFonts w:ascii="Arial" w:hAnsi="Arial" w:cs="Arial"/>
          <w:i/>
          <w:sz w:val="22"/>
          <w:szCs w:val="22"/>
        </w:rPr>
        <w:t xml:space="preserve">C. </w:t>
      </w:r>
      <w:r w:rsidR="006112AE">
        <w:rPr>
          <w:rFonts w:ascii="Arial" w:hAnsi="Arial" w:cs="Arial"/>
          <w:i/>
          <w:sz w:val="22"/>
          <w:szCs w:val="22"/>
        </w:rPr>
        <w:t xml:space="preserve">Getting Started: </w:t>
      </w:r>
      <w:r w:rsidR="009D0E9D" w:rsidRPr="002517B2">
        <w:rPr>
          <w:rFonts w:ascii="Arial" w:hAnsi="Arial" w:cs="Arial"/>
          <w:i/>
          <w:sz w:val="22"/>
          <w:szCs w:val="22"/>
        </w:rPr>
        <w:t>Resources for Victims</w:t>
      </w:r>
      <w:r w:rsidR="007C6640" w:rsidRPr="002517B2">
        <w:rPr>
          <w:rFonts w:ascii="Arial" w:hAnsi="Arial" w:cs="Arial"/>
          <w:sz w:val="22"/>
          <w:szCs w:val="22"/>
        </w:rPr>
        <w:t>.</w:t>
      </w:r>
      <w:r w:rsidR="0010688A">
        <w:rPr>
          <w:rFonts w:ascii="Arial" w:hAnsi="Arial" w:cs="Arial"/>
          <w:sz w:val="22"/>
          <w:szCs w:val="22"/>
        </w:rPr>
        <w:t>)</w:t>
      </w:r>
      <w:r w:rsidR="007C6640" w:rsidRPr="002517B2">
        <w:rPr>
          <w:rFonts w:ascii="Arial" w:hAnsi="Arial" w:cs="Arial"/>
          <w:sz w:val="22"/>
          <w:szCs w:val="22"/>
        </w:rPr>
        <w:t xml:space="preserve"> </w:t>
      </w:r>
    </w:p>
    <w:p w:rsidR="0016618B" w:rsidRPr="0083287C" w:rsidRDefault="0016618B" w:rsidP="0016618B">
      <w:pPr>
        <w:tabs>
          <w:tab w:val="left" w:pos="720"/>
        </w:tabs>
        <w:spacing w:line="264" w:lineRule="auto"/>
        <w:rPr>
          <w:rFonts w:ascii="Arial" w:hAnsi="Arial" w:cs="Arial"/>
          <w:bCs/>
          <w:sz w:val="22"/>
          <w:szCs w:val="22"/>
        </w:rPr>
      </w:pPr>
    </w:p>
    <w:p w:rsidR="0016618B" w:rsidRPr="00D05E11" w:rsidRDefault="0016618B" w:rsidP="00E11643">
      <w:pPr>
        <w:pStyle w:val="Heading4"/>
      </w:pPr>
      <w:bookmarkStart w:id="37" w:name="_Toc355717220"/>
      <w:r w:rsidRPr="00D05E11">
        <w:t>State Requirements Related to Disclosures of Victimization</w:t>
      </w:r>
      <w:bookmarkEnd w:id="37"/>
    </w:p>
    <w:p w:rsidR="00080E57" w:rsidRDefault="00080E57" w:rsidP="00080E57">
      <w:pPr>
        <w:spacing w:line="264" w:lineRule="auto"/>
        <w:rPr>
          <w:rFonts w:ascii="Arial" w:hAnsi="Arial" w:cs="Arial"/>
          <w:b/>
          <w:sz w:val="21"/>
          <w:szCs w:val="21"/>
          <w:shd w:val="clear" w:color="auto" w:fill="DBE5F1" w:themeFill="accent1" w:themeFillTint="33"/>
        </w:rPr>
      </w:pPr>
    </w:p>
    <w:p w:rsidR="0016618B" w:rsidRDefault="004C0A12" w:rsidP="00080E57">
      <w:pPr>
        <w:shd w:val="clear" w:color="auto" w:fill="DBE5F1" w:themeFill="accent1" w:themeFillTint="33"/>
        <w:spacing w:line="264" w:lineRule="auto"/>
        <w:rPr>
          <w:rFonts w:ascii="Arial" w:hAnsi="Arial" w:cs="Arial"/>
          <w:sz w:val="22"/>
          <w:szCs w:val="22"/>
          <w:shd w:val="clear" w:color="auto" w:fill="DBE5F1" w:themeFill="accent1" w:themeFillTint="33"/>
        </w:rPr>
      </w:pPr>
      <w:r w:rsidRPr="002517B2">
        <w:rPr>
          <w:rFonts w:ascii="Arial" w:hAnsi="Arial" w:cs="Arial"/>
          <w:b/>
          <w:sz w:val="22"/>
          <w:szCs w:val="22"/>
          <w:shd w:val="clear" w:color="auto" w:fill="DBE5F1" w:themeFill="accent1" w:themeFillTint="33"/>
        </w:rPr>
        <w:t xml:space="preserve">In West Virginia, an individual </w:t>
      </w:r>
      <w:r w:rsidR="0016618B" w:rsidRPr="002517B2">
        <w:rPr>
          <w:rFonts w:ascii="Arial" w:hAnsi="Arial" w:cs="Arial"/>
          <w:b/>
          <w:sz w:val="22"/>
          <w:szCs w:val="22"/>
          <w:shd w:val="clear" w:color="auto" w:fill="DBE5F1" w:themeFill="accent1" w:themeFillTint="33"/>
        </w:rPr>
        <w:t xml:space="preserve">can decide whether or not to report </w:t>
      </w:r>
      <w:r w:rsidR="007C6640" w:rsidRPr="002517B2">
        <w:rPr>
          <w:rFonts w:ascii="Arial" w:hAnsi="Arial" w:cs="Arial"/>
          <w:b/>
          <w:sz w:val="22"/>
          <w:szCs w:val="22"/>
          <w:shd w:val="clear" w:color="auto" w:fill="DBE5F1" w:themeFill="accent1" w:themeFillTint="33"/>
        </w:rPr>
        <w:t>interpersonal violence</w:t>
      </w:r>
      <w:r w:rsidR="0016618B" w:rsidRPr="002517B2">
        <w:rPr>
          <w:rFonts w:ascii="Arial" w:hAnsi="Arial" w:cs="Arial"/>
          <w:b/>
          <w:sz w:val="22"/>
          <w:szCs w:val="22"/>
          <w:shd w:val="clear" w:color="auto" w:fill="DBE5F1" w:themeFill="accent1" w:themeFillTint="33"/>
        </w:rPr>
        <w:t xml:space="preserve"> to law enforcement, </w:t>
      </w:r>
      <w:r w:rsidR="0016618B" w:rsidRPr="002517B2">
        <w:rPr>
          <w:rFonts w:ascii="Arial" w:hAnsi="Arial" w:cs="Arial"/>
          <w:b/>
          <w:sz w:val="22"/>
          <w:szCs w:val="22"/>
          <w:u w:val="single"/>
          <w:shd w:val="clear" w:color="auto" w:fill="DBE5F1" w:themeFill="accent1" w:themeFillTint="33"/>
        </w:rPr>
        <w:t>unless</w:t>
      </w:r>
      <w:r w:rsidR="0016618B" w:rsidRPr="002517B2">
        <w:rPr>
          <w:rFonts w:ascii="Arial" w:hAnsi="Arial" w:cs="Arial"/>
          <w:b/>
          <w:sz w:val="22"/>
          <w:szCs w:val="22"/>
          <w:shd w:val="clear" w:color="auto" w:fill="DBE5F1" w:themeFill="accent1" w:themeFillTint="33"/>
        </w:rPr>
        <w:t xml:space="preserve"> the situation meets the criteria for mandatory reporting</w:t>
      </w:r>
      <w:r w:rsidR="00E40124" w:rsidRPr="002517B2">
        <w:rPr>
          <w:rFonts w:ascii="Arial" w:hAnsi="Arial" w:cs="Arial"/>
          <w:b/>
          <w:sz w:val="22"/>
          <w:szCs w:val="22"/>
          <w:shd w:val="clear" w:color="auto" w:fill="DBE5F1" w:themeFill="accent1" w:themeFillTint="33"/>
        </w:rPr>
        <w:t xml:space="preserve">. </w:t>
      </w:r>
      <w:r w:rsidR="0016618B" w:rsidRPr="002517B2">
        <w:rPr>
          <w:rFonts w:ascii="Arial" w:hAnsi="Arial" w:cs="Arial"/>
          <w:iCs/>
          <w:sz w:val="22"/>
          <w:szCs w:val="22"/>
          <w:shd w:val="clear" w:color="auto" w:fill="DBE5F1" w:themeFill="accent1" w:themeFillTint="33"/>
        </w:rPr>
        <w:t xml:space="preserve">If </w:t>
      </w:r>
      <w:r w:rsidR="0016618B" w:rsidRPr="002517B2">
        <w:rPr>
          <w:rFonts w:ascii="Arial" w:hAnsi="Arial" w:cs="Arial"/>
          <w:sz w:val="22"/>
          <w:szCs w:val="22"/>
          <w:shd w:val="clear" w:color="auto" w:fill="DBE5F1" w:themeFill="accent1" w:themeFillTint="33"/>
        </w:rPr>
        <w:t>a mandatory report is required</w:t>
      </w:r>
      <w:r w:rsidRPr="002517B2">
        <w:rPr>
          <w:rFonts w:ascii="Arial" w:hAnsi="Arial" w:cs="Arial"/>
          <w:sz w:val="22"/>
          <w:szCs w:val="22"/>
          <w:shd w:val="clear" w:color="auto" w:fill="DBE5F1" w:themeFill="accent1" w:themeFillTint="33"/>
        </w:rPr>
        <w:t xml:space="preserve"> and a victim discloses the violence to </w:t>
      </w:r>
      <w:r w:rsidR="00643471">
        <w:rPr>
          <w:rFonts w:ascii="Arial" w:hAnsi="Arial" w:cs="Arial"/>
          <w:sz w:val="22"/>
          <w:szCs w:val="22"/>
          <w:shd w:val="clear" w:color="auto" w:fill="DBE5F1" w:themeFill="accent1" w:themeFillTint="33"/>
        </w:rPr>
        <w:t>someone who is not a sworn law enforcement officer</w:t>
      </w:r>
      <w:r w:rsidR="0016618B" w:rsidRPr="002517B2">
        <w:rPr>
          <w:rFonts w:ascii="Arial" w:hAnsi="Arial" w:cs="Arial"/>
          <w:sz w:val="22"/>
          <w:szCs w:val="22"/>
          <w:shd w:val="clear" w:color="auto" w:fill="DBE5F1" w:themeFill="accent1" w:themeFillTint="33"/>
        </w:rPr>
        <w:t>, encourage the victim to initiate the report and offer assistance in reporting</w:t>
      </w:r>
      <w:r w:rsidR="00E40124" w:rsidRPr="002517B2">
        <w:rPr>
          <w:rFonts w:ascii="Arial" w:hAnsi="Arial" w:cs="Arial"/>
          <w:sz w:val="22"/>
          <w:szCs w:val="22"/>
          <w:shd w:val="clear" w:color="auto" w:fill="DBE5F1" w:themeFill="accent1" w:themeFillTint="33"/>
        </w:rPr>
        <w:t xml:space="preserve">. </w:t>
      </w:r>
      <w:r w:rsidR="0016618B" w:rsidRPr="002517B2">
        <w:rPr>
          <w:rFonts w:ascii="Arial" w:hAnsi="Arial" w:cs="Arial"/>
          <w:sz w:val="22"/>
          <w:szCs w:val="22"/>
          <w:shd w:val="clear" w:color="auto" w:fill="DBE5F1" w:themeFill="accent1" w:themeFillTint="33"/>
        </w:rPr>
        <w:t>Fulfill all mandatory reporting responsibilities.</w:t>
      </w:r>
    </w:p>
    <w:p w:rsidR="00643471" w:rsidRPr="00647E4E" w:rsidRDefault="00643471" w:rsidP="00080E57">
      <w:pPr>
        <w:shd w:val="clear" w:color="auto" w:fill="DBE5F1" w:themeFill="accent1" w:themeFillTint="33"/>
        <w:spacing w:line="264" w:lineRule="auto"/>
        <w:rPr>
          <w:rFonts w:ascii="Arial" w:hAnsi="Arial" w:cs="Arial"/>
          <w:b/>
          <w:sz w:val="22"/>
          <w:szCs w:val="22"/>
          <w:shd w:val="clear" w:color="auto" w:fill="DBE5F1" w:themeFill="accent1" w:themeFillTint="33"/>
        </w:rPr>
      </w:pPr>
    </w:p>
    <w:p w:rsidR="00643471" w:rsidRPr="002517B2" w:rsidRDefault="00643471" w:rsidP="00080E57">
      <w:pPr>
        <w:shd w:val="clear" w:color="auto" w:fill="DBE5F1" w:themeFill="accent1" w:themeFillTint="33"/>
        <w:spacing w:line="264" w:lineRule="auto"/>
        <w:rPr>
          <w:rFonts w:ascii="Arial" w:hAnsi="Arial" w:cs="Arial"/>
          <w:sz w:val="22"/>
          <w:szCs w:val="22"/>
          <w:shd w:val="clear" w:color="auto" w:fill="DBE5F1" w:themeFill="accent1" w:themeFillTint="33"/>
        </w:rPr>
      </w:pPr>
      <w:r w:rsidRPr="00647E4E">
        <w:rPr>
          <w:rFonts w:ascii="Arial" w:hAnsi="Arial" w:cs="Arial"/>
          <w:b/>
          <w:sz w:val="22"/>
          <w:szCs w:val="22"/>
          <w:shd w:val="clear" w:color="auto" w:fill="DBE5F1" w:themeFill="accent1" w:themeFillTint="33"/>
        </w:rPr>
        <w:t>In West Virginia, victims in non-mandatory reporting situations can have a forensic</w:t>
      </w:r>
      <w:r w:rsidR="00EA11E9">
        <w:rPr>
          <w:rFonts w:ascii="Arial" w:hAnsi="Arial" w:cs="Arial"/>
          <w:b/>
          <w:sz w:val="22"/>
          <w:szCs w:val="22"/>
          <w:shd w:val="clear" w:color="auto" w:fill="DBE5F1" w:themeFill="accent1" w:themeFillTint="33"/>
        </w:rPr>
        <w:t xml:space="preserve"> medical</w:t>
      </w:r>
      <w:r w:rsidRPr="00647E4E">
        <w:rPr>
          <w:rFonts w:ascii="Arial" w:hAnsi="Arial" w:cs="Arial"/>
          <w:b/>
          <w:sz w:val="22"/>
          <w:szCs w:val="22"/>
          <w:shd w:val="clear" w:color="auto" w:fill="DBE5F1" w:themeFill="accent1" w:themeFillTint="33"/>
        </w:rPr>
        <w:t xml:space="preserve"> exam conducted without reporting the incident to law enforcement.</w:t>
      </w:r>
      <w:r>
        <w:rPr>
          <w:rFonts w:ascii="Arial" w:hAnsi="Arial" w:cs="Arial"/>
          <w:sz w:val="22"/>
          <w:szCs w:val="22"/>
          <w:shd w:val="clear" w:color="auto" w:fill="DBE5F1" w:themeFill="accent1" w:themeFillTint="33"/>
        </w:rPr>
        <w:t xml:space="preserve">  The kits are stored at Marshall University Forensic Science Center and, </w:t>
      </w:r>
      <w:r w:rsidR="00647E4E">
        <w:rPr>
          <w:rFonts w:ascii="Arial" w:hAnsi="Arial" w:cs="Arial"/>
          <w:sz w:val="22"/>
          <w:szCs w:val="22"/>
          <w:shd w:val="clear" w:color="auto" w:fill="DBE5F1" w:themeFill="accent1" w:themeFillTint="33"/>
        </w:rPr>
        <w:t>with</w:t>
      </w:r>
      <w:r>
        <w:rPr>
          <w:rFonts w:ascii="Arial" w:hAnsi="Arial" w:cs="Arial"/>
          <w:sz w:val="22"/>
          <w:szCs w:val="22"/>
          <w:shd w:val="clear" w:color="auto" w:fill="DBE5F1" w:themeFill="accent1" w:themeFillTint="33"/>
        </w:rPr>
        <w:t xml:space="preserve"> no statute of limitations</w:t>
      </w:r>
      <w:r w:rsidR="00647E4E">
        <w:rPr>
          <w:rFonts w:ascii="Arial" w:hAnsi="Arial" w:cs="Arial"/>
          <w:sz w:val="22"/>
          <w:szCs w:val="22"/>
          <w:shd w:val="clear" w:color="auto" w:fill="DBE5F1" w:themeFill="accent1" w:themeFillTint="33"/>
        </w:rPr>
        <w:t xml:space="preserve"> </w:t>
      </w:r>
      <w:r w:rsidR="00AA1A21">
        <w:rPr>
          <w:rFonts w:ascii="Arial" w:hAnsi="Arial" w:cs="Arial"/>
          <w:sz w:val="22"/>
          <w:szCs w:val="22"/>
          <w:shd w:val="clear" w:color="auto" w:fill="DBE5F1" w:themeFill="accent1" w:themeFillTint="33"/>
        </w:rPr>
        <w:t>in the state</w:t>
      </w:r>
      <w:r w:rsidR="00647E4E">
        <w:rPr>
          <w:rFonts w:ascii="Arial" w:hAnsi="Arial" w:cs="Arial"/>
          <w:sz w:val="22"/>
          <w:szCs w:val="22"/>
          <w:shd w:val="clear" w:color="auto" w:fill="DBE5F1" w:themeFill="accent1" w:themeFillTint="33"/>
        </w:rPr>
        <w:t xml:space="preserve"> on sexual assault</w:t>
      </w:r>
      <w:r>
        <w:rPr>
          <w:rFonts w:ascii="Arial" w:hAnsi="Arial" w:cs="Arial"/>
          <w:sz w:val="22"/>
          <w:szCs w:val="22"/>
          <w:shd w:val="clear" w:color="auto" w:fill="DBE5F1" w:themeFill="accent1" w:themeFillTint="33"/>
        </w:rPr>
        <w:t xml:space="preserve">, </w:t>
      </w:r>
      <w:r w:rsidR="00647E4E">
        <w:rPr>
          <w:rFonts w:ascii="Arial" w:hAnsi="Arial" w:cs="Arial"/>
          <w:sz w:val="22"/>
          <w:szCs w:val="22"/>
          <w:shd w:val="clear" w:color="auto" w:fill="DBE5F1" w:themeFill="accent1" w:themeFillTint="33"/>
        </w:rPr>
        <w:t>may</w:t>
      </w:r>
      <w:r>
        <w:rPr>
          <w:rFonts w:ascii="Arial" w:hAnsi="Arial" w:cs="Arial"/>
          <w:sz w:val="22"/>
          <w:szCs w:val="22"/>
          <w:shd w:val="clear" w:color="auto" w:fill="DBE5F1" w:themeFill="accent1" w:themeFillTint="33"/>
        </w:rPr>
        <w:t xml:space="preserve"> be retr</w:t>
      </w:r>
      <w:r w:rsidR="00647E4E">
        <w:rPr>
          <w:rFonts w:ascii="Arial" w:hAnsi="Arial" w:cs="Arial"/>
          <w:sz w:val="22"/>
          <w:szCs w:val="22"/>
          <w:shd w:val="clear" w:color="auto" w:fill="DBE5F1" w:themeFill="accent1" w:themeFillTint="33"/>
        </w:rPr>
        <w:t>ieved at a later date to initiate an investigation upon a victim’s request.</w:t>
      </w:r>
    </w:p>
    <w:p w:rsidR="00080E57" w:rsidRPr="002517B2" w:rsidRDefault="00080E57" w:rsidP="00080E57">
      <w:pPr>
        <w:shd w:val="clear" w:color="auto" w:fill="DBE5F1" w:themeFill="accent1" w:themeFillTint="33"/>
        <w:spacing w:line="264" w:lineRule="auto"/>
        <w:rPr>
          <w:rFonts w:ascii="Arial" w:hAnsi="Arial" w:cs="Arial"/>
          <w:iCs/>
          <w:sz w:val="22"/>
          <w:szCs w:val="22"/>
        </w:rPr>
      </w:pPr>
    </w:p>
    <w:p w:rsidR="0016618B" w:rsidRPr="002517B2" w:rsidRDefault="006112AE" w:rsidP="00080E57">
      <w:pPr>
        <w:shd w:val="clear" w:color="auto" w:fill="DBE5F1" w:themeFill="accent1" w:themeFillTint="33"/>
        <w:spacing w:line="264" w:lineRule="auto"/>
        <w:rPr>
          <w:rFonts w:ascii="Arial" w:hAnsi="Arial" w:cs="Arial"/>
          <w:b/>
          <w:bCs/>
          <w:sz w:val="22"/>
          <w:szCs w:val="22"/>
        </w:rPr>
      </w:pPr>
      <w:r>
        <w:rPr>
          <w:rFonts w:ascii="Arial" w:hAnsi="Arial" w:cs="Arial"/>
          <w:b/>
          <w:iCs/>
          <w:sz w:val="22"/>
          <w:szCs w:val="22"/>
        </w:rPr>
        <w:t>College l</w:t>
      </w:r>
      <w:r w:rsidR="0012384F" w:rsidRPr="006112AE">
        <w:rPr>
          <w:rFonts w:ascii="Arial" w:hAnsi="Arial" w:cs="Arial"/>
          <w:b/>
          <w:iCs/>
          <w:sz w:val="22"/>
          <w:szCs w:val="22"/>
        </w:rPr>
        <w:t>aw enforcement</w:t>
      </w:r>
      <w:r w:rsidR="00080E57" w:rsidRPr="006112AE">
        <w:rPr>
          <w:rFonts w:ascii="Arial" w:hAnsi="Arial" w:cs="Arial"/>
          <w:b/>
          <w:iCs/>
          <w:sz w:val="22"/>
          <w:szCs w:val="22"/>
        </w:rPr>
        <w:t xml:space="preserve"> or security departments have additional mandatory reporting requirements</w:t>
      </w:r>
      <w:r w:rsidR="00080E57" w:rsidRPr="002517B2">
        <w:rPr>
          <w:rFonts w:ascii="Arial" w:hAnsi="Arial" w:cs="Arial"/>
          <w:iCs/>
          <w:sz w:val="22"/>
          <w:szCs w:val="22"/>
        </w:rPr>
        <w:t xml:space="preserve"> due to federal mand</w:t>
      </w:r>
      <w:r>
        <w:rPr>
          <w:rFonts w:ascii="Arial" w:hAnsi="Arial" w:cs="Arial"/>
          <w:iCs/>
          <w:sz w:val="22"/>
          <w:szCs w:val="22"/>
        </w:rPr>
        <w:t>ates and institutional</w:t>
      </w:r>
      <w:r w:rsidR="00080E57" w:rsidRPr="002517B2">
        <w:rPr>
          <w:rFonts w:ascii="Arial" w:hAnsi="Arial" w:cs="Arial"/>
          <w:iCs/>
          <w:sz w:val="22"/>
          <w:szCs w:val="22"/>
        </w:rPr>
        <w:t xml:space="preserve"> policies. Individuals who come to college </w:t>
      </w:r>
      <w:r w:rsidR="0012384F" w:rsidRPr="002517B2">
        <w:rPr>
          <w:rFonts w:ascii="Arial" w:hAnsi="Arial" w:cs="Arial"/>
          <w:iCs/>
          <w:sz w:val="22"/>
          <w:szCs w:val="22"/>
        </w:rPr>
        <w:t>law enforcement</w:t>
      </w:r>
      <w:r w:rsidR="00080E57" w:rsidRPr="002517B2">
        <w:rPr>
          <w:rFonts w:ascii="Arial" w:hAnsi="Arial" w:cs="Arial"/>
          <w:iCs/>
          <w:sz w:val="22"/>
          <w:szCs w:val="22"/>
        </w:rPr>
        <w:t xml:space="preserve"> or security departments to disclose interpersonal violence should be informed, prior to their communications to the extent possible, of the department’s duties to make an official report in specific circumstances, whether it </w:t>
      </w:r>
      <w:proofErr w:type="gramStart"/>
      <w:r w:rsidR="00080E57" w:rsidRPr="002517B2">
        <w:rPr>
          <w:rFonts w:ascii="Arial" w:hAnsi="Arial" w:cs="Arial"/>
          <w:iCs/>
          <w:sz w:val="22"/>
          <w:szCs w:val="22"/>
        </w:rPr>
        <w:t>be</w:t>
      </w:r>
      <w:proofErr w:type="gramEnd"/>
      <w:r w:rsidR="00080E57" w:rsidRPr="002517B2">
        <w:rPr>
          <w:rFonts w:ascii="Arial" w:hAnsi="Arial" w:cs="Arial"/>
          <w:iCs/>
          <w:sz w:val="22"/>
          <w:szCs w:val="22"/>
        </w:rPr>
        <w:t xml:space="preserve"> a state, federal or college-specific requirement. </w:t>
      </w:r>
      <w:r w:rsidRPr="002517B2">
        <w:rPr>
          <w:rFonts w:ascii="Arial" w:hAnsi="Arial" w:cs="Arial"/>
          <w:iCs/>
          <w:sz w:val="22"/>
          <w:szCs w:val="22"/>
        </w:rPr>
        <w:t xml:space="preserve">See </w:t>
      </w:r>
      <w:r w:rsidRPr="002517B2">
        <w:rPr>
          <w:rFonts w:ascii="Arial" w:hAnsi="Arial" w:cs="Arial"/>
          <w:i/>
          <w:iCs/>
          <w:sz w:val="22"/>
          <w:szCs w:val="22"/>
        </w:rPr>
        <w:t>C</w:t>
      </w:r>
      <w:r>
        <w:rPr>
          <w:rFonts w:ascii="Arial" w:hAnsi="Arial" w:cs="Arial"/>
          <w:i/>
          <w:iCs/>
          <w:sz w:val="22"/>
          <w:szCs w:val="22"/>
        </w:rPr>
        <w:t>6</w:t>
      </w:r>
      <w:r w:rsidRPr="002517B2">
        <w:rPr>
          <w:rFonts w:ascii="Arial" w:hAnsi="Arial" w:cs="Arial"/>
          <w:i/>
          <w:iCs/>
          <w:sz w:val="22"/>
          <w:szCs w:val="22"/>
        </w:rPr>
        <w:t xml:space="preserve">. </w:t>
      </w:r>
      <w:proofErr w:type="gramStart"/>
      <w:r w:rsidRPr="002517B2">
        <w:rPr>
          <w:rFonts w:ascii="Arial" w:hAnsi="Arial" w:cs="Arial"/>
          <w:i/>
          <w:iCs/>
          <w:sz w:val="22"/>
          <w:szCs w:val="22"/>
        </w:rPr>
        <w:t>Getting Started</w:t>
      </w:r>
      <w:r>
        <w:rPr>
          <w:rFonts w:ascii="Arial" w:hAnsi="Arial" w:cs="Arial"/>
          <w:i/>
          <w:iCs/>
          <w:sz w:val="22"/>
          <w:szCs w:val="22"/>
        </w:rPr>
        <w:t>: Reporting on College Campuses</w:t>
      </w:r>
      <w:r w:rsidRPr="002517B2">
        <w:rPr>
          <w:rFonts w:ascii="Arial" w:hAnsi="Arial" w:cs="Arial"/>
          <w:i/>
          <w:iCs/>
          <w:sz w:val="22"/>
          <w:szCs w:val="22"/>
        </w:rPr>
        <w:t>.</w:t>
      </w:r>
      <w:proofErr w:type="gramEnd"/>
    </w:p>
    <w:p w:rsidR="00FE5245" w:rsidRPr="006112AE" w:rsidRDefault="00FE5245" w:rsidP="00290260">
      <w:pPr>
        <w:pStyle w:val="Heading5"/>
        <w:rPr>
          <w:sz w:val="22"/>
          <w:szCs w:val="22"/>
        </w:rPr>
      </w:pPr>
    </w:p>
    <w:p w:rsidR="0016618B" w:rsidRPr="00003899" w:rsidRDefault="0016618B" w:rsidP="00290260">
      <w:pPr>
        <w:pStyle w:val="Heading5"/>
      </w:pPr>
      <w:bookmarkStart w:id="38" w:name="_Toc355717221"/>
      <w:r w:rsidRPr="00003899">
        <w:t>Mandatory Reporting</w:t>
      </w:r>
      <w:bookmarkEnd w:id="38"/>
    </w:p>
    <w:p w:rsidR="006112AE" w:rsidRDefault="006112AE" w:rsidP="006112AE">
      <w:pPr>
        <w:tabs>
          <w:tab w:val="left" w:pos="720"/>
        </w:tabs>
        <w:spacing w:line="264" w:lineRule="auto"/>
        <w:rPr>
          <w:rFonts w:ascii="Arial" w:hAnsi="Arial" w:cs="Arial"/>
          <w:b/>
          <w:sz w:val="22"/>
          <w:szCs w:val="22"/>
        </w:rPr>
      </w:pPr>
    </w:p>
    <w:p w:rsidR="0016618B" w:rsidRDefault="0016618B" w:rsidP="006112AE">
      <w:pPr>
        <w:tabs>
          <w:tab w:val="left" w:pos="720"/>
        </w:tabs>
        <w:spacing w:line="264" w:lineRule="auto"/>
        <w:rPr>
          <w:rFonts w:ascii="Arial" w:hAnsi="Arial" w:cs="Arial"/>
          <w:sz w:val="22"/>
          <w:szCs w:val="22"/>
        </w:rPr>
      </w:pPr>
      <w:r w:rsidRPr="007B01F2">
        <w:rPr>
          <w:rFonts w:ascii="Arial" w:hAnsi="Arial" w:cs="Arial"/>
          <w:b/>
          <w:sz w:val="22"/>
          <w:szCs w:val="22"/>
        </w:rPr>
        <w:t xml:space="preserve">In West Virginia, state law </w:t>
      </w:r>
      <w:r w:rsidRPr="00756682">
        <w:rPr>
          <w:rFonts w:ascii="Arial" w:hAnsi="Arial" w:cs="Arial"/>
          <w:bCs/>
          <w:sz w:val="22"/>
          <w:szCs w:val="22"/>
        </w:rPr>
        <w:t>(</w:t>
      </w:r>
      <w:r w:rsidRPr="00756682">
        <w:rPr>
          <w:rFonts w:ascii="Arial" w:hAnsi="Arial" w:cs="Arial"/>
          <w:i/>
          <w:sz w:val="22"/>
          <w:szCs w:val="22"/>
        </w:rPr>
        <w:t>WVC§9-6-9</w:t>
      </w:r>
      <w:r w:rsidRPr="00756682">
        <w:rPr>
          <w:rFonts w:ascii="Arial" w:hAnsi="Arial" w:cs="Arial"/>
          <w:sz w:val="22"/>
          <w:szCs w:val="22"/>
        </w:rPr>
        <w:t>)</w:t>
      </w:r>
      <w:r w:rsidR="004C0A12">
        <w:rPr>
          <w:rFonts w:ascii="Arial" w:hAnsi="Arial" w:cs="Arial"/>
          <w:b/>
          <w:sz w:val="22"/>
          <w:szCs w:val="22"/>
        </w:rPr>
        <w:t xml:space="preserve"> </w:t>
      </w:r>
      <w:r w:rsidRPr="007B01F2">
        <w:rPr>
          <w:rFonts w:ascii="Arial" w:hAnsi="Arial" w:cs="Arial"/>
          <w:b/>
          <w:sz w:val="22"/>
          <w:szCs w:val="22"/>
        </w:rPr>
        <w:t>identifie</w:t>
      </w:r>
      <w:r w:rsidR="004C0A12">
        <w:rPr>
          <w:rFonts w:ascii="Arial" w:hAnsi="Arial" w:cs="Arial"/>
          <w:b/>
          <w:sz w:val="22"/>
          <w:szCs w:val="22"/>
        </w:rPr>
        <w:t>s</w:t>
      </w:r>
      <w:r w:rsidRPr="007B01F2">
        <w:rPr>
          <w:rFonts w:ascii="Arial" w:hAnsi="Arial" w:cs="Arial"/>
          <w:b/>
          <w:sz w:val="22"/>
          <w:szCs w:val="22"/>
        </w:rPr>
        <w:t xml:space="preserve"> individuals who must report suspected abuse or neglect of </w:t>
      </w:r>
      <w:r w:rsidRPr="00A7143A">
        <w:rPr>
          <w:rFonts w:ascii="Arial" w:hAnsi="Arial" w:cs="Arial"/>
          <w:b/>
          <w:i/>
          <w:sz w:val="22"/>
          <w:szCs w:val="22"/>
          <w:u w:val="single"/>
        </w:rPr>
        <w:t>adults</w:t>
      </w:r>
      <w:r w:rsidRPr="007B01F2">
        <w:rPr>
          <w:rFonts w:ascii="Arial" w:hAnsi="Arial" w:cs="Arial"/>
          <w:b/>
          <w:sz w:val="22"/>
          <w:szCs w:val="22"/>
        </w:rPr>
        <w:t xml:space="preserve"> who are incapacitated</w:t>
      </w:r>
      <w:r w:rsidRPr="007B01F2">
        <w:rPr>
          <w:rFonts w:ascii="Arial" w:hAnsi="Arial" w:cs="Arial"/>
          <w:b/>
          <w:color w:val="0070C0"/>
          <w:sz w:val="22"/>
          <w:szCs w:val="22"/>
        </w:rPr>
        <w:t xml:space="preserve"> </w:t>
      </w:r>
      <w:r w:rsidRPr="007B01F2">
        <w:rPr>
          <w:rFonts w:ascii="Arial" w:hAnsi="Arial" w:cs="Arial"/>
          <w:b/>
          <w:sz w:val="22"/>
          <w:szCs w:val="22"/>
        </w:rPr>
        <w:t>or of emergency situations where adults who are incapacitated are at imminent risk of serious harm</w:t>
      </w:r>
      <w:r w:rsidR="00E40124">
        <w:rPr>
          <w:rFonts w:ascii="Arial" w:hAnsi="Arial" w:cs="Arial"/>
          <w:sz w:val="22"/>
          <w:szCs w:val="22"/>
        </w:rPr>
        <w:t xml:space="preserve">. </w:t>
      </w:r>
      <w:r w:rsidR="004C0A12">
        <w:rPr>
          <w:rFonts w:ascii="Arial" w:hAnsi="Arial" w:cs="Arial"/>
          <w:sz w:val="22"/>
          <w:szCs w:val="22"/>
        </w:rPr>
        <w:t>R</w:t>
      </w:r>
      <w:r w:rsidRPr="007B01F2">
        <w:rPr>
          <w:rFonts w:ascii="Arial" w:hAnsi="Arial" w:cs="Arial"/>
          <w:sz w:val="22"/>
          <w:szCs w:val="22"/>
        </w:rPr>
        <w:t>eporters</w:t>
      </w:r>
      <w:r w:rsidRPr="007B01F2">
        <w:rPr>
          <w:rFonts w:ascii="Arial" w:hAnsi="Arial" w:cs="Arial"/>
          <w:b/>
          <w:sz w:val="22"/>
          <w:szCs w:val="22"/>
        </w:rPr>
        <w:t xml:space="preserve"> </w:t>
      </w:r>
      <w:r>
        <w:rPr>
          <w:rFonts w:ascii="Arial" w:hAnsi="Arial" w:cs="Arial"/>
          <w:sz w:val="22"/>
          <w:szCs w:val="22"/>
        </w:rPr>
        <w:t xml:space="preserve">include: </w:t>
      </w:r>
    </w:p>
    <w:p w:rsidR="0016618B" w:rsidRDefault="0016618B" w:rsidP="0016618B">
      <w:pPr>
        <w:tabs>
          <w:tab w:val="left" w:pos="720"/>
        </w:tabs>
        <w:spacing w:line="264" w:lineRule="auto"/>
        <w:rPr>
          <w:rFonts w:ascii="Arial" w:hAnsi="Arial" w:cs="Arial"/>
          <w:b/>
          <w:sz w:val="22"/>
          <w:szCs w:val="22"/>
        </w:rPr>
      </w:pPr>
    </w:p>
    <w:p w:rsidR="0016618B" w:rsidRDefault="0016618B" w:rsidP="00EB1C60">
      <w:pPr>
        <w:numPr>
          <w:ilvl w:val="0"/>
          <w:numId w:val="29"/>
        </w:numPr>
        <w:spacing w:line="264" w:lineRule="auto"/>
        <w:rPr>
          <w:rFonts w:ascii="Arial" w:hAnsi="Arial" w:cs="Arial"/>
          <w:sz w:val="22"/>
          <w:szCs w:val="22"/>
        </w:rPr>
      </w:pPr>
      <w:r w:rsidRPr="0074371C">
        <w:rPr>
          <w:rFonts w:ascii="Arial" w:hAnsi="Arial" w:cs="Arial"/>
          <w:sz w:val="22"/>
          <w:szCs w:val="22"/>
        </w:rPr>
        <w:t xml:space="preserve">Medical, dental </w:t>
      </w:r>
      <w:r w:rsidR="004C0A12">
        <w:rPr>
          <w:rFonts w:ascii="Arial" w:hAnsi="Arial" w:cs="Arial"/>
          <w:sz w:val="22"/>
          <w:szCs w:val="22"/>
        </w:rPr>
        <w:t>and mental health professionals</w:t>
      </w:r>
      <w:r w:rsidRPr="0074371C">
        <w:rPr>
          <w:rFonts w:ascii="Arial" w:hAnsi="Arial" w:cs="Arial"/>
          <w:sz w:val="22"/>
          <w:szCs w:val="22"/>
        </w:rPr>
        <w:t xml:space="preserve"> </w:t>
      </w:r>
    </w:p>
    <w:p w:rsidR="0016618B" w:rsidRDefault="0016618B" w:rsidP="00EB1C60">
      <w:pPr>
        <w:numPr>
          <w:ilvl w:val="0"/>
          <w:numId w:val="29"/>
        </w:numPr>
        <w:spacing w:line="264" w:lineRule="auto"/>
        <w:rPr>
          <w:rFonts w:ascii="Arial" w:hAnsi="Arial" w:cs="Arial"/>
          <w:sz w:val="22"/>
          <w:szCs w:val="22"/>
        </w:rPr>
      </w:pPr>
      <w:r w:rsidRPr="0074371C">
        <w:rPr>
          <w:rFonts w:ascii="Arial" w:hAnsi="Arial" w:cs="Arial"/>
          <w:sz w:val="22"/>
          <w:szCs w:val="22"/>
        </w:rPr>
        <w:t>C</w:t>
      </w:r>
      <w:r w:rsidR="004C0A12">
        <w:rPr>
          <w:rFonts w:ascii="Arial" w:hAnsi="Arial" w:cs="Arial"/>
          <w:sz w:val="22"/>
          <w:szCs w:val="22"/>
        </w:rPr>
        <w:t>hristian Science practitioners</w:t>
      </w:r>
    </w:p>
    <w:p w:rsidR="0016618B" w:rsidRDefault="004C0A12" w:rsidP="00EB1C60">
      <w:pPr>
        <w:numPr>
          <w:ilvl w:val="0"/>
          <w:numId w:val="29"/>
        </w:numPr>
        <w:spacing w:line="264" w:lineRule="auto"/>
        <w:rPr>
          <w:rFonts w:ascii="Arial" w:hAnsi="Arial" w:cs="Arial"/>
          <w:sz w:val="22"/>
          <w:szCs w:val="22"/>
        </w:rPr>
      </w:pPr>
      <w:r>
        <w:rPr>
          <w:rFonts w:ascii="Arial" w:hAnsi="Arial" w:cs="Arial"/>
          <w:sz w:val="22"/>
          <w:szCs w:val="22"/>
        </w:rPr>
        <w:t>Religious healers</w:t>
      </w:r>
    </w:p>
    <w:p w:rsidR="0016618B" w:rsidRDefault="004C0A12" w:rsidP="00EB1C60">
      <w:pPr>
        <w:numPr>
          <w:ilvl w:val="0"/>
          <w:numId w:val="29"/>
        </w:numPr>
        <w:spacing w:line="264" w:lineRule="auto"/>
        <w:rPr>
          <w:rFonts w:ascii="Arial" w:hAnsi="Arial" w:cs="Arial"/>
          <w:sz w:val="22"/>
          <w:szCs w:val="22"/>
        </w:rPr>
      </w:pPr>
      <w:r>
        <w:rPr>
          <w:rFonts w:ascii="Arial" w:hAnsi="Arial" w:cs="Arial"/>
          <w:sz w:val="22"/>
          <w:szCs w:val="22"/>
        </w:rPr>
        <w:t>Social service workers</w:t>
      </w:r>
    </w:p>
    <w:p w:rsidR="0016618B" w:rsidRDefault="004C0A12" w:rsidP="00EB1C60">
      <w:pPr>
        <w:numPr>
          <w:ilvl w:val="0"/>
          <w:numId w:val="29"/>
        </w:numPr>
        <w:spacing w:line="264" w:lineRule="auto"/>
        <w:rPr>
          <w:rFonts w:ascii="Arial" w:hAnsi="Arial" w:cs="Arial"/>
          <w:sz w:val="22"/>
          <w:szCs w:val="22"/>
        </w:rPr>
      </w:pPr>
      <w:r>
        <w:rPr>
          <w:rFonts w:ascii="Arial" w:hAnsi="Arial" w:cs="Arial"/>
          <w:sz w:val="22"/>
          <w:szCs w:val="22"/>
        </w:rPr>
        <w:t>Law enforcement officers</w:t>
      </w:r>
    </w:p>
    <w:p w:rsidR="0016618B" w:rsidRPr="0026383B" w:rsidRDefault="0016618B" w:rsidP="00EB1C60">
      <w:pPr>
        <w:numPr>
          <w:ilvl w:val="0"/>
          <w:numId w:val="29"/>
        </w:numPr>
        <w:spacing w:line="264" w:lineRule="auto"/>
        <w:rPr>
          <w:rFonts w:ascii="Arial" w:hAnsi="Arial" w:cs="Arial"/>
          <w:sz w:val="22"/>
          <w:szCs w:val="22"/>
        </w:rPr>
      </w:pPr>
      <w:r w:rsidRPr="0074371C">
        <w:rPr>
          <w:rFonts w:ascii="Arial" w:hAnsi="Arial" w:cs="Arial"/>
          <w:sz w:val="22"/>
          <w:szCs w:val="22"/>
        </w:rPr>
        <w:lastRenderedPageBreak/>
        <w:t xml:space="preserve">Humane </w:t>
      </w:r>
      <w:r w:rsidRPr="0026383B">
        <w:rPr>
          <w:rFonts w:ascii="Arial" w:hAnsi="Arial" w:cs="Arial"/>
          <w:sz w:val="22"/>
          <w:szCs w:val="22"/>
        </w:rPr>
        <w:t xml:space="preserve">officers </w:t>
      </w:r>
      <w:r w:rsidRPr="00D42308">
        <w:rPr>
          <w:rFonts w:ascii="Arial" w:hAnsi="Arial" w:cs="Arial"/>
          <w:sz w:val="22"/>
          <w:szCs w:val="22"/>
        </w:rPr>
        <w:t>(</w:t>
      </w:r>
      <w:r>
        <w:rPr>
          <w:rFonts w:ascii="Arial" w:hAnsi="Arial" w:cs="Arial"/>
          <w:sz w:val="22"/>
          <w:szCs w:val="22"/>
        </w:rPr>
        <w:t>E</w:t>
      </w:r>
      <w:r w:rsidRPr="00D42308">
        <w:rPr>
          <w:rFonts w:ascii="Arial" w:hAnsi="Arial" w:cs="Arial"/>
          <w:sz w:val="22"/>
          <w:szCs w:val="22"/>
        </w:rPr>
        <w:t>ach county</w:t>
      </w:r>
      <w:r>
        <w:rPr>
          <w:rFonts w:ascii="Arial" w:hAnsi="Arial" w:cs="Arial"/>
          <w:sz w:val="22"/>
          <w:szCs w:val="22"/>
        </w:rPr>
        <w:t xml:space="preserve"> sheriff </w:t>
      </w:r>
      <w:r w:rsidR="00993BF3">
        <w:rPr>
          <w:rFonts w:ascii="Arial" w:hAnsi="Arial" w:cs="Arial"/>
          <w:sz w:val="22"/>
          <w:szCs w:val="22"/>
        </w:rPr>
        <w:t xml:space="preserve">designates </w:t>
      </w:r>
      <w:r w:rsidRPr="00D42308">
        <w:rPr>
          <w:rFonts w:ascii="Arial" w:hAnsi="Arial" w:cs="Arial"/>
          <w:sz w:val="22"/>
          <w:szCs w:val="22"/>
        </w:rPr>
        <w:t xml:space="preserve">officers to </w:t>
      </w:r>
      <w:r w:rsidRPr="00D42308">
        <w:rPr>
          <w:rFonts w:ascii="Arial" w:eastAsia="Times New Roman" w:hAnsi="Arial"/>
          <w:sz w:val="22"/>
          <w:szCs w:val="22"/>
        </w:rPr>
        <w:t>investigate</w:t>
      </w:r>
      <w:r>
        <w:rPr>
          <w:rFonts w:ascii="Arial" w:eastAsia="Times New Roman" w:hAnsi="Arial"/>
          <w:sz w:val="22"/>
          <w:szCs w:val="22"/>
        </w:rPr>
        <w:t xml:space="preserve"> complaints of inhumane</w:t>
      </w:r>
      <w:r w:rsidRPr="00D42308">
        <w:rPr>
          <w:rFonts w:ascii="Arial" w:eastAsia="Times New Roman" w:hAnsi="Arial"/>
          <w:sz w:val="22"/>
          <w:szCs w:val="22"/>
        </w:rPr>
        <w:t xml:space="preserve"> treatment of animals</w:t>
      </w:r>
      <w:r w:rsidR="00E40124">
        <w:rPr>
          <w:rFonts w:ascii="Arial" w:eastAsia="Times New Roman" w:hAnsi="Arial"/>
          <w:sz w:val="22"/>
          <w:szCs w:val="22"/>
        </w:rPr>
        <w:t xml:space="preserve">. </w:t>
      </w:r>
      <w:r>
        <w:rPr>
          <w:rFonts w:ascii="Arial" w:eastAsia="Times New Roman" w:hAnsi="Arial"/>
          <w:sz w:val="22"/>
          <w:szCs w:val="22"/>
        </w:rPr>
        <w:t>I</w:t>
      </w:r>
      <w:r w:rsidRPr="00D42308">
        <w:rPr>
          <w:rFonts w:ascii="Arial" w:eastAsia="Times New Roman" w:hAnsi="Arial"/>
          <w:sz w:val="22"/>
          <w:szCs w:val="22"/>
        </w:rPr>
        <w:t xml:space="preserve">n their work, </w:t>
      </w:r>
      <w:r>
        <w:rPr>
          <w:rFonts w:ascii="Arial" w:eastAsia="Times New Roman" w:hAnsi="Arial"/>
          <w:sz w:val="22"/>
          <w:szCs w:val="22"/>
        </w:rPr>
        <w:t xml:space="preserve">humane officers </w:t>
      </w:r>
      <w:r w:rsidRPr="00D42308">
        <w:rPr>
          <w:rFonts w:ascii="Arial" w:eastAsia="Times New Roman" w:hAnsi="Arial"/>
          <w:sz w:val="22"/>
          <w:szCs w:val="22"/>
        </w:rPr>
        <w:t>may witness or suspect</w:t>
      </w:r>
      <w:r>
        <w:rPr>
          <w:rFonts w:ascii="Arial" w:eastAsia="Times New Roman" w:hAnsi="Arial"/>
          <w:sz w:val="22"/>
          <w:szCs w:val="22"/>
        </w:rPr>
        <w:t xml:space="preserve"> the</w:t>
      </w:r>
      <w:r w:rsidRPr="00D42308">
        <w:rPr>
          <w:rFonts w:ascii="Arial" w:eastAsia="Times New Roman" w:hAnsi="Arial"/>
          <w:sz w:val="22"/>
          <w:szCs w:val="22"/>
        </w:rPr>
        <w:t xml:space="preserve"> abuse of incapacitated adults or children</w:t>
      </w:r>
      <w:r>
        <w:rPr>
          <w:rFonts w:ascii="Arial" w:eastAsia="Times New Roman" w:hAnsi="Arial"/>
          <w:sz w:val="22"/>
          <w:szCs w:val="22"/>
        </w:rPr>
        <w:t>.</w:t>
      </w:r>
      <w:r w:rsidRPr="00D42308">
        <w:rPr>
          <w:rFonts w:ascii="Arial" w:eastAsia="Times New Roman" w:hAnsi="Arial"/>
          <w:sz w:val="22"/>
          <w:szCs w:val="22"/>
        </w:rPr>
        <w:t>)</w:t>
      </w:r>
    </w:p>
    <w:p w:rsidR="0016618B" w:rsidRPr="00D42308" w:rsidRDefault="0016618B" w:rsidP="00EB1C60">
      <w:pPr>
        <w:numPr>
          <w:ilvl w:val="0"/>
          <w:numId w:val="29"/>
        </w:numPr>
        <w:spacing w:line="264" w:lineRule="auto"/>
        <w:rPr>
          <w:rFonts w:ascii="Arial" w:hAnsi="Arial" w:cs="Arial"/>
          <w:sz w:val="22"/>
          <w:szCs w:val="22"/>
        </w:rPr>
      </w:pPr>
      <w:r w:rsidRPr="0026383B">
        <w:rPr>
          <w:rFonts w:ascii="Arial" w:hAnsi="Arial" w:cs="Arial"/>
          <w:sz w:val="22"/>
          <w:szCs w:val="22"/>
        </w:rPr>
        <w:t xml:space="preserve">State or regional </w:t>
      </w:r>
      <w:r w:rsidRPr="00D42308">
        <w:rPr>
          <w:rFonts w:ascii="Arial" w:hAnsi="Arial" w:cs="Arial"/>
          <w:sz w:val="22"/>
          <w:szCs w:val="22"/>
        </w:rPr>
        <w:t>ombudsmen (</w:t>
      </w:r>
      <w:r w:rsidRPr="00D42308">
        <w:rPr>
          <w:rFonts w:ascii="Arial" w:eastAsia="Times New Roman" w:hAnsi="Arial"/>
          <w:sz w:val="22"/>
          <w:szCs w:val="22"/>
        </w:rPr>
        <w:t>an advocate for residents of nursing homes, board and care homes, and assisted living facilities)</w:t>
      </w:r>
    </w:p>
    <w:p w:rsidR="0016618B" w:rsidRPr="0074371C" w:rsidRDefault="0016618B" w:rsidP="00EB1C60">
      <w:pPr>
        <w:numPr>
          <w:ilvl w:val="0"/>
          <w:numId w:val="29"/>
        </w:numPr>
        <w:spacing w:line="264" w:lineRule="auto"/>
        <w:rPr>
          <w:rFonts w:ascii="Arial" w:hAnsi="Arial" w:cs="Arial"/>
          <w:sz w:val="22"/>
          <w:szCs w:val="22"/>
        </w:rPr>
      </w:pPr>
      <w:r w:rsidRPr="0074371C">
        <w:rPr>
          <w:rFonts w:ascii="Arial" w:hAnsi="Arial" w:cs="Arial"/>
          <w:sz w:val="22"/>
          <w:szCs w:val="22"/>
        </w:rPr>
        <w:t>Employees of nursing homes or other residential facilities</w:t>
      </w:r>
      <w:r w:rsidR="004C0A12">
        <w:rPr>
          <w:rFonts w:ascii="Arial" w:hAnsi="Arial" w:cs="Arial"/>
          <w:sz w:val="22"/>
          <w:szCs w:val="22"/>
        </w:rPr>
        <w:t>.</w:t>
      </w:r>
    </w:p>
    <w:p w:rsidR="00435A7A" w:rsidRDefault="004C0A12">
      <w:pPr>
        <w:tabs>
          <w:tab w:val="left" w:pos="2140"/>
        </w:tabs>
        <w:spacing w:line="264" w:lineRule="auto"/>
        <w:rPr>
          <w:rFonts w:ascii="Arial" w:hAnsi="Arial" w:cs="Arial"/>
          <w:sz w:val="22"/>
          <w:szCs w:val="22"/>
        </w:rPr>
      </w:pPr>
      <w:r>
        <w:rPr>
          <w:rFonts w:ascii="Arial" w:hAnsi="Arial" w:cs="Arial"/>
          <w:noProof/>
          <w:sz w:val="22"/>
          <w:szCs w:val="22"/>
        </w:rPr>
        <w:drawing>
          <wp:anchor distT="0" distB="0" distL="114300" distR="114300" simplePos="0" relativeHeight="251719168" behindDoc="1" locked="0" layoutInCell="1" allowOverlap="1">
            <wp:simplePos x="0" y="0"/>
            <wp:positionH relativeFrom="column">
              <wp:posOffset>-50800</wp:posOffset>
            </wp:positionH>
            <wp:positionV relativeFrom="paragraph">
              <wp:posOffset>162560</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27"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r w:rsidR="00811961">
        <w:rPr>
          <w:rFonts w:ascii="Arial" w:hAnsi="Arial" w:cs="Arial"/>
          <w:sz w:val="22"/>
          <w:szCs w:val="22"/>
        </w:rPr>
        <w:tab/>
      </w:r>
    </w:p>
    <w:p w:rsidR="0016618B" w:rsidRPr="00E26182" w:rsidRDefault="0016618B" w:rsidP="00235E22">
      <w:pPr>
        <w:pBdr>
          <w:top w:val="single" w:sz="4" w:space="1" w:color="auto"/>
          <w:bottom w:val="single" w:sz="4" w:space="1" w:color="auto"/>
        </w:pBdr>
        <w:tabs>
          <w:tab w:val="left" w:pos="720"/>
        </w:tabs>
        <w:spacing w:line="264" w:lineRule="auto"/>
        <w:rPr>
          <w:rFonts w:ascii="Arial" w:hAnsi="Arial" w:cs="Arial"/>
          <w:sz w:val="22"/>
          <w:szCs w:val="22"/>
        </w:rPr>
      </w:pPr>
      <w:r w:rsidRPr="007B01F2">
        <w:rPr>
          <w:rFonts w:ascii="Arial" w:hAnsi="Arial" w:cs="Arial"/>
          <w:sz w:val="22"/>
          <w:szCs w:val="22"/>
        </w:rPr>
        <w:t xml:space="preserve">An </w:t>
      </w:r>
      <w:r w:rsidRPr="00235E22">
        <w:rPr>
          <w:rFonts w:ascii="Arial" w:hAnsi="Arial" w:cs="Arial"/>
          <w:b/>
          <w:sz w:val="22"/>
          <w:szCs w:val="22"/>
        </w:rPr>
        <w:t>adult who is considered “incapacitated,”</w:t>
      </w:r>
      <w:r w:rsidRPr="007B01F2">
        <w:rPr>
          <w:rFonts w:ascii="Arial" w:hAnsi="Arial" w:cs="Arial"/>
          <w:sz w:val="22"/>
          <w:szCs w:val="22"/>
        </w:rPr>
        <w:t xml:space="preserve"> according to state law, is </w:t>
      </w:r>
      <w:r w:rsidRPr="00235E22">
        <w:rPr>
          <w:rFonts w:ascii="Arial" w:hAnsi="Arial" w:cs="Arial"/>
          <w:b/>
          <w:sz w:val="22"/>
          <w:szCs w:val="22"/>
        </w:rPr>
        <w:t>someone who cannot independently conduct daily life sustaining activities due to a physical, mental or other infirmity</w:t>
      </w:r>
      <w:r w:rsidR="00235E22">
        <w:rPr>
          <w:rFonts w:ascii="Arial" w:hAnsi="Arial" w:cs="Arial"/>
          <w:b/>
          <w:sz w:val="22"/>
          <w:szCs w:val="22"/>
        </w:rPr>
        <w:t xml:space="preserve">. </w:t>
      </w:r>
      <w:r w:rsidR="00235E22" w:rsidRPr="006112AE">
        <w:rPr>
          <w:rFonts w:ascii="Arial" w:hAnsi="Arial" w:cs="Arial"/>
          <w:sz w:val="22"/>
          <w:szCs w:val="22"/>
        </w:rPr>
        <w:t>N</w:t>
      </w:r>
      <w:r w:rsidRPr="007B01F2">
        <w:rPr>
          <w:rFonts w:ascii="Arial" w:hAnsi="Arial" w:cs="Arial"/>
          <w:sz w:val="22"/>
          <w:szCs w:val="22"/>
        </w:rPr>
        <w:t xml:space="preserve">ote the incapacity can be temporary </w:t>
      </w:r>
      <w:r w:rsidR="00235E22">
        <w:rPr>
          <w:rFonts w:ascii="Arial" w:hAnsi="Arial" w:cs="Arial"/>
          <w:sz w:val="22"/>
          <w:szCs w:val="22"/>
        </w:rPr>
        <w:t xml:space="preserve">(e.g., if </w:t>
      </w:r>
      <w:r w:rsidRPr="007B01F2">
        <w:rPr>
          <w:rFonts w:ascii="Arial" w:hAnsi="Arial" w:cs="Arial"/>
          <w:sz w:val="22"/>
          <w:szCs w:val="22"/>
        </w:rPr>
        <w:t xml:space="preserve">someone </w:t>
      </w:r>
      <w:r w:rsidR="00235E22">
        <w:rPr>
          <w:rFonts w:ascii="Arial" w:hAnsi="Arial" w:cs="Arial"/>
          <w:sz w:val="22"/>
          <w:szCs w:val="22"/>
        </w:rPr>
        <w:t xml:space="preserve">is </w:t>
      </w:r>
      <w:r w:rsidRPr="007B01F2">
        <w:rPr>
          <w:rFonts w:ascii="Arial" w:hAnsi="Arial" w:cs="Arial"/>
          <w:sz w:val="22"/>
          <w:szCs w:val="22"/>
        </w:rPr>
        <w:t xml:space="preserve">under the influence of alcohol or </w:t>
      </w:r>
      <w:r w:rsidR="00235E22">
        <w:rPr>
          <w:rFonts w:ascii="Arial" w:hAnsi="Arial" w:cs="Arial"/>
          <w:sz w:val="22"/>
          <w:szCs w:val="22"/>
        </w:rPr>
        <w:t xml:space="preserve">has </w:t>
      </w:r>
      <w:r w:rsidRPr="007B01F2">
        <w:rPr>
          <w:rFonts w:ascii="Arial" w:hAnsi="Arial" w:cs="Arial"/>
          <w:sz w:val="22"/>
          <w:szCs w:val="22"/>
        </w:rPr>
        <w:t>an injury that will heal, such as a broken leg</w:t>
      </w:r>
      <w:r w:rsidR="00E80DE3" w:rsidRPr="00E80DE3">
        <w:rPr>
          <w:rFonts w:ascii="Arial" w:hAnsi="Arial" w:cs="Arial"/>
          <w:sz w:val="22"/>
          <w:szCs w:val="22"/>
        </w:rPr>
        <w:t>)</w:t>
      </w:r>
      <w:r w:rsidR="00E40124">
        <w:rPr>
          <w:rFonts w:ascii="Arial" w:hAnsi="Arial" w:cs="Arial"/>
          <w:sz w:val="22"/>
          <w:szCs w:val="22"/>
        </w:rPr>
        <w:t xml:space="preserve">. </w:t>
      </w:r>
    </w:p>
    <w:p w:rsidR="001D136A" w:rsidRDefault="001D136A" w:rsidP="001D136A">
      <w:pPr>
        <w:suppressAutoHyphens w:val="0"/>
        <w:autoSpaceDE w:val="0"/>
        <w:autoSpaceDN w:val="0"/>
        <w:adjustRightInd w:val="0"/>
        <w:spacing w:line="264" w:lineRule="auto"/>
        <w:rPr>
          <w:rFonts w:ascii="Arial" w:hAnsi="Arial" w:cs="Arial"/>
          <w:b/>
          <w:sz w:val="22"/>
          <w:szCs w:val="22"/>
        </w:rPr>
      </w:pPr>
    </w:p>
    <w:p w:rsidR="00235E22" w:rsidRPr="00235E22" w:rsidRDefault="00235E22" w:rsidP="00235E22">
      <w:pPr>
        <w:shd w:val="clear" w:color="auto" w:fill="DBE5F1" w:themeFill="accent1" w:themeFillTint="33"/>
        <w:suppressAutoHyphens w:val="0"/>
        <w:autoSpaceDE w:val="0"/>
        <w:autoSpaceDN w:val="0"/>
        <w:adjustRightInd w:val="0"/>
        <w:spacing w:line="264" w:lineRule="auto"/>
        <w:rPr>
          <w:rFonts w:ascii="Arial" w:hAnsi="Arial" w:cs="Arial"/>
          <w:b/>
          <w:sz w:val="22"/>
          <w:szCs w:val="22"/>
        </w:rPr>
      </w:pPr>
      <w:r w:rsidRPr="00235E22">
        <w:rPr>
          <w:rFonts w:ascii="Arial" w:hAnsi="Arial" w:cs="Arial"/>
          <w:b/>
          <w:sz w:val="22"/>
          <w:szCs w:val="22"/>
        </w:rPr>
        <w:t xml:space="preserve">Reporting procedures for </w:t>
      </w:r>
      <w:r>
        <w:rPr>
          <w:rFonts w:ascii="Arial" w:hAnsi="Arial" w:cs="Arial"/>
          <w:b/>
          <w:sz w:val="22"/>
          <w:szCs w:val="22"/>
        </w:rPr>
        <w:t xml:space="preserve">suspected </w:t>
      </w:r>
      <w:r w:rsidRPr="00235E22">
        <w:rPr>
          <w:rFonts w:ascii="Arial" w:hAnsi="Arial" w:cs="Arial"/>
          <w:b/>
          <w:sz w:val="22"/>
          <w:szCs w:val="22"/>
        </w:rPr>
        <w:t xml:space="preserve">mistreatment of an incapacitated adult: </w:t>
      </w:r>
    </w:p>
    <w:p w:rsidR="00235E22" w:rsidRDefault="00235E22" w:rsidP="00235E22">
      <w:pPr>
        <w:shd w:val="clear" w:color="auto" w:fill="DBE5F1" w:themeFill="accent1" w:themeFillTint="33"/>
        <w:tabs>
          <w:tab w:val="left" w:pos="720"/>
        </w:tabs>
        <w:spacing w:line="264" w:lineRule="auto"/>
        <w:rPr>
          <w:rFonts w:ascii="Arial" w:hAnsi="Arial" w:cs="Arial"/>
          <w:sz w:val="22"/>
          <w:szCs w:val="22"/>
        </w:rPr>
      </w:pPr>
    </w:p>
    <w:p w:rsidR="00235E22" w:rsidRPr="00235E22" w:rsidRDefault="0016618B" w:rsidP="00EB1C60">
      <w:pPr>
        <w:pStyle w:val="ListParagraph"/>
        <w:numPr>
          <w:ilvl w:val="0"/>
          <w:numId w:val="31"/>
        </w:numPr>
        <w:shd w:val="clear" w:color="auto" w:fill="DBE5F1" w:themeFill="accent1" w:themeFillTint="33"/>
        <w:tabs>
          <w:tab w:val="left" w:pos="720"/>
        </w:tabs>
        <w:spacing w:line="264" w:lineRule="auto"/>
        <w:rPr>
          <w:rFonts w:ascii="Arial" w:hAnsi="Arial" w:cs="Arial"/>
          <w:sz w:val="22"/>
          <w:szCs w:val="22"/>
        </w:rPr>
      </w:pPr>
      <w:r w:rsidRPr="00235E22">
        <w:rPr>
          <w:rFonts w:ascii="Arial" w:hAnsi="Arial" w:cs="Arial"/>
          <w:sz w:val="22"/>
          <w:szCs w:val="22"/>
        </w:rPr>
        <w:t>Abuse, neglect or an emergency situation involving an adult who is incapacitate</w:t>
      </w:r>
      <w:r w:rsidR="00FD57EA">
        <w:rPr>
          <w:rFonts w:ascii="Arial" w:hAnsi="Arial" w:cs="Arial"/>
          <w:sz w:val="22"/>
          <w:szCs w:val="22"/>
        </w:rPr>
        <w:t xml:space="preserve">d should be reported </w:t>
      </w:r>
      <w:r w:rsidRPr="00235E22">
        <w:rPr>
          <w:rFonts w:ascii="Arial" w:hAnsi="Arial" w:cs="Arial"/>
          <w:sz w:val="22"/>
          <w:szCs w:val="22"/>
        </w:rPr>
        <w:t xml:space="preserve">to the local Department of Health and Human Resources (DHHR), Adult Protective Services (APS), </w:t>
      </w:r>
      <w:r w:rsidRPr="00235E22">
        <w:rPr>
          <w:rFonts w:ascii="Arial" w:hAnsi="Arial" w:cs="Arial"/>
          <w:i/>
          <w:sz w:val="22"/>
          <w:szCs w:val="22"/>
        </w:rPr>
        <w:t>or</w:t>
      </w:r>
      <w:r w:rsidRPr="00235E22">
        <w:rPr>
          <w:rFonts w:ascii="Arial" w:hAnsi="Arial" w:cs="Arial"/>
          <w:sz w:val="22"/>
          <w:szCs w:val="22"/>
        </w:rPr>
        <w:t xml:space="preserve"> the 24-hour hotline provided for this purpose (800-352-6513)</w:t>
      </w:r>
      <w:r w:rsidR="00E40124" w:rsidRPr="00235E22">
        <w:rPr>
          <w:rFonts w:ascii="Arial" w:hAnsi="Arial" w:cs="Arial"/>
          <w:sz w:val="22"/>
          <w:szCs w:val="22"/>
        </w:rPr>
        <w:t xml:space="preserve">. </w:t>
      </w:r>
    </w:p>
    <w:p w:rsidR="00235E22" w:rsidRPr="00235E22" w:rsidRDefault="0016618B" w:rsidP="00EB1C60">
      <w:pPr>
        <w:pStyle w:val="ListParagraph"/>
        <w:numPr>
          <w:ilvl w:val="0"/>
          <w:numId w:val="31"/>
        </w:numPr>
        <w:shd w:val="clear" w:color="auto" w:fill="DBE5F1" w:themeFill="accent1" w:themeFillTint="33"/>
        <w:tabs>
          <w:tab w:val="left" w:pos="720"/>
        </w:tabs>
        <w:spacing w:line="264" w:lineRule="auto"/>
        <w:rPr>
          <w:rFonts w:ascii="Arial" w:eastAsia="Times New Roman" w:hAnsi="Arial"/>
          <w:sz w:val="22"/>
          <w:szCs w:val="22"/>
        </w:rPr>
      </w:pPr>
      <w:r w:rsidRPr="00235E22">
        <w:rPr>
          <w:rFonts w:ascii="Arial" w:eastAsia="Times New Roman" w:hAnsi="Arial"/>
          <w:sz w:val="22"/>
          <w:szCs w:val="22"/>
        </w:rPr>
        <w:t>If it is suspected that a crime has occurred (e.g. a sex offense), report to the local law enforcement agency</w:t>
      </w:r>
      <w:r w:rsidR="00235E22">
        <w:rPr>
          <w:rFonts w:ascii="Arial" w:eastAsia="Times New Roman" w:hAnsi="Arial"/>
          <w:sz w:val="22"/>
          <w:szCs w:val="22"/>
        </w:rPr>
        <w:t>.</w:t>
      </w:r>
    </w:p>
    <w:p w:rsidR="0016618B" w:rsidRPr="00235E22" w:rsidRDefault="0016618B" w:rsidP="00EB1C60">
      <w:pPr>
        <w:pStyle w:val="ListParagraph"/>
        <w:numPr>
          <w:ilvl w:val="0"/>
          <w:numId w:val="31"/>
        </w:numPr>
        <w:shd w:val="clear" w:color="auto" w:fill="DBE5F1" w:themeFill="accent1" w:themeFillTint="33"/>
        <w:tabs>
          <w:tab w:val="left" w:pos="720"/>
        </w:tabs>
        <w:spacing w:line="264" w:lineRule="auto"/>
        <w:rPr>
          <w:rFonts w:ascii="Arial" w:eastAsia="Times New Roman" w:hAnsi="Arial" w:cs="Arial"/>
          <w:sz w:val="22"/>
          <w:szCs w:val="22"/>
        </w:rPr>
      </w:pPr>
      <w:r w:rsidRPr="00235E22">
        <w:rPr>
          <w:rFonts w:ascii="Arial" w:hAnsi="Arial" w:cs="Arial"/>
          <w:sz w:val="22"/>
          <w:szCs w:val="22"/>
        </w:rPr>
        <w:t>The</w:t>
      </w:r>
      <w:r w:rsidRPr="00235E22">
        <w:rPr>
          <w:rFonts w:ascii="Arial" w:eastAsia="Times New Roman" w:hAnsi="Arial"/>
          <w:sz w:val="22"/>
          <w:szCs w:val="22"/>
        </w:rPr>
        <w:t xml:space="preserve"> oral report to DHHR should be followed with</w:t>
      </w:r>
      <w:r w:rsidRPr="00235E22">
        <w:rPr>
          <w:rFonts w:ascii="Arial" w:eastAsia="Times New Roman" w:hAnsi="Arial" w:cs="Arial"/>
          <w:sz w:val="22"/>
          <w:szCs w:val="22"/>
        </w:rPr>
        <w:t xml:space="preserve"> a written report within 48 hours, using</w:t>
      </w:r>
      <w:r w:rsidRPr="00235E22">
        <w:rPr>
          <w:rFonts w:ascii="Arial" w:eastAsia="Times New Roman" w:hAnsi="Arial" w:cs="Arial"/>
          <w:color w:val="FF0000"/>
          <w:sz w:val="22"/>
          <w:szCs w:val="22"/>
        </w:rPr>
        <w:t xml:space="preserve"> </w:t>
      </w:r>
      <w:r w:rsidRPr="00235E22">
        <w:rPr>
          <w:rFonts w:ascii="Arial" w:hAnsi="Arial" w:cs="Arial"/>
          <w:sz w:val="21"/>
          <w:szCs w:val="21"/>
        </w:rPr>
        <w:t xml:space="preserve">DHHR’s forms or forms your organization has developed for this purpose. </w:t>
      </w:r>
    </w:p>
    <w:p w:rsidR="0016618B" w:rsidRPr="00346593" w:rsidRDefault="0016618B" w:rsidP="0016618B">
      <w:pPr>
        <w:tabs>
          <w:tab w:val="left" w:pos="266"/>
        </w:tabs>
        <w:suppressAutoHyphens w:val="0"/>
        <w:autoSpaceDE w:val="0"/>
        <w:autoSpaceDN w:val="0"/>
        <w:adjustRightInd w:val="0"/>
        <w:spacing w:line="264" w:lineRule="auto"/>
        <w:rPr>
          <w:rFonts w:ascii="Arial" w:eastAsia="Times New Roman" w:hAnsi="Arial" w:cs="Arial"/>
          <w:sz w:val="22"/>
          <w:szCs w:val="22"/>
        </w:rPr>
      </w:pPr>
    </w:p>
    <w:p w:rsidR="00435A7A" w:rsidRDefault="00811961">
      <w:pPr>
        <w:suppressAutoHyphens w:val="0"/>
        <w:autoSpaceDE w:val="0"/>
        <w:autoSpaceDN w:val="0"/>
        <w:adjustRightInd w:val="0"/>
        <w:spacing w:line="264" w:lineRule="auto"/>
        <w:rPr>
          <w:rFonts w:ascii="Arial" w:eastAsia="Times New Roman" w:hAnsi="Arial"/>
          <w:color w:val="181512"/>
          <w:sz w:val="22"/>
          <w:szCs w:val="22"/>
        </w:rPr>
      </w:pPr>
      <w:r>
        <w:rPr>
          <w:rFonts w:ascii="Arial" w:hAnsi="Arial" w:cs="Arial"/>
          <w:b/>
          <w:sz w:val="22"/>
          <w:szCs w:val="22"/>
        </w:rPr>
        <w:t>M</w:t>
      </w:r>
      <w:r w:rsidR="0016618B" w:rsidRPr="007B01F2">
        <w:rPr>
          <w:rFonts w:ascii="Arial" w:hAnsi="Arial" w:cs="Arial"/>
          <w:b/>
          <w:sz w:val="22"/>
          <w:szCs w:val="22"/>
        </w:rPr>
        <w:t>and</w:t>
      </w:r>
      <w:r w:rsidR="00FD57EA">
        <w:rPr>
          <w:rFonts w:ascii="Arial" w:hAnsi="Arial" w:cs="Arial"/>
          <w:b/>
          <w:sz w:val="22"/>
          <w:szCs w:val="22"/>
        </w:rPr>
        <w:t>atory reporters of suspected</w:t>
      </w:r>
      <w:r w:rsidR="0016618B" w:rsidRPr="007B01F2">
        <w:rPr>
          <w:rFonts w:ascii="Arial" w:hAnsi="Arial" w:cs="Arial"/>
          <w:b/>
          <w:sz w:val="22"/>
          <w:szCs w:val="22"/>
        </w:rPr>
        <w:t xml:space="preserve"> mistreatment of a </w:t>
      </w:r>
      <w:r w:rsidR="0016618B" w:rsidRPr="00A7143A">
        <w:rPr>
          <w:rFonts w:ascii="Arial" w:hAnsi="Arial" w:cs="Arial"/>
          <w:b/>
          <w:i/>
          <w:sz w:val="22"/>
          <w:szCs w:val="22"/>
          <w:u w:val="single"/>
        </w:rPr>
        <w:t>minor</w:t>
      </w:r>
      <w:r w:rsidR="0016618B" w:rsidRPr="007B01F2">
        <w:rPr>
          <w:rFonts w:ascii="Arial" w:hAnsi="Arial" w:cs="Arial"/>
          <w:b/>
          <w:sz w:val="22"/>
          <w:szCs w:val="22"/>
        </w:rPr>
        <w:t xml:space="preserve"> in West Virginia</w:t>
      </w:r>
      <w:r w:rsidR="0016618B" w:rsidRPr="007B01F2">
        <w:rPr>
          <w:rFonts w:ascii="Arial" w:hAnsi="Arial" w:cs="Arial"/>
          <w:sz w:val="22"/>
          <w:szCs w:val="22"/>
        </w:rPr>
        <w:t xml:space="preserve"> </w:t>
      </w:r>
      <w:r>
        <w:rPr>
          <w:rFonts w:ascii="Arial" w:hAnsi="Arial" w:cs="Arial"/>
          <w:sz w:val="22"/>
          <w:szCs w:val="22"/>
        </w:rPr>
        <w:t>include:</w:t>
      </w:r>
    </w:p>
    <w:p w:rsidR="00435A7A" w:rsidRDefault="00435A7A">
      <w:pPr>
        <w:suppressAutoHyphens w:val="0"/>
        <w:autoSpaceDE w:val="0"/>
        <w:autoSpaceDN w:val="0"/>
        <w:adjustRightInd w:val="0"/>
        <w:spacing w:line="264" w:lineRule="auto"/>
        <w:rPr>
          <w:rFonts w:ascii="Arial" w:eastAsia="Times New Roman" w:hAnsi="Arial"/>
          <w:color w:val="181512"/>
          <w:sz w:val="22"/>
          <w:szCs w:val="22"/>
        </w:rPr>
      </w:pP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Religious he</w:t>
      </w:r>
      <w:r w:rsidR="004C0A12">
        <w:rPr>
          <w:rFonts w:ascii="Arial" w:eastAsia="Times New Roman" w:hAnsi="Arial"/>
          <w:color w:val="181512"/>
          <w:sz w:val="22"/>
          <w:szCs w:val="22"/>
        </w:rPr>
        <w:t>alers and members of the clergy</w:t>
      </w:r>
    </w:p>
    <w:p w:rsidR="00F55F28" w:rsidRPr="004C0A12" w:rsidRDefault="004C0A12"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Pr>
          <w:rFonts w:ascii="Arial" w:eastAsia="Times New Roman" w:hAnsi="Arial"/>
          <w:color w:val="181512"/>
          <w:sz w:val="22"/>
          <w:szCs w:val="22"/>
        </w:rPr>
        <w:t>Christian Science practitioners</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 xml:space="preserve">Social service </w:t>
      </w:r>
      <w:r w:rsidR="004C0A12">
        <w:rPr>
          <w:rFonts w:ascii="Arial" w:eastAsia="Times New Roman" w:hAnsi="Arial"/>
          <w:color w:val="181512"/>
          <w:sz w:val="22"/>
          <w:szCs w:val="22"/>
        </w:rPr>
        <w:t>workers</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School teac</w:t>
      </w:r>
      <w:r w:rsidR="004C0A12">
        <w:rPr>
          <w:rFonts w:ascii="Arial" w:eastAsia="Times New Roman" w:hAnsi="Arial"/>
          <w:color w:val="181512"/>
          <w:sz w:val="22"/>
          <w:szCs w:val="22"/>
        </w:rPr>
        <w:t>hers and other school personnel</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Ch</w:t>
      </w:r>
      <w:r w:rsidR="004C0A12">
        <w:rPr>
          <w:rFonts w:ascii="Arial" w:eastAsia="Times New Roman" w:hAnsi="Arial"/>
          <w:color w:val="181512"/>
          <w:sz w:val="22"/>
          <w:szCs w:val="22"/>
        </w:rPr>
        <w:t>ild care or foster care workers</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Humane officers (see above)</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Emerg</w:t>
      </w:r>
      <w:r w:rsidR="004C0A12">
        <w:rPr>
          <w:rFonts w:ascii="Arial" w:eastAsia="Times New Roman" w:hAnsi="Arial"/>
          <w:color w:val="181512"/>
          <w:sz w:val="22"/>
          <w:szCs w:val="22"/>
        </w:rPr>
        <w:t>ency medical services personnel</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Peace office</w:t>
      </w:r>
      <w:r w:rsidR="004C0A12">
        <w:rPr>
          <w:rFonts w:ascii="Arial" w:eastAsia="Times New Roman" w:hAnsi="Arial"/>
          <w:color w:val="181512"/>
          <w:sz w:val="22"/>
          <w:szCs w:val="22"/>
        </w:rPr>
        <w:t>rs or law enforcement officials</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Circuit</w:t>
      </w:r>
      <w:r w:rsidR="004C0A12">
        <w:rPr>
          <w:rFonts w:ascii="Arial" w:eastAsia="Times New Roman" w:hAnsi="Arial"/>
          <w:color w:val="181512"/>
          <w:sz w:val="22"/>
          <w:szCs w:val="22"/>
        </w:rPr>
        <w:t xml:space="preserve"> court and family court judges</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olor w:val="181512"/>
          <w:sz w:val="22"/>
          <w:szCs w:val="22"/>
        </w:rPr>
      </w:pPr>
      <w:r w:rsidRPr="004C0A12">
        <w:rPr>
          <w:rFonts w:ascii="Arial" w:eastAsia="Times New Roman" w:hAnsi="Arial"/>
          <w:color w:val="181512"/>
          <w:sz w:val="22"/>
          <w:szCs w:val="22"/>
        </w:rPr>
        <w:t>Employees of the Division of Juv</w:t>
      </w:r>
      <w:r w:rsidR="004C0A12">
        <w:rPr>
          <w:rFonts w:ascii="Arial" w:eastAsia="Times New Roman" w:hAnsi="Arial"/>
          <w:color w:val="181512"/>
          <w:sz w:val="22"/>
          <w:szCs w:val="22"/>
        </w:rPr>
        <w:t>enile Services and magistrates</w:t>
      </w:r>
    </w:p>
    <w:p w:rsidR="00F55F28" w:rsidRPr="004C0A12"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s="Arial"/>
          <w:sz w:val="22"/>
          <w:szCs w:val="22"/>
        </w:rPr>
      </w:pPr>
      <w:r w:rsidRPr="004C0A12">
        <w:rPr>
          <w:rFonts w:ascii="Arial" w:hAnsi="Arial" w:cs="Arial"/>
          <w:sz w:val="22"/>
          <w:szCs w:val="22"/>
        </w:rPr>
        <w:t>Youth camp administrators or counselors, employees, coaches or volunteers of an entity that provides organiz</w:t>
      </w:r>
      <w:r w:rsidR="004C0A12">
        <w:rPr>
          <w:rFonts w:ascii="Arial" w:hAnsi="Arial" w:cs="Arial"/>
          <w:sz w:val="22"/>
          <w:szCs w:val="22"/>
        </w:rPr>
        <w:t>ed activities for children</w:t>
      </w:r>
    </w:p>
    <w:p w:rsidR="00F55F28" w:rsidRPr="00F0575B" w:rsidRDefault="0016618B" w:rsidP="00EB1C60">
      <w:pPr>
        <w:pStyle w:val="ListParagraph"/>
        <w:numPr>
          <w:ilvl w:val="0"/>
          <w:numId w:val="30"/>
        </w:numPr>
        <w:suppressAutoHyphens w:val="0"/>
        <w:autoSpaceDE w:val="0"/>
        <w:autoSpaceDN w:val="0"/>
        <w:adjustRightInd w:val="0"/>
        <w:spacing w:line="264" w:lineRule="auto"/>
        <w:rPr>
          <w:rFonts w:ascii="Arial" w:eastAsia="Times New Roman" w:hAnsi="Arial" w:cs="Arial"/>
          <w:sz w:val="22"/>
          <w:szCs w:val="22"/>
        </w:rPr>
      </w:pPr>
      <w:r w:rsidRPr="004C0A12">
        <w:rPr>
          <w:rFonts w:ascii="Arial" w:hAnsi="Arial" w:cs="Arial"/>
          <w:sz w:val="22"/>
          <w:szCs w:val="22"/>
        </w:rPr>
        <w:t>Commercial film o</w:t>
      </w:r>
      <w:r w:rsidR="004C0A12">
        <w:rPr>
          <w:rFonts w:ascii="Arial" w:hAnsi="Arial" w:cs="Arial"/>
          <w:sz w:val="22"/>
          <w:szCs w:val="22"/>
        </w:rPr>
        <w:t>r photographic print processors</w:t>
      </w:r>
    </w:p>
    <w:p w:rsidR="00F0575B" w:rsidRPr="00A7291C" w:rsidRDefault="00F0575B" w:rsidP="00F0575B">
      <w:pPr>
        <w:pStyle w:val="ListParagraph"/>
        <w:suppressAutoHyphens w:val="0"/>
        <w:autoSpaceDE w:val="0"/>
        <w:autoSpaceDN w:val="0"/>
        <w:adjustRightInd w:val="0"/>
        <w:spacing w:line="264" w:lineRule="auto"/>
        <w:ind w:left="360"/>
        <w:rPr>
          <w:rFonts w:ascii="Arial" w:eastAsia="Times New Roman" w:hAnsi="Arial" w:cs="Arial"/>
          <w:sz w:val="22"/>
          <w:szCs w:val="22"/>
        </w:rPr>
      </w:pPr>
    </w:p>
    <w:p w:rsidR="00235E22" w:rsidRDefault="00235E22" w:rsidP="00235E22">
      <w:pPr>
        <w:shd w:val="clear" w:color="auto" w:fill="DBE5F1" w:themeFill="accent1" w:themeFillTint="33"/>
        <w:suppressAutoHyphens w:val="0"/>
        <w:autoSpaceDE w:val="0"/>
        <w:autoSpaceDN w:val="0"/>
        <w:adjustRightInd w:val="0"/>
        <w:spacing w:line="264" w:lineRule="auto"/>
        <w:rPr>
          <w:rFonts w:ascii="Arial" w:hAnsi="Arial" w:cs="Arial"/>
          <w:sz w:val="22"/>
          <w:szCs w:val="22"/>
        </w:rPr>
      </w:pPr>
      <w:r w:rsidRPr="00235E22">
        <w:rPr>
          <w:rFonts w:ascii="Arial" w:hAnsi="Arial" w:cs="Arial"/>
          <w:b/>
          <w:sz w:val="22"/>
          <w:szCs w:val="22"/>
        </w:rPr>
        <w:t xml:space="preserve">Reporting procedures for </w:t>
      </w:r>
      <w:r>
        <w:rPr>
          <w:rFonts w:ascii="Arial" w:hAnsi="Arial" w:cs="Arial"/>
          <w:b/>
          <w:sz w:val="22"/>
          <w:szCs w:val="22"/>
        </w:rPr>
        <w:t xml:space="preserve">suspected </w:t>
      </w:r>
      <w:r w:rsidRPr="00235E22">
        <w:rPr>
          <w:rFonts w:ascii="Arial" w:hAnsi="Arial" w:cs="Arial"/>
          <w:b/>
          <w:sz w:val="22"/>
          <w:szCs w:val="22"/>
        </w:rPr>
        <w:t xml:space="preserve">mistreatment of a minor: </w:t>
      </w:r>
    </w:p>
    <w:p w:rsidR="00235E22" w:rsidRDefault="00235E22" w:rsidP="00235E22">
      <w:pPr>
        <w:shd w:val="clear" w:color="auto" w:fill="DBE5F1" w:themeFill="accent1" w:themeFillTint="33"/>
        <w:suppressAutoHyphens w:val="0"/>
        <w:autoSpaceDE w:val="0"/>
        <w:autoSpaceDN w:val="0"/>
        <w:adjustRightInd w:val="0"/>
        <w:spacing w:line="264" w:lineRule="auto"/>
        <w:rPr>
          <w:rFonts w:ascii="Arial" w:hAnsi="Arial" w:cs="Arial"/>
          <w:sz w:val="22"/>
          <w:szCs w:val="22"/>
        </w:rPr>
      </w:pPr>
    </w:p>
    <w:p w:rsidR="00235E22" w:rsidRPr="00235E22" w:rsidRDefault="0016618B" w:rsidP="00EB1C60">
      <w:pPr>
        <w:pStyle w:val="ListParagraph"/>
        <w:numPr>
          <w:ilvl w:val="0"/>
          <w:numId w:val="32"/>
        </w:numPr>
        <w:shd w:val="clear" w:color="auto" w:fill="DBE5F1" w:themeFill="accent1" w:themeFillTint="33"/>
        <w:suppressAutoHyphens w:val="0"/>
        <w:autoSpaceDE w:val="0"/>
        <w:autoSpaceDN w:val="0"/>
        <w:adjustRightInd w:val="0"/>
        <w:spacing w:line="264" w:lineRule="auto"/>
        <w:rPr>
          <w:rFonts w:ascii="Arial" w:hAnsi="Arial" w:cs="Arial"/>
          <w:sz w:val="22"/>
          <w:szCs w:val="22"/>
        </w:rPr>
      </w:pPr>
      <w:r w:rsidRPr="00235E22">
        <w:rPr>
          <w:rFonts w:ascii="Arial" w:hAnsi="Arial" w:cs="Arial"/>
          <w:sz w:val="22"/>
          <w:szCs w:val="22"/>
        </w:rPr>
        <w:t xml:space="preserve">Reports should be made immediately to DHHR, Child Protective Services (CPS) </w:t>
      </w:r>
      <w:r w:rsidRPr="00235E22">
        <w:rPr>
          <w:rFonts w:ascii="Arial" w:hAnsi="Arial" w:cs="Arial"/>
          <w:i/>
          <w:sz w:val="22"/>
          <w:szCs w:val="22"/>
        </w:rPr>
        <w:t>or</w:t>
      </w:r>
      <w:r w:rsidRPr="00235E22">
        <w:rPr>
          <w:rFonts w:ascii="Arial" w:hAnsi="Arial" w:cs="Arial"/>
          <w:sz w:val="22"/>
          <w:szCs w:val="22"/>
        </w:rPr>
        <w:t xml:space="preserve"> 800-352-6513 (same as above number)</w:t>
      </w:r>
      <w:r w:rsidR="00E40124" w:rsidRPr="00235E22">
        <w:rPr>
          <w:rFonts w:ascii="Arial" w:hAnsi="Arial" w:cs="Arial"/>
          <w:sz w:val="22"/>
          <w:szCs w:val="22"/>
        </w:rPr>
        <w:t>.</w:t>
      </w:r>
    </w:p>
    <w:p w:rsidR="00235E22" w:rsidRPr="00235E22" w:rsidRDefault="0016618B" w:rsidP="00EB1C60">
      <w:pPr>
        <w:pStyle w:val="ListParagraph"/>
        <w:numPr>
          <w:ilvl w:val="0"/>
          <w:numId w:val="33"/>
        </w:numPr>
        <w:shd w:val="clear" w:color="auto" w:fill="DBE5F1" w:themeFill="accent1" w:themeFillTint="33"/>
        <w:suppressAutoHyphens w:val="0"/>
        <w:autoSpaceDE w:val="0"/>
        <w:autoSpaceDN w:val="0"/>
        <w:adjustRightInd w:val="0"/>
        <w:spacing w:line="264" w:lineRule="auto"/>
        <w:ind w:left="360"/>
        <w:rPr>
          <w:rFonts w:ascii="Arial" w:eastAsia="Times New Roman" w:hAnsi="Arial" w:cs="Arial"/>
          <w:sz w:val="22"/>
          <w:szCs w:val="22"/>
        </w:rPr>
      </w:pPr>
      <w:r w:rsidRPr="00235E22">
        <w:rPr>
          <w:rFonts w:ascii="Arial" w:eastAsia="Times New Roman" w:hAnsi="Arial" w:cs="Arial"/>
          <w:sz w:val="22"/>
          <w:szCs w:val="22"/>
        </w:rPr>
        <w:t xml:space="preserve">In any case it is believed that the child suffered serious physical abuse or sexual abuse or sexual assault, the reporter shall </w:t>
      </w:r>
      <w:r w:rsidRPr="00235E22">
        <w:rPr>
          <w:rFonts w:ascii="Arial" w:eastAsia="Times New Roman" w:hAnsi="Arial" w:cs="Arial"/>
          <w:i/>
          <w:sz w:val="22"/>
          <w:szCs w:val="22"/>
        </w:rPr>
        <w:t>also</w:t>
      </w:r>
      <w:r w:rsidRPr="00235E22">
        <w:rPr>
          <w:rFonts w:ascii="Arial" w:eastAsia="Times New Roman" w:hAnsi="Arial" w:cs="Arial"/>
          <w:sz w:val="22"/>
          <w:szCs w:val="22"/>
        </w:rPr>
        <w:t xml:space="preserve"> immediately report, or cause a report to be m</w:t>
      </w:r>
      <w:r w:rsidR="006112AE">
        <w:rPr>
          <w:rFonts w:ascii="Arial" w:eastAsia="Times New Roman" w:hAnsi="Arial" w:cs="Arial"/>
          <w:sz w:val="22"/>
          <w:szCs w:val="22"/>
        </w:rPr>
        <w:t>ade, to the State Police and any</w:t>
      </w:r>
      <w:r w:rsidRPr="00235E22">
        <w:rPr>
          <w:rFonts w:ascii="Arial" w:eastAsia="Times New Roman" w:hAnsi="Arial" w:cs="Arial"/>
          <w:sz w:val="22"/>
          <w:szCs w:val="22"/>
        </w:rPr>
        <w:t xml:space="preserve"> law enforcement agency having jurisdiction to investigate the complaint</w:t>
      </w:r>
      <w:r w:rsidR="00E40124" w:rsidRPr="00235E22">
        <w:rPr>
          <w:rFonts w:ascii="Arial" w:eastAsia="Times New Roman" w:hAnsi="Arial" w:cs="Arial"/>
          <w:sz w:val="22"/>
          <w:szCs w:val="22"/>
        </w:rPr>
        <w:t xml:space="preserve">. </w:t>
      </w:r>
    </w:p>
    <w:p w:rsidR="00235E22" w:rsidRPr="00235E22" w:rsidRDefault="0016618B" w:rsidP="00EB1C60">
      <w:pPr>
        <w:pStyle w:val="ListParagraph"/>
        <w:numPr>
          <w:ilvl w:val="0"/>
          <w:numId w:val="33"/>
        </w:numPr>
        <w:shd w:val="clear" w:color="auto" w:fill="DBE5F1" w:themeFill="accent1" w:themeFillTint="33"/>
        <w:suppressAutoHyphens w:val="0"/>
        <w:autoSpaceDE w:val="0"/>
        <w:autoSpaceDN w:val="0"/>
        <w:adjustRightInd w:val="0"/>
        <w:spacing w:line="264" w:lineRule="auto"/>
        <w:ind w:left="360"/>
        <w:rPr>
          <w:rFonts w:ascii="Arial" w:eastAsia="Times New Roman" w:hAnsi="Arial" w:cs="Arial"/>
          <w:sz w:val="22"/>
          <w:szCs w:val="22"/>
        </w:rPr>
      </w:pPr>
      <w:r w:rsidRPr="00235E22">
        <w:rPr>
          <w:rFonts w:ascii="Arial" w:eastAsia="Times New Roman" w:hAnsi="Arial" w:cs="Arial"/>
          <w:sz w:val="22"/>
          <w:szCs w:val="22"/>
        </w:rPr>
        <w:t xml:space="preserve">If the mandatory reporter is a staff member or a volunteer of a public or private institution, </w:t>
      </w:r>
      <w:r w:rsidRPr="00235E22">
        <w:rPr>
          <w:rFonts w:ascii="Arial" w:eastAsia="Times New Roman" w:hAnsi="Arial" w:cs="Arial"/>
          <w:sz w:val="22"/>
          <w:szCs w:val="22"/>
        </w:rPr>
        <w:lastRenderedPageBreak/>
        <w:t>school, entity that provides organized activities for children, facility or agency, the reporter should immediately notify the person in charge of that institution school, entity, facility or agency, or a designated agent thereof, who may supplement the report or cause an additional report to be made</w:t>
      </w:r>
      <w:r w:rsidR="00E40124" w:rsidRPr="00235E22">
        <w:rPr>
          <w:rFonts w:ascii="Arial" w:eastAsia="Times New Roman" w:hAnsi="Arial" w:cs="Arial"/>
          <w:sz w:val="22"/>
          <w:szCs w:val="22"/>
        </w:rPr>
        <w:t xml:space="preserve">. </w:t>
      </w:r>
    </w:p>
    <w:p w:rsidR="00435A7A" w:rsidRPr="00235E22" w:rsidRDefault="0016618B" w:rsidP="00EB1C60">
      <w:pPr>
        <w:pStyle w:val="ListParagraph"/>
        <w:numPr>
          <w:ilvl w:val="0"/>
          <w:numId w:val="33"/>
        </w:numPr>
        <w:shd w:val="clear" w:color="auto" w:fill="DBE5F1" w:themeFill="accent1" w:themeFillTint="33"/>
        <w:suppressAutoHyphens w:val="0"/>
        <w:autoSpaceDE w:val="0"/>
        <w:autoSpaceDN w:val="0"/>
        <w:adjustRightInd w:val="0"/>
        <w:spacing w:line="264" w:lineRule="auto"/>
        <w:ind w:left="360"/>
        <w:rPr>
          <w:rFonts w:ascii="Arial" w:eastAsia="Times New Roman" w:hAnsi="Arial" w:cs="Arial"/>
          <w:sz w:val="22"/>
          <w:szCs w:val="22"/>
        </w:rPr>
      </w:pPr>
      <w:r w:rsidRPr="00235E22">
        <w:rPr>
          <w:rFonts w:ascii="Arial" w:hAnsi="Arial" w:cs="Arial"/>
          <w:sz w:val="22"/>
          <w:szCs w:val="22"/>
        </w:rPr>
        <w:t xml:space="preserve">The </w:t>
      </w:r>
      <w:r w:rsidRPr="00235E22">
        <w:rPr>
          <w:rFonts w:ascii="Arial" w:eastAsia="Times New Roman" w:hAnsi="Arial" w:cs="Arial"/>
          <w:sz w:val="22"/>
          <w:szCs w:val="22"/>
        </w:rPr>
        <w:t>oral report to DHHR should be followed with a written report within 48 hours if so requested.</w:t>
      </w:r>
    </w:p>
    <w:p w:rsidR="00E26182" w:rsidRPr="00214D7B" w:rsidRDefault="00235E22" w:rsidP="0016618B">
      <w:pPr>
        <w:widowControl/>
        <w:tabs>
          <w:tab w:val="left" w:pos="360"/>
        </w:tabs>
        <w:suppressAutoHyphens w:val="0"/>
        <w:autoSpaceDE w:val="0"/>
        <w:autoSpaceDN w:val="0"/>
        <w:adjustRightInd w:val="0"/>
        <w:spacing w:line="264" w:lineRule="auto"/>
        <w:rPr>
          <w:rFonts w:ascii="Arial" w:hAnsi="Arial" w:cs="Arial"/>
          <w:sz w:val="22"/>
          <w:szCs w:val="22"/>
        </w:rPr>
      </w:pPr>
      <w:r>
        <w:rPr>
          <w:rFonts w:ascii="Arial" w:hAnsi="Arial" w:cs="Arial"/>
          <w:noProof/>
          <w:sz w:val="22"/>
          <w:szCs w:val="22"/>
        </w:rPr>
        <w:drawing>
          <wp:anchor distT="0" distB="0" distL="114300" distR="114300" simplePos="0" relativeHeight="251721216" behindDoc="1" locked="0" layoutInCell="1" allowOverlap="1">
            <wp:simplePos x="0" y="0"/>
            <wp:positionH relativeFrom="column">
              <wp:posOffset>-114300</wp:posOffset>
            </wp:positionH>
            <wp:positionV relativeFrom="paragraph">
              <wp:posOffset>120015</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28"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p>
    <w:p w:rsidR="0016618B" w:rsidRPr="00D42308" w:rsidRDefault="0016618B" w:rsidP="00235E22">
      <w:pPr>
        <w:pBdr>
          <w:top w:val="single" w:sz="4" w:space="1" w:color="auto"/>
          <w:bottom w:val="single" w:sz="4" w:space="1" w:color="auto"/>
        </w:pBdr>
        <w:autoSpaceDE w:val="0"/>
        <w:autoSpaceDN w:val="0"/>
        <w:adjustRightInd w:val="0"/>
        <w:spacing w:line="264" w:lineRule="auto"/>
        <w:rPr>
          <w:rFonts w:ascii="Arial" w:hAnsi="Arial" w:cs="Arial"/>
          <w:sz w:val="18"/>
          <w:szCs w:val="18"/>
        </w:rPr>
      </w:pPr>
      <w:r w:rsidRPr="00D42308">
        <w:rPr>
          <w:rFonts w:ascii="Arial" w:hAnsi="Arial" w:cs="Arial"/>
          <w:sz w:val="22"/>
          <w:szCs w:val="22"/>
        </w:rPr>
        <w:t xml:space="preserve">In addition to the above mandatory reporters, </w:t>
      </w:r>
      <w:r w:rsidRPr="00A7291C">
        <w:rPr>
          <w:rFonts w:ascii="Arial" w:hAnsi="Arial" w:cs="Arial"/>
          <w:b/>
          <w:sz w:val="22"/>
          <w:szCs w:val="22"/>
        </w:rPr>
        <w:t>any person over the age of 18 who receives a disclosure from a credible witness or observes child sexual abuse or sexual assault</w:t>
      </w:r>
      <w:r w:rsidRPr="00A7291C">
        <w:rPr>
          <w:rFonts w:ascii="Arial" w:hAnsi="Arial" w:cs="Arial"/>
          <w:sz w:val="22"/>
          <w:szCs w:val="22"/>
        </w:rPr>
        <w:t xml:space="preserve"> </w:t>
      </w:r>
      <w:r w:rsidRPr="00D42308">
        <w:rPr>
          <w:rFonts w:ascii="Arial" w:hAnsi="Arial" w:cs="Arial"/>
          <w:sz w:val="22"/>
          <w:szCs w:val="22"/>
        </w:rPr>
        <w:t>is required to immediately report or cause a report to be made to DHHR, the State Police, or the law enforcement agency having jurisdiction to investigate the report.</w:t>
      </w:r>
    </w:p>
    <w:p w:rsidR="00993BF3" w:rsidRDefault="00993BF3" w:rsidP="00290260">
      <w:pPr>
        <w:pStyle w:val="Heading5"/>
      </w:pPr>
    </w:p>
    <w:p w:rsidR="0016618B" w:rsidRPr="00003899" w:rsidRDefault="0016618B" w:rsidP="00290260">
      <w:pPr>
        <w:pStyle w:val="Heading5"/>
      </w:pPr>
      <w:bookmarkStart w:id="39" w:name="_Toc355717222"/>
      <w:r w:rsidRPr="00003899">
        <w:t>Informed Consent and Guardianship/Conservatorship</w:t>
      </w:r>
      <w:bookmarkEnd w:id="39"/>
    </w:p>
    <w:p w:rsidR="00080E57" w:rsidRDefault="00080E57" w:rsidP="00080E57">
      <w:pPr>
        <w:spacing w:line="264" w:lineRule="auto"/>
        <w:rPr>
          <w:rFonts w:ascii="Arial" w:hAnsi="Arial" w:cs="Arial"/>
          <w:b/>
          <w:iCs/>
          <w:sz w:val="21"/>
          <w:szCs w:val="21"/>
        </w:rPr>
      </w:pPr>
    </w:p>
    <w:p w:rsidR="0016618B" w:rsidRPr="000C6DC4" w:rsidRDefault="0016618B" w:rsidP="00080E57">
      <w:pPr>
        <w:shd w:val="clear" w:color="auto" w:fill="DBE5F1" w:themeFill="accent1" w:themeFillTint="33"/>
        <w:spacing w:line="264" w:lineRule="auto"/>
        <w:rPr>
          <w:rFonts w:ascii="Arial" w:hAnsi="Arial" w:cs="Arial"/>
          <w:iCs/>
          <w:sz w:val="22"/>
          <w:szCs w:val="22"/>
        </w:rPr>
      </w:pPr>
      <w:r w:rsidRPr="000C6DC4">
        <w:rPr>
          <w:rFonts w:ascii="Arial" w:hAnsi="Arial" w:cs="Arial"/>
          <w:b/>
          <w:iCs/>
          <w:sz w:val="22"/>
          <w:szCs w:val="22"/>
        </w:rPr>
        <w:t>It is critical to respect</w:t>
      </w:r>
      <w:r w:rsidR="00080E57" w:rsidRPr="000C6DC4">
        <w:rPr>
          <w:rFonts w:ascii="Arial" w:hAnsi="Arial" w:cs="Arial"/>
          <w:b/>
          <w:iCs/>
          <w:sz w:val="22"/>
          <w:szCs w:val="22"/>
        </w:rPr>
        <w:t xml:space="preserve"> the right of victims of interpersonal </w:t>
      </w:r>
      <w:r w:rsidRPr="000C6DC4">
        <w:rPr>
          <w:rFonts w:ascii="Arial" w:hAnsi="Arial" w:cs="Arial"/>
          <w:b/>
          <w:iCs/>
          <w:sz w:val="22"/>
          <w:szCs w:val="22"/>
        </w:rPr>
        <w:t>violence to make their own decisions</w:t>
      </w:r>
      <w:r w:rsidRPr="000C6DC4">
        <w:rPr>
          <w:rFonts w:ascii="Arial" w:hAnsi="Arial" w:cs="Arial"/>
          <w:iCs/>
          <w:sz w:val="22"/>
          <w:szCs w:val="22"/>
        </w:rPr>
        <w:t xml:space="preserve"> (unless a situation meets the criteria for mandatory reporting)</w:t>
      </w:r>
      <w:r w:rsidR="00E40124" w:rsidRPr="000C6DC4">
        <w:rPr>
          <w:rFonts w:ascii="Arial" w:hAnsi="Arial" w:cs="Arial"/>
          <w:iCs/>
          <w:sz w:val="22"/>
          <w:szCs w:val="22"/>
        </w:rPr>
        <w:t xml:space="preserve">. </w:t>
      </w:r>
      <w:r w:rsidRPr="000C6DC4">
        <w:rPr>
          <w:rFonts w:ascii="Arial" w:hAnsi="Arial" w:cs="Arial"/>
          <w:b/>
          <w:iCs/>
          <w:sz w:val="22"/>
          <w:szCs w:val="22"/>
        </w:rPr>
        <w:t xml:space="preserve">Help ensure that victims’ decisions are well-informed by offering them information about </w:t>
      </w:r>
      <w:r w:rsidR="00080E57" w:rsidRPr="000C6DC4">
        <w:rPr>
          <w:rFonts w:ascii="Arial" w:hAnsi="Arial" w:cs="Arial"/>
          <w:b/>
          <w:iCs/>
          <w:sz w:val="22"/>
          <w:szCs w:val="22"/>
        </w:rPr>
        <w:t>their options</w:t>
      </w:r>
      <w:r w:rsidR="00080E57" w:rsidRPr="000C6DC4">
        <w:rPr>
          <w:rFonts w:ascii="Arial" w:hAnsi="Arial" w:cs="Arial"/>
          <w:iCs/>
          <w:sz w:val="22"/>
          <w:szCs w:val="22"/>
        </w:rPr>
        <w:t xml:space="preserve"> (about reporting and who are mandatory reporters, </w:t>
      </w:r>
      <w:r w:rsidR="00BB00E2">
        <w:rPr>
          <w:rFonts w:ascii="Arial" w:hAnsi="Arial" w:cs="Arial"/>
          <w:iCs/>
          <w:sz w:val="22"/>
          <w:szCs w:val="22"/>
        </w:rPr>
        <w:t xml:space="preserve">getting medical care, </w:t>
      </w:r>
      <w:r w:rsidRPr="000C6DC4">
        <w:rPr>
          <w:rFonts w:ascii="Arial" w:hAnsi="Arial" w:cs="Arial"/>
          <w:iCs/>
          <w:sz w:val="22"/>
          <w:szCs w:val="22"/>
        </w:rPr>
        <w:t xml:space="preserve">having a sexual assault forensic medical examination, </w:t>
      </w:r>
      <w:r w:rsidR="00BB00E2">
        <w:rPr>
          <w:rFonts w:ascii="Arial" w:hAnsi="Arial" w:cs="Arial"/>
          <w:iCs/>
          <w:sz w:val="22"/>
          <w:szCs w:val="22"/>
        </w:rPr>
        <w:t xml:space="preserve">seeking </w:t>
      </w:r>
      <w:r w:rsidR="00080E57" w:rsidRPr="000C6DC4">
        <w:rPr>
          <w:rFonts w:ascii="Arial" w:hAnsi="Arial" w:cs="Arial"/>
          <w:iCs/>
          <w:sz w:val="22"/>
          <w:szCs w:val="22"/>
        </w:rPr>
        <w:t>shelter</w:t>
      </w:r>
      <w:r w:rsidR="00BB00E2">
        <w:rPr>
          <w:rFonts w:ascii="Arial" w:hAnsi="Arial" w:cs="Arial"/>
          <w:iCs/>
          <w:sz w:val="22"/>
          <w:szCs w:val="22"/>
        </w:rPr>
        <w:t xml:space="preserve"> or a protective order</w:t>
      </w:r>
      <w:r w:rsidR="00080E57" w:rsidRPr="000C6DC4">
        <w:rPr>
          <w:rFonts w:ascii="Arial" w:hAnsi="Arial" w:cs="Arial"/>
          <w:iCs/>
          <w:sz w:val="22"/>
          <w:szCs w:val="22"/>
        </w:rPr>
        <w:t xml:space="preserve">, </w:t>
      </w:r>
      <w:r w:rsidRPr="000C6DC4">
        <w:rPr>
          <w:rFonts w:ascii="Arial" w:hAnsi="Arial" w:cs="Arial"/>
          <w:iCs/>
          <w:sz w:val="22"/>
          <w:szCs w:val="22"/>
        </w:rPr>
        <w:t xml:space="preserve">seeking support and counseling, Crime Victims Compensation Fund, etc.) and the potential impact of their decisions. </w:t>
      </w:r>
      <w:r w:rsidR="00080E57" w:rsidRPr="000C6DC4">
        <w:rPr>
          <w:rFonts w:ascii="Arial" w:hAnsi="Arial" w:cs="Arial"/>
          <w:iCs/>
          <w:sz w:val="22"/>
          <w:szCs w:val="22"/>
        </w:rPr>
        <w:t xml:space="preserve">For example, if a student tells a college </w:t>
      </w:r>
      <w:r w:rsidR="0012384F">
        <w:rPr>
          <w:rFonts w:ascii="Arial" w:hAnsi="Arial" w:cs="Arial"/>
          <w:iCs/>
          <w:sz w:val="22"/>
          <w:szCs w:val="22"/>
        </w:rPr>
        <w:t>law enforcement</w:t>
      </w:r>
      <w:r w:rsidR="00080E57" w:rsidRPr="000C6DC4">
        <w:rPr>
          <w:rFonts w:ascii="Arial" w:hAnsi="Arial" w:cs="Arial"/>
          <w:iCs/>
          <w:sz w:val="22"/>
          <w:szCs w:val="22"/>
        </w:rPr>
        <w:t xml:space="preserve"> or security officer about being sexually assaulted, even if she does not wish to make an official report, she should understand who officers are required to tell (e.g., a school administrator, the campus Title IX coordinator, local law enforcement if the circumstances involves a minor or incapacitated adult, etc.). </w:t>
      </w:r>
    </w:p>
    <w:p w:rsidR="0016618B" w:rsidRPr="0056640D" w:rsidRDefault="0016618B" w:rsidP="0016618B">
      <w:pPr>
        <w:spacing w:line="264" w:lineRule="auto"/>
        <w:rPr>
          <w:rFonts w:ascii="Arial" w:hAnsi="Arial" w:cs="Arial"/>
          <w:iCs/>
        </w:rPr>
      </w:pPr>
    </w:p>
    <w:p w:rsidR="0016618B" w:rsidRPr="007B01F2" w:rsidRDefault="0016618B" w:rsidP="0016618B">
      <w:pPr>
        <w:spacing w:line="264" w:lineRule="auto"/>
        <w:rPr>
          <w:rFonts w:ascii="Arial" w:hAnsi="Arial" w:cs="Arial"/>
          <w:sz w:val="22"/>
          <w:szCs w:val="22"/>
        </w:rPr>
      </w:pPr>
      <w:r w:rsidRPr="007B01F2">
        <w:rPr>
          <w:rFonts w:ascii="Arial" w:hAnsi="Arial" w:cs="Arial"/>
          <w:b/>
          <w:iCs/>
          <w:sz w:val="22"/>
          <w:szCs w:val="22"/>
        </w:rPr>
        <w:t>A West Virginia resident over the age of 18 is presumed to be competent to make her own decisions unless a court determines otherwise</w:t>
      </w:r>
      <w:r w:rsidR="00E40124">
        <w:rPr>
          <w:rFonts w:ascii="Arial" w:hAnsi="Arial" w:cs="Arial"/>
          <w:b/>
          <w:iCs/>
          <w:sz w:val="22"/>
          <w:szCs w:val="22"/>
        </w:rPr>
        <w:t xml:space="preserve">. </w:t>
      </w:r>
      <w:r w:rsidRPr="007B01F2">
        <w:rPr>
          <w:rFonts w:ascii="Arial" w:hAnsi="Arial" w:cs="Arial"/>
          <w:iCs/>
          <w:sz w:val="22"/>
          <w:szCs w:val="22"/>
        </w:rPr>
        <w:t>If a person is declared to be legally incompetent, the circuit court may determine she is a “protected person” and appoint a guardian/conservator to make decision</w:t>
      </w:r>
      <w:r w:rsidR="00647E4E">
        <w:rPr>
          <w:rFonts w:ascii="Arial" w:hAnsi="Arial" w:cs="Arial"/>
          <w:iCs/>
          <w:sz w:val="22"/>
          <w:szCs w:val="22"/>
        </w:rPr>
        <w:t>s</w:t>
      </w:r>
      <w:r w:rsidRPr="007B01F2">
        <w:rPr>
          <w:rFonts w:ascii="Arial" w:hAnsi="Arial" w:cs="Arial"/>
          <w:iCs/>
          <w:sz w:val="22"/>
          <w:szCs w:val="22"/>
        </w:rPr>
        <w:t xml:space="preserve"> on her behalf</w:t>
      </w:r>
      <w:r w:rsidR="00E40124">
        <w:rPr>
          <w:rFonts w:ascii="Arial" w:hAnsi="Arial" w:cs="Arial"/>
          <w:iCs/>
          <w:sz w:val="22"/>
          <w:szCs w:val="22"/>
        </w:rPr>
        <w:t xml:space="preserve">. </w:t>
      </w:r>
      <w:r w:rsidRPr="007B01F2">
        <w:rPr>
          <w:rFonts w:ascii="Arial" w:hAnsi="Arial" w:cs="Arial"/>
          <w:color w:val="000000"/>
          <w:sz w:val="22"/>
          <w:szCs w:val="22"/>
        </w:rPr>
        <w:t xml:space="preserve">A </w:t>
      </w:r>
      <w:r w:rsidRPr="007B01F2">
        <w:rPr>
          <w:rFonts w:ascii="Arial" w:hAnsi="Arial" w:cs="Arial"/>
          <w:b/>
          <w:color w:val="000000"/>
          <w:sz w:val="22"/>
          <w:szCs w:val="22"/>
        </w:rPr>
        <w:t xml:space="preserve">guardian </w:t>
      </w:r>
      <w:r w:rsidRPr="007B01F2">
        <w:rPr>
          <w:rFonts w:ascii="Arial" w:hAnsi="Arial" w:cs="Arial"/>
          <w:sz w:val="22"/>
          <w:szCs w:val="22"/>
        </w:rPr>
        <w:t>is responsible for the personal affairs of a protected person</w:t>
      </w:r>
      <w:r w:rsidR="00E40124">
        <w:rPr>
          <w:rFonts w:ascii="Arial" w:hAnsi="Arial" w:cs="Arial"/>
          <w:sz w:val="22"/>
          <w:szCs w:val="22"/>
        </w:rPr>
        <w:t xml:space="preserve">. </w:t>
      </w:r>
      <w:r w:rsidRPr="007B01F2">
        <w:rPr>
          <w:rFonts w:ascii="Arial" w:hAnsi="Arial" w:cs="Arial"/>
          <w:color w:val="000000"/>
          <w:sz w:val="22"/>
          <w:szCs w:val="22"/>
        </w:rPr>
        <w:t>A</w:t>
      </w:r>
      <w:r w:rsidRPr="007B01F2">
        <w:rPr>
          <w:rFonts w:ascii="Arial" w:hAnsi="Arial" w:cs="Arial"/>
          <w:i/>
          <w:color w:val="000000"/>
          <w:sz w:val="22"/>
          <w:szCs w:val="22"/>
        </w:rPr>
        <w:t xml:space="preserve"> </w:t>
      </w:r>
      <w:r w:rsidRPr="007B01F2">
        <w:rPr>
          <w:rFonts w:ascii="Arial" w:hAnsi="Arial" w:cs="Arial"/>
          <w:b/>
          <w:color w:val="000000"/>
          <w:sz w:val="22"/>
          <w:szCs w:val="22"/>
        </w:rPr>
        <w:t xml:space="preserve">conservator </w:t>
      </w:r>
      <w:r w:rsidRPr="007B01F2">
        <w:rPr>
          <w:rFonts w:ascii="Arial" w:hAnsi="Arial" w:cs="Arial"/>
          <w:sz w:val="22"/>
          <w:szCs w:val="22"/>
        </w:rPr>
        <w:t>is responsible for managing the estate and financial affairs of a protected person</w:t>
      </w:r>
      <w:r w:rsidR="00E40124">
        <w:rPr>
          <w:rFonts w:ascii="Arial" w:hAnsi="Arial" w:cs="Arial"/>
          <w:sz w:val="22"/>
          <w:szCs w:val="22"/>
        </w:rPr>
        <w:t xml:space="preserve">. </w:t>
      </w:r>
      <w:r w:rsidRPr="007B01F2">
        <w:rPr>
          <w:rFonts w:ascii="Arial" w:hAnsi="Arial" w:cs="Arial"/>
          <w:sz w:val="22"/>
          <w:szCs w:val="22"/>
        </w:rPr>
        <w:t>The terms and conditions of a court appointment indicat</w:t>
      </w:r>
      <w:r>
        <w:rPr>
          <w:rFonts w:ascii="Arial" w:hAnsi="Arial" w:cs="Arial"/>
          <w:sz w:val="22"/>
          <w:szCs w:val="22"/>
        </w:rPr>
        <w:t xml:space="preserve">e the scope of the guardianship or </w:t>
      </w:r>
      <w:r w:rsidRPr="007B01F2">
        <w:rPr>
          <w:rFonts w:ascii="Arial" w:hAnsi="Arial" w:cs="Arial"/>
          <w:sz w:val="22"/>
          <w:szCs w:val="22"/>
        </w:rPr>
        <w:t>conservatorship</w:t>
      </w:r>
      <w:r w:rsidR="00E40124">
        <w:rPr>
          <w:rFonts w:ascii="Arial" w:hAnsi="Arial" w:cs="Arial"/>
          <w:sz w:val="22"/>
          <w:szCs w:val="22"/>
        </w:rPr>
        <w:t xml:space="preserve">. </w:t>
      </w:r>
      <w:r w:rsidRPr="007B01F2">
        <w:rPr>
          <w:rFonts w:ascii="Arial" w:hAnsi="Arial" w:cs="Arial"/>
          <w:sz w:val="22"/>
          <w:szCs w:val="22"/>
        </w:rPr>
        <w:t xml:space="preserve"> </w:t>
      </w:r>
    </w:p>
    <w:p w:rsidR="0016618B" w:rsidRPr="007B01F2" w:rsidRDefault="0016618B" w:rsidP="0016618B">
      <w:pPr>
        <w:spacing w:line="264" w:lineRule="auto"/>
        <w:rPr>
          <w:rFonts w:ascii="Arial" w:hAnsi="Arial" w:cs="Arial"/>
          <w:sz w:val="22"/>
          <w:szCs w:val="22"/>
        </w:rPr>
      </w:pPr>
    </w:p>
    <w:p w:rsidR="0016618B" w:rsidRPr="00700C22" w:rsidRDefault="0016618B" w:rsidP="0016618B">
      <w:pPr>
        <w:widowControl/>
        <w:suppressAutoHyphens w:val="0"/>
        <w:spacing w:line="264" w:lineRule="auto"/>
        <w:rPr>
          <w:rFonts w:ascii="Arial" w:hAnsi="Arial" w:cs="Arial"/>
          <w:iCs/>
          <w:sz w:val="22"/>
          <w:szCs w:val="22"/>
        </w:rPr>
      </w:pPr>
      <w:r w:rsidRPr="00080E57">
        <w:rPr>
          <w:rFonts w:ascii="Arial" w:hAnsi="Arial" w:cs="Arial"/>
          <w:b/>
          <w:sz w:val="22"/>
          <w:szCs w:val="22"/>
        </w:rPr>
        <w:t>If abuse or neglect of a protected person by a guardian/conservator is suspected</w:t>
      </w:r>
      <w:r w:rsidRPr="00700C22">
        <w:rPr>
          <w:rFonts w:ascii="Arial" w:hAnsi="Arial" w:cs="Arial"/>
          <w:sz w:val="22"/>
          <w:szCs w:val="22"/>
        </w:rPr>
        <w:t xml:space="preserve">, report suspicions to </w:t>
      </w:r>
      <w:r>
        <w:rPr>
          <w:rFonts w:ascii="Arial" w:hAnsi="Arial" w:cs="Arial"/>
          <w:sz w:val="22"/>
          <w:szCs w:val="22"/>
        </w:rPr>
        <w:t>DHHR</w:t>
      </w:r>
      <w:r w:rsidRPr="00700C22">
        <w:rPr>
          <w:rFonts w:ascii="Arial" w:hAnsi="Arial" w:cs="Arial"/>
          <w:sz w:val="22"/>
          <w:szCs w:val="22"/>
        </w:rPr>
        <w:t xml:space="preserve"> at 800-352-6513</w:t>
      </w:r>
      <w:r w:rsidR="00E40124">
        <w:rPr>
          <w:rFonts w:ascii="Arial" w:hAnsi="Arial" w:cs="Arial"/>
          <w:sz w:val="22"/>
          <w:szCs w:val="22"/>
        </w:rPr>
        <w:t xml:space="preserve">. </w:t>
      </w:r>
      <w:r w:rsidRPr="00700C22">
        <w:rPr>
          <w:rFonts w:ascii="Arial" w:hAnsi="Arial" w:cs="Arial"/>
          <w:sz w:val="22"/>
          <w:szCs w:val="22"/>
        </w:rPr>
        <w:t>If it is suspected that a crime has been committed against a protected person</w:t>
      </w:r>
      <w:r w:rsidR="00647E4E">
        <w:rPr>
          <w:rFonts w:ascii="Arial" w:hAnsi="Arial" w:cs="Arial"/>
          <w:sz w:val="22"/>
          <w:szCs w:val="22"/>
        </w:rPr>
        <w:t xml:space="preserve"> or that they are in imminent danger</w:t>
      </w:r>
      <w:r w:rsidRPr="00700C22">
        <w:rPr>
          <w:rFonts w:ascii="Arial" w:hAnsi="Arial" w:cs="Arial"/>
          <w:sz w:val="22"/>
          <w:szCs w:val="22"/>
        </w:rPr>
        <w:t>, law enforcement</w:t>
      </w:r>
      <w:r w:rsidR="00647E4E">
        <w:rPr>
          <w:rFonts w:ascii="Arial" w:hAnsi="Arial" w:cs="Arial"/>
          <w:sz w:val="22"/>
          <w:szCs w:val="22"/>
        </w:rPr>
        <w:t xml:space="preserve"> is contacted</w:t>
      </w:r>
      <w:r w:rsidR="00E40124">
        <w:rPr>
          <w:rFonts w:ascii="Arial" w:hAnsi="Arial" w:cs="Arial"/>
          <w:sz w:val="22"/>
          <w:szCs w:val="22"/>
        </w:rPr>
        <w:t xml:space="preserve">. </w:t>
      </w:r>
      <w:r w:rsidRPr="00700C22">
        <w:rPr>
          <w:rFonts w:ascii="Arial" w:hAnsi="Arial" w:cs="Arial"/>
          <w:iCs/>
          <w:sz w:val="22"/>
          <w:szCs w:val="22"/>
        </w:rPr>
        <w:t>If it is suspected that a</w:t>
      </w:r>
      <w:r w:rsidRPr="00700C22">
        <w:rPr>
          <w:rFonts w:ascii="Arial" w:hAnsi="Arial" w:cs="Arial"/>
          <w:sz w:val="22"/>
          <w:szCs w:val="22"/>
        </w:rPr>
        <w:t xml:space="preserve"> guardian/conservator is not acting in the protected person’s best interest, contact the circuit court that appointed the guardian/conservator or a private attorney for information on options</w:t>
      </w:r>
      <w:r w:rsidR="00E40124">
        <w:rPr>
          <w:rFonts w:ascii="Arial" w:hAnsi="Arial" w:cs="Arial"/>
          <w:sz w:val="22"/>
          <w:szCs w:val="22"/>
        </w:rPr>
        <w:t xml:space="preserve">. </w:t>
      </w:r>
      <w:r w:rsidRPr="00700C22">
        <w:rPr>
          <w:rFonts w:ascii="Arial" w:hAnsi="Arial" w:cs="Arial"/>
          <w:sz w:val="22"/>
          <w:szCs w:val="22"/>
        </w:rPr>
        <w:t xml:space="preserve">In cases in which DHHR is the appointed guardian, contact </w:t>
      </w:r>
      <w:r w:rsidR="00647E4E">
        <w:rPr>
          <w:rFonts w:ascii="Arial" w:hAnsi="Arial" w:cs="Arial"/>
          <w:sz w:val="22"/>
          <w:szCs w:val="22"/>
        </w:rPr>
        <w:t xml:space="preserve">a </w:t>
      </w:r>
      <w:r w:rsidRPr="00700C22">
        <w:rPr>
          <w:rFonts w:ascii="Arial" w:hAnsi="Arial" w:cs="Arial"/>
          <w:sz w:val="22"/>
          <w:szCs w:val="22"/>
        </w:rPr>
        <w:t>DHHR</w:t>
      </w:r>
      <w:r w:rsidR="00647E4E">
        <w:rPr>
          <w:rFonts w:ascii="Arial" w:hAnsi="Arial" w:cs="Arial"/>
          <w:sz w:val="22"/>
          <w:szCs w:val="22"/>
        </w:rPr>
        <w:t xml:space="preserve"> supervisor</w:t>
      </w:r>
      <w:r w:rsidR="00080E57">
        <w:rPr>
          <w:rFonts w:ascii="Arial" w:hAnsi="Arial" w:cs="Arial"/>
          <w:sz w:val="22"/>
          <w:szCs w:val="22"/>
        </w:rPr>
        <w:t>.</w:t>
      </w:r>
    </w:p>
    <w:p w:rsidR="0016618B" w:rsidRPr="00700C22" w:rsidRDefault="0016618B" w:rsidP="0016618B">
      <w:pPr>
        <w:spacing w:line="264" w:lineRule="auto"/>
        <w:rPr>
          <w:rFonts w:ascii="Arial" w:hAnsi="Arial" w:cs="Arial"/>
          <w:b/>
          <w:sz w:val="22"/>
          <w:szCs w:val="22"/>
        </w:rPr>
      </w:pPr>
    </w:p>
    <w:p w:rsidR="0016618B" w:rsidRPr="00003899" w:rsidRDefault="0016618B" w:rsidP="00290260">
      <w:pPr>
        <w:pStyle w:val="Heading5"/>
      </w:pPr>
      <w:bookmarkStart w:id="40" w:name="_Toc355717223"/>
      <w:r w:rsidRPr="00003899">
        <w:t>Confidentiality</w:t>
      </w:r>
      <w:bookmarkEnd w:id="40"/>
    </w:p>
    <w:p w:rsidR="00492E12" w:rsidRDefault="00492E12" w:rsidP="00492E12">
      <w:pPr>
        <w:tabs>
          <w:tab w:val="left" w:pos="720"/>
        </w:tabs>
        <w:spacing w:line="264" w:lineRule="auto"/>
        <w:rPr>
          <w:rFonts w:ascii="Arial" w:eastAsia="Times New Roman" w:hAnsi="Arial" w:cs="Arial"/>
          <w:color w:val="000000"/>
          <w:sz w:val="22"/>
          <w:szCs w:val="22"/>
        </w:rPr>
      </w:pPr>
    </w:p>
    <w:p w:rsidR="00492E12" w:rsidRDefault="0016618B" w:rsidP="00492E12">
      <w:pPr>
        <w:shd w:val="clear" w:color="auto" w:fill="DBE5F1" w:themeFill="accent1" w:themeFillTint="33"/>
        <w:tabs>
          <w:tab w:val="left" w:pos="720"/>
        </w:tabs>
        <w:spacing w:line="264" w:lineRule="auto"/>
        <w:rPr>
          <w:rFonts w:ascii="Arial" w:hAnsi="Arial" w:cs="Arial"/>
          <w:sz w:val="22"/>
          <w:szCs w:val="22"/>
        </w:rPr>
      </w:pPr>
      <w:r w:rsidRPr="000C6DC4">
        <w:rPr>
          <w:rFonts w:ascii="Arial" w:hAnsi="Arial" w:cs="Arial"/>
          <w:b/>
          <w:sz w:val="22"/>
          <w:szCs w:val="22"/>
        </w:rPr>
        <w:t>Maintaining confidentiality is a key to developing trust with victims</w:t>
      </w:r>
      <w:r w:rsidR="00E40124" w:rsidRPr="000C6DC4">
        <w:rPr>
          <w:rFonts w:ascii="Arial" w:hAnsi="Arial" w:cs="Arial"/>
          <w:sz w:val="22"/>
          <w:szCs w:val="22"/>
        </w:rPr>
        <w:t xml:space="preserve">. </w:t>
      </w:r>
    </w:p>
    <w:p w:rsidR="00492E12" w:rsidRDefault="00492E12" w:rsidP="00516A3B">
      <w:pPr>
        <w:shd w:val="clear" w:color="auto" w:fill="DBE5F1" w:themeFill="accent1" w:themeFillTint="33"/>
        <w:tabs>
          <w:tab w:val="left" w:pos="720"/>
        </w:tabs>
        <w:spacing w:line="264" w:lineRule="auto"/>
        <w:rPr>
          <w:rFonts w:ascii="Arial" w:eastAsia="Times New Roman" w:hAnsi="Arial" w:cs="Arial"/>
          <w:color w:val="000000"/>
          <w:sz w:val="22"/>
          <w:szCs w:val="22"/>
        </w:rPr>
      </w:pPr>
    </w:p>
    <w:p w:rsidR="00516A3B" w:rsidRPr="00516A3B" w:rsidRDefault="00492E12" w:rsidP="00EB1C60">
      <w:pPr>
        <w:pStyle w:val="ListParagraph"/>
        <w:numPr>
          <w:ilvl w:val="0"/>
          <w:numId w:val="50"/>
        </w:numPr>
        <w:shd w:val="clear" w:color="auto" w:fill="DBE5F1" w:themeFill="accent1" w:themeFillTint="33"/>
        <w:tabs>
          <w:tab w:val="left" w:pos="720"/>
        </w:tabs>
        <w:spacing w:line="264" w:lineRule="auto"/>
        <w:rPr>
          <w:rFonts w:ascii="Arial" w:eastAsia="Times New Roman" w:hAnsi="Arial" w:cs="Arial"/>
          <w:color w:val="000000"/>
          <w:sz w:val="22"/>
          <w:szCs w:val="22"/>
        </w:rPr>
      </w:pPr>
      <w:r>
        <w:rPr>
          <w:rFonts w:ascii="Arial" w:eastAsia="Times New Roman" w:hAnsi="Arial" w:cs="Arial"/>
          <w:color w:val="000000"/>
          <w:sz w:val="22"/>
          <w:szCs w:val="22"/>
        </w:rPr>
        <w:t xml:space="preserve">Victims </w:t>
      </w:r>
      <w:r w:rsidRPr="00492E12">
        <w:rPr>
          <w:rFonts w:ascii="Arial" w:eastAsia="Times New Roman" w:hAnsi="Arial" w:cs="Arial"/>
          <w:color w:val="000000"/>
          <w:sz w:val="22"/>
          <w:szCs w:val="22"/>
        </w:rPr>
        <w:t xml:space="preserve">are expected to </w:t>
      </w:r>
      <w:r w:rsidRPr="00492E12">
        <w:rPr>
          <w:rFonts w:ascii="Arial" w:eastAsia="Times New Roman" w:hAnsi="Arial" w:cs="Arial"/>
          <w:bCs/>
          <w:color w:val="000000"/>
          <w:sz w:val="22"/>
          <w:szCs w:val="22"/>
        </w:rPr>
        <w:t xml:space="preserve">share very personal information about their experiences of being </w:t>
      </w:r>
      <w:r w:rsidRPr="00492E12">
        <w:rPr>
          <w:rFonts w:ascii="Arial" w:eastAsia="Times New Roman" w:hAnsi="Arial" w:cs="Arial"/>
          <w:bCs/>
          <w:color w:val="000000"/>
          <w:sz w:val="22"/>
          <w:szCs w:val="22"/>
        </w:rPr>
        <w:lastRenderedPageBreak/>
        <w:t xml:space="preserve">violated </w:t>
      </w:r>
      <w:r w:rsidRPr="00492E12">
        <w:rPr>
          <w:rFonts w:ascii="Arial" w:eastAsia="Times New Roman" w:hAnsi="Arial" w:cs="Arial"/>
          <w:color w:val="000000"/>
          <w:sz w:val="22"/>
          <w:szCs w:val="22"/>
        </w:rPr>
        <w:t>in order to receive medical, emotional and legal support</w:t>
      </w:r>
      <w:r w:rsidR="00516A3B">
        <w:rPr>
          <w:rFonts w:ascii="Arial" w:eastAsia="Times New Roman" w:hAnsi="Arial" w:cs="Arial"/>
          <w:color w:val="000000"/>
          <w:sz w:val="22"/>
          <w:szCs w:val="22"/>
        </w:rPr>
        <w:t xml:space="preserve">. They may be </w:t>
      </w:r>
      <w:r w:rsidRPr="00516A3B">
        <w:rPr>
          <w:rFonts w:ascii="Arial" w:eastAsia="Times New Roman" w:hAnsi="Arial" w:cs="Arial"/>
          <w:color w:val="000000"/>
          <w:sz w:val="22"/>
          <w:szCs w:val="22"/>
        </w:rPr>
        <w:t>traumatized and embarrassed by having to recount what happened</w:t>
      </w:r>
      <w:r w:rsidR="00516A3B" w:rsidRPr="00516A3B">
        <w:rPr>
          <w:rFonts w:ascii="Arial" w:eastAsia="Times New Roman" w:hAnsi="Arial" w:cs="Arial"/>
          <w:color w:val="000000"/>
          <w:sz w:val="22"/>
          <w:szCs w:val="22"/>
        </w:rPr>
        <w:t>.</w:t>
      </w:r>
    </w:p>
    <w:p w:rsidR="00492E12" w:rsidRPr="00492E12" w:rsidRDefault="00516A3B" w:rsidP="00EB1C60">
      <w:pPr>
        <w:pStyle w:val="ListParagraph"/>
        <w:numPr>
          <w:ilvl w:val="0"/>
          <w:numId w:val="50"/>
        </w:numPr>
        <w:shd w:val="clear" w:color="auto" w:fill="DBE5F1" w:themeFill="accent1" w:themeFillTint="33"/>
        <w:tabs>
          <w:tab w:val="left" w:pos="720"/>
        </w:tabs>
        <w:spacing w:line="264" w:lineRule="auto"/>
        <w:rPr>
          <w:rFonts w:ascii="Arial" w:eastAsia="Times New Roman" w:hAnsi="Arial" w:cs="Arial"/>
          <w:color w:val="000000"/>
          <w:sz w:val="22"/>
          <w:szCs w:val="22"/>
        </w:rPr>
      </w:pPr>
      <w:r>
        <w:rPr>
          <w:rFonts w:ascii="Arial" w:eastAsia="Times New Roman" w:hAnsi="Arial" w:cs="Arial"/>
          <w:color w:val="000000"/>
          <w:sz w:val="22"/>
          <w:szCs w:val="22"/>
        </w:rPr>
        <w:t xml:space="preserve">Victims </w:t>
      </w:r>
      <w:r w:rsidR="00492E12" w:rsidRPr="00492E12">
        <w:rPr>
          <w:rFonts w:ascii="Arial" w:eastAsia="Times New Roman" w:hAnsi="Arial" w:cs="Arial"/>
          <w:color w:val="000000"/>
          <w:sz w:val="22"/>
          <w:szCs w:val="22"/>
        </w:rPr>
        <w:t>may have grave c</w:t>
      </w:r>
      <w:r w:rsidR="00492E12" w:rsidRPr="00492E12">
        <w:rPr>
          <w:rFonts w:ascii="Arial" w:eastAsia="Times New Roman" w:hAnsi="Arial" w:cs="Arial"/>
          <w:bCs/>
          <w:color w:val="000000"/>
          <w:sz w:val="22"/>
          <w:szCs w:val="22"/>
        </w:rPr>
        <w:t xml:space="preserve">oncerns </w:t>
      </w:r>
      <w:r w:rsidR="00492E12" w:rsidRPr="00492E12">
        <w:rPr>
          <w:rFonts w:ascii="Arial" w:eastAsia="Times New Roman" w:hAnsi="Arial" w:cs="Arial"/>
          <w:color w:val="000000"/>
          <w:sz w:val="22"/>
          <w:szCs w:val="22"/>
        </w:rPr>
        <w:t xml:space="preserve">related to disclosing their victimization, reporting to law enforcement and seeking services that </w:t>
      </w:r>
      <w:r w:rsidR="00492E12" w:rsidRPr="00492E12">
        <w:rPr>
          <w:rFonts w:ascii="Arial" w:eastAsia="Times New Roman" w:hAnsi="Arial" w:cs="Arial"/>
          <w:bCs/>
          <w:color w:val="000000"/>
          <w:sz w:val="22"/>
          <w:szCs w:val="22"/>
        </w:rPr>
        <w:t>stem from what they perceive the consequences to be of others finding out about the assault</w:t>
      </w:r>
      <w:r w:rsidR="00492E12">
        <w:rPr>
          <w:rFonts w:ascii="Arial" w:eastAsia="Times New Roman" w:hAnsi="Arial" w:cs="Arial"/>
          <w:color w:val="000000"/>
          <w:sz w:val="22"/>
          <w:szCs w:val="22"/>
        </w:rPr>
        <w:t>.</w:t>
      </w:r>
    </w:p>
    <w:p w:rsidR="00516A3B" w:rsidRDefault="00492E12" w:rsidP="00EB1C60">
      <w:pPr>
        <w:pStyle w:val="ListParagraph"/>
        <w:numPr>
          <w:ilvl w:val="0"/>
          <w:numId w:val="50"/>
        </w:numPr>
        <w:shd w:val="clear" w:color="auto" w:fill="DBE5F1" w:themeFill="accent1" w:themeFillTint="33"/>
        <w:tabs>
          <w:tab w:val="left" w:pos="720"/>
        </w:tabs>
        <w:spacing w:line="264" w:lineRule="auto"/>
        <w:rPr>
          <w:rFonts w:ascii="Arial" w:eastAsia="Times New Roman" w:hAnsi="Arial" w:cs="Arial"/>
          <w:color w:val="000000"/>
          <w:sz w:val="22"/>
          <w:szCs w:val="22"/>
        </w:rPr>
      </w:pPr>
      <w:r w:rsidRPr="00492E12">
        <w:rPr>
          <w:rFonts w:ascii="Arial" w:eastAsia="Times New Roman" w:hAnsi="Arial" w:cs="Arial"/>
          <w:color w:val="000000"/>
          <w:sz w:val="22"/>
          <w:szCs w:val="22"/>
        </w:rPr>
        <w:t xml:space="preserve">Given such </w:t>
      </w:r>
      <w:r w:rsidR="00516A3B">
        <w:rPr>
          <w:rFonts w:ascii="Arial" w:eastAsia="Times New Roman" w:hAnsi="Arial" w:cs="Arial"/>
          <w:color w:val="000000"/>
          <w:sz w:val="22"/>
          <w:szCs w:val="22"/>
        </w:rPr>
        <w:t xml:space="preserve">difficulties and </w:t>
      </w:r>
      <w:r w:rsidRPr="00492E12">
        <w:rPr>
          <w:rFonts w:ascii="Arial" w:eastAsia="Times New Roman" w:hAnsi="Arial" w:cs="Arial"/>
          <w:color w:val="000000"/>
          <w:sz w:val="22"/>
          <w:szCs w:val="22"/>
        </w:rPr>
        <w:t>concerns, it is critical for victims to be able to trust that the communications they have with college law enforcement and security departments will be kep</w:t>
      </w:r>
      <w:r>
        <w:rPr>
          <w:rFonts w:ascii="Arial" w:eastAsia="Times New Roman" w:hAnsi="Arial" w:cs="Arial"/>
          <w:color w:val="000000"/>
          <w:sz w:val="22"/>
          <w:szCs w:val="22"/>
        </w:rPr>
        <w:t>t</w:t>
      </w:r>
      <w:r w:rsidRPr="00492E12">
        <w:rPr>
          <w:rFonts w:ascii="Arial" w:eastAsia="Times New Roman" w:hAnsi="Arial" w:cs="Arial"/>
          <w:color w:val="000000"/>
          <w:sz w:val="22"/>
          <w:szCs w:val="22"/>
        </w:rPr>
        <w:t xml:space="preserve"> in confidence as appropriate and allowable by law and campus policies.</w:t>
      </w:r>
    </w:p>
    <w:p w:rsidR="00492E12" w:rsidRPr="00516A3B" w:rsidRDefault="00492E12" w:rsidP="00EB1C60">
      <w:pPr>
        <w:pStyle w:val="ListParagraph"/>
        <w:numPr>
          <w:ilvl w:val="0"/>
          <w:numId w:val="50"/>
        </w:numPr>
        <w:shd w:val="clear" w:color="auto" w:fill="DBE5F1" w:themeFill="accent1" w:themeFillTint="33"/>
        <w:tabs>
          <w:tab w:val="left" w:pos="720"/>
        </w:tabs>
        <w:spacing w:line="264" w:lineRule="auto"/>
        <w:rPr>
          <w:rFonts w:ascii="Arial" w:eastAsia="Times New Roman" w:hAnsi="Arial" w:cs="Arial"/>
          <w:color w:val="000000"/>
          <w:sz w:val="22"/>
          <w:szCs w:val="22"/>
        </w:rPr>
      </w:pPr>
      <w:r w:rsidRPr="00516A3B">
        <w:rPr>
          <w:rFonts w:ascii="Arial" w:hAnsi="Arial" w:cs="Arial"/>
          <w:sz w:val="22"/>
          <w:szCs w:val="22"/>
        </w:rPr>
        <w:t>Information should not be released about victims without their informed, written consent</w:t>
      </w:r>
      <w:r w:rsidR="00516A3B">
        <w:rPr>
          <w:rFonts w:ascii="Arial" w:hAnsi="Arial" w:cs="Arial"/>
          <w:b/>
          <w:sz w:val="22"/>
          <w:szCs w:val="22"/>
        </w:rPr>
        <w:t xml:space="preserve">, </w:t>
      </w:r>
      <w:r w:rsidRPr="00516A3B">
        <w:rPr>
          <w:rFonts w:ascii="Arial" w:hAnsi="Arial" w:cs="Arial"/>
          <w:sz w:val="22"/>
          <w:szCs w:val="22"/>
        </w:rPr>
        <w:t>exce</w:t>
      </w:r>
      <w:r w:rsidR="00516A3B">
        <w:rPr>
          <w:rFonts w:ascii="Arial" w:hAnsi="Arial" w:cs="Arial"/>
          <w:sz w:val="22"/>
          <w:szCs w:val="22"/>
        </w:rPr>
        <w:t>pt in cases requiring reporting</w:t>
      </w:r>
      <w:r w:rsidRPr="00516A3B">
        <w:rPr>
          <w:rFonts w:ascii="Arial" w:hAnsi="Arial" w:cs="Arial"/>
          <w:sz w:val="22"/>
          <w:szCs w:val="22"/>
        </w:rPr>
        <w:t xml:space="preserve">. </w:t>
      </w:r>
      <w:r w:rsidR="00516A3B">
        <w:rPr>
          <w:rFonts w:ascii="Arial" w:hAnsi="Arial" w:cs="Arial"/>
          <w:sz w:val="22"/>
          <w:szCs w:val="22"/>
        </w:rPr>
        <w:t>U</w:t>
      </w:r>
      <w:r w:rsidRPr="00516A3B">
        <w:rPr>
          <w:rFonts w:ascii="Arial" w:hAnsi="Arial" w:cs="Arial"/>
          <w:sz w:val="22"/>
          <w:szCs w:val="22"/>
        </w:rPr>
        <w:t>nderstand your state, federal and sch</w:t>
      </w:r>
      <w:r w:rsidR="00516A3B">
        <w:rPr>
          <w:rFonts w:ascii="Arial" w:hAnsi="Arial" w:cs="Arial"/>
          <w:sz w:val="22"/>
          <w:szCs w:val="22"/>
        </w:rPr>
        <w:t xml:space="preserve">ool requirements and </w:t>
      </w:r>
      <w:r w:rsidRPr="00516A3B">
        <w:rPr>
          <w:rFonts w:ascii="Arial" w:hAnsi="Arial" w:cs="Arial"/>
          <w:sz w:val="22"/>
          <w:szCs w:val="22"/>
        </w:rPr>
        <w:t>convey these requirements to individuals before they disclose, to the extent possible.</w:t>
      </w:r>
    </w:p>
    <w:p w:rsidR="00492E12" w:rsidRPr="00492E12" w:rsidRDefault="00492E12" w:rsidP="00492E12">
      <w:pPr>
        <w:widowControl/>
        <w:suppressAutoHyphens w:val="0"/>
        <w:autoSpaceDE w:val="0"/>
        <w:autoSpaceDN w:val="0"/>
        <w:adjustRightInd w:val="0"/>
        <w:rPr>
          <w:rFonts w:ascii="Arial" w:eastAsia="Times New Roman" w:hAnsi="Arial" w:cs="Arial"/>
          <w:color w:val="000000"/>
        </w:rPr>
      </w:pPr>
    </w:p>
    <w:p w:rsidR="00516A3B" w:rsidRDefault="0016618B" w:rsidP="000C6DC4">
      <w:pPr>
        <w:tabs>
          <w:tab w:val="left" w:pos="720"/>
        </w:tabs>
        <w:spacing w:line="264" w:lineRule="auto"/>
        <w:rPr>
          <w:rFonts w:ascii="Arial" w:hAnsi="Arial" w:cs="Arial"/>
          <w:b/>
          <w:sz w:val="22"/>
          <w:szCs w:val="22"/>
        </w:rPr>
      </w:pPr>
      <w:r w:rsidRPr="007B01F2">
        <w:rPr>
          <w:rFonts w:ascii="Arial" w:hAnsi="Arial" w:cs="Arial"/>
          <w:b/>
          <w:sz w:val="22"/>
          <w:szCs w:val="22"/>
        </w:rPr>
        <w:t xml:space="preserve">Special conditions regarding release of information and informed consent exist for minors and some “incapacitated” adults </w:t>
      </w:r>
      <w:r w:rsidRPr="007B01F2">
        <w:rPr>
          <w:rFonts w:ascii="Arial" w:hAnsi="Arial" w:cs="Arial"/>
          <w:sz w:val="22"/>
          <w:szCs w:val="22"/>
        </w:rPr>
        <w:t>(</w:t>
      </w:r>
      <w:r w:rsidRPr="007B01F2">
        <w:rPr>
          <w:rFonts w:ascii="Arial" w:hAnsi="Arial" w:cs="Arial"/>
          <w:i/>
          <w:sz w:val="22"/>
          <w:szCs w:val="22"/>
        </w:rPr>
        <w:t>WVC§9-6-9</w:t>
      </w:r>
      <w:r w:rsidRPr="007B01F2">
        <w:rPr>
          <w:rFonts w:ascii="Arial" w:hAnsi="Arial" w:cs="Arial"/>
          <w:sz w:val="22"/>
          <w:szCs w:val="22"/>
        </w:rPr>
        <w:t>)</w:t>
      </w:r>
      <w:r w:rsidRPr="007B01F2">
        <w:rPr>
          <w:rFonts w:ascii="Arial" w:hAnsi="Arial" w:cs="Arial"/>
          <w:b/>
          <w:sz w:val="22"/>
          <w:szCs w:val="22"/>
        </w:rPr>
        <w:t xml:space="preserve"> with cognitive disabilities</w:t>
      </w:r>
      <w:r w:rsidR="00E40124">
        <w:rPr>
          <w:rFonts w:ascii="Arial" w:hAnsi="Arial" w:cs="Arial"/>
          <w:b/>
          <w:sz w:val="22"/>
          <w:szCs w:val="22"/>
        </w:rPr>
        <w:t xml:space="preserve">. </w:t>
      </w:r>
    </w:p>
    <w:p w:rsidR="00516A3B" w:rsidRDefault="00516A3B" w:rsidP="000C6DC4">
      <w:pPr>
        <w:tabs>
          <w:tab w:val="left" w:pos="720"/>
        </w:tabs>
        <w:spacing w:line="264" w:lineRule="auto"/>
        <w:rPr>
          <w:rFonts w:ascii="Arial" w:hAnsi="Arial" w:cs="Arial"/>
          <w:b/>
          <w:sz w:val="22"/>
          <w:szCs w:val="22"/>
        </w:rPr>
      </w:pPr>
    </w:p>
    <w:p w:rsidR="00516A3B" w:rsidRPr="00516A3B" w:rsidRDefault="0016618B" w:rsidP="00EB1C60">
      <w:pPr>
        <w:pStyle w:val="ListParagraph"/>
        <w:numPr>
          <w:ilvl w:val="0"/>
          <w:numId w:val="51"/>
        </w:numPr>
        <w:tabs>
          <w:tab w:val="left" w:pos="720"/>
        </w:tabs>
        <w:spacing w:line="264" w:lineRule="auto"/>
        <w:rPr>
          <w:rFonts w:ascii="Arial" w:hAnsi="Arial" w:cs="Arial"/>
          <w:sz w:val="22"/>
          <w:szCs w:val="22"/>
        </w:rPr>
      </w:pPr>
      <w:r w:rsidRPr="00516A3B">
        <w:rPr>
          <w:rFonts w:ascii="Arial" w:hAnsi="Arial" w:cs="Arial"/>
          <w:sz w:val="22"/>
          <w:szCs w:val="22"/>
        </w:rPr>
        <w:t>Minors are typically unable to legally provide informed consent</w:t>
      </w:r>
      <w:r w:rsidR="00E40124" w:rsidRPr="00516A3B">
        <w:rPr>
          <w:rFonts w:ascii="Arial" w:hAnsi="Arial" w:cs="Arial"/>
          <w:sz w:val="22"/>
          <w:szCs w:val="22"/>
        </w:rPr>
        <w:t xml:space="preserve">. </w:t>
      </w:r>
      <w:r w:rsidRPr="00516A3B">
        <w:rPr>
          <w:rFonts w:ascii="Arial" w:hAnsi="Arial" w:cs="Arial"/>
          <w:sz w:val="22"/>
          <w:szCs w:val="22"/>
        </w:rPr>
        <w:t>Therefore, when the victim is a minor, the written release of information should be signed by the minor where possible and her/his non-abusive parent or guardian</w:t>
      </w:r>
      <w:r w:rsidR="00E40124" w:rsidRPr="00516A3B">
        <w:rPr>
          <w:rFonts w:ascii="Arial" w:hAnsi="Arial" w:cs="Arial"/>
          <w:sz w:val="22"/>
          <w:szCs w:val="22"/>
        </w:rPr>
        <w:t xml:space="preserve">. </w:t>
      </w:r>
      <w:r w:rsidRPr="00516A3B">
        <w:rPr>
          <w:rFonts w:ascii="Arial" w:hAnsi="Arial" w:cs="Arial"/>
          <w:sz w:val="22"/>
          <w:szCs w:val="22"/>
        </w:rPr>
        <w:t>Em</w:t>
      </w:r>
      <w:r w:rsidRPr="00516A3B">
        <w:rPr>
          <w:rStyle w:val="yellowfadeinnerspan"/>
          <w:rFonts w:ascii="Arial" w:hAnsi="Arial" w:cs="Arial"/>
          <w:sz w:val="22"/>
          <w:szCs w:val="22"/>
        </w:rPr>
        <w:t>ancipated</w:t>
      </w:r>
      <w:r w:rsidRPr="00516A3B">
        <w:rPr>
          <w:rFonts w:ascii="Arial" w:hAnsi="Arial" w:cs="Arial"/>
          <w:sz w:val="22"/>
          <w:szCs w:val="22"/>
        </w:rPr>
        <w:t xml:space="preserve"> </w:t>
      </w:r>
      <w:r w:rsidRPr="00516A3B">
        <w:rPr>
          <w:rStyle w:val="yellowfadeinnerspan"/>
          <w:rFonts w:ascii="Arial" w:hAnsi="Arial" w:cs="Arial"/>
          <w:sz w:val="22"/>
          <w:szCs w:val="22"/>
        </w:rPr>
        <w:t>minors and minors who are married, however, can make most of their own decisions and do not need a signature of their parent or guardian (</w:t>
      </w:r>
      <w:r w:rsidRPr="00516A3B">
        <w:rPr>
          <w:rFonts w:ascii="Arial" w:hAnsi="Arial" w:cs="Arial"/>
          <w:i/>
          <w:sz w:val="22"/>
          <w:szCs w:val="22"/>
        </w:rPr>
        <w:t>WVC</w:t>
      </w:r>
      <w:r w:rsidRPr="00516A3B">
        <w:rPr>
          <w:rFonts w:ascii="Arial" w:hAnsi="Arial" w:cs="Arial"/>
          <w:bCs/>
          <w:i/>
          <w:sz w:val="22"/>
          <w:szCs w:val="22"/>
        </w:rPr>
        <w:t>§49-7-27</w:t>
      </w:r>
      <w:r w:rsidRPr="00516A3B">
        <w:rPr>
          <w:rFonts w:ascii="Arial" w:hAnsi="Arial" w:cs="Arial"/>
          <w:bCs/>
          <w:sz w:val="22"/>
          <w:szCs w:val="22"/>
        </w:rPr>
        <w:t>)</w:t>
      </w:r>
      <w:r w:rsidR="00E40124" w:rsidRPr="00516A3B">
        <w:rPr>
          <w:rFonts w:ascii="Arial" w:hAnsi="Arial" w:cs="Arial"/>
          <w:sz w:val="22"/>
          <w:szCs w:val="22"/>
        </w:rPr>
        <w:t xml:space="preserve">. </w:t>
      </w:r>
    </w:p>
    <w:p w:rsidR="00516A3B" w:rsidRPr="00516A3B" w:rsidRDefault="0016618B" w:rsidP="00EB1C60">
      <w:pPr>
        <w:pStyle w:val="ListParagraph"/>
        <w:numPr>
          <w:ilvl w:val="0"/>
          <w:numId w:val="51"/>
        </w:numPr>
        <w:tabs>
          <w:tab w:val="left" w:pos="720"/>
        </w:tabs>
        <w:spacing w:line="264" w:lineRule="auto"/>
        <w:rPr>
          <w:rFonts w:ascii="Arial" w:hAnsi="Arial" w:cs="Arial"/>
          <w:sz w:val="22"/>
          <w:szCs w:val="22"/>
        </w:rPr>
      </w:pPr>
      <w:r w:rsidRPr="00516A3B">
        <w:rPr>
          <w:rFonts w:ascii="Arial" w:hAnsi="Arial" w:cs="Arial"/>
          <w:sz w:val="22"/>
          <w:szCs w:val="22"/>
        </w:rPr>
        <w:t>With adults who are incapacitated, the issue is whether they are competent to give consent</w:t>
      </w:r>
      <w:r w:rsidR="00E40124" w:rsidRPr="00516A3B">
        <w:rPr>
          <w:rFonts w:ascii="Arial" w:hAnsi="Arial" w:cs="Arial"/>
          <w:sz w:val="22"/>
          <w:szCs w:val="22"/>
        </w:rPr>
        <w:t xml:space="preserve">. </w:t>
      </w:r>
      <w:r w:rsidRPr="00516A3B">
        <w:rPr>
          <w:rFonts w:ascii="Arial" w:hAnsi="Arial" w:cs="Arial"/>
          <w:sz w:val="22"/>
          <w:szCs w:val="22"/>
        </w:rPr>
        <w:t>If an adult is not capable of providing consent to release information, the written release should be signed by the adult where possible and the non-abusive guardian, if one exists</w:t>
      </w:r>
      <w:r w:rsidR="00E40124" w:rsidRPr="00516A3B">
        <w:rPr>
          <w:rFonts w:ascii="Arial" w:hAnsi="Arial" w:cs="Arial"/>
          <w:sz w:val="22"/>
          <w:szCs w:val="22"/>
        </w:rPr>
        <w:t xml:space="preserve">. </w:t>
      </w:r>
    </w:p>
    <w:p w:rsidR="00516A3B" w:rsidRDefault="00516A3B" w:rsidP="000C6DC4">
      <w:pPr>
        <w:tabs>
          <w:tab w:val="left" w:pos="720"/>
        </w:tabs>
        <w:spacing w:line="264" w:lineRule="auto"/>
        <w:rPr>
          <w:rFonts w:ascii="Arial" w:hAnsi="Arial" w:cs="Arial"/>
          <w:sz w:val="22"/>
          <w:szCs w:val="22"/>
        </w:rPr>
      </w:pPr>
    </w:p>
    <w:p w:rsidR="0016618B" w:rsidRPr="009D1681" w:rsidRDefault="00215B82" w:rsidP="000C6DC4">
      <w:pPr>
        <w:tabs>
          <w:tab w:val="left" w:pos="720"/>
        </w:tabs>
        <w:spacing w:line="264" w:lineRule="auto"/>
        <w:rPr>
          <w:rFonts w:ascii="Arial" w:hAnsi="Arial" w:cs="Arial"/>
          <w:sz w:val="22"/>
          <w:szCs w:val="22"/>
        </w:rPr>
      </w:pPr>
      <w:r w:rsidRPr="000C6DC4">
        <w:rPr>
          <w:rFonts w:ascii="Arial" w:hAnsi="Arial" w:cs="Arial"/>
          <w:b/>
          <w:sz w:val="22"/>
          <w:szCs w:val="22"/>
        </w:rPr>
        <w:t>Note that r</w:t>
      </w:r>
      <w:r w:rsidR="0016618B" w:rsidRPr="000C6DC4">
        <w:rPr>
          <w:rFonts w:ascii="Arial" w:hAnsi="Arial" w:cs="Arial"/>
          <w:b/>
          <w:sz w:val="22"/>
          <w:szCs w:val="22"/>
        </w:rPr>
        <w:t>elease of information forms should be time-limited and specific</w:t>
      </w:r>
      <w:r w:rsidR="0016618B" w:rsidRPr="007B01F2">
        <w:rPr>
          <w:rFonts w:ascii="Arial" w:hAnsi="Arial" w:cs="Arial"/>
          <w:sz w:val="22"/>
          <w:szCs w:val="22"/>
        </w:rPr>
        <w:t>.</w:t>
      </w:r>
    </w:p>
    <w:p w:rsidR="00811961" w:rsidRPr="00811961" w:rsidRDefault="00811961" w:rsidP="000C6DC4">
      <w:pPr>
        <w:spacing w:line="264" w:lineRule="auto"/>
        <w:rPr>
          <w:rFonts w:ascii="Arial" w:hAnsi="Arial" w:cs="Arial"/>
          <w:b/>
          <w:bCs/>
          <w:sz w:val="22"/>
          <w:szCs w:val="22"/>
        </w:rPr>
      </w:pPr>
    </w:p>
    <w:p w:rsidR="0016618B" w:rsidRPr="00096F78" w:rsidRDefault="009D0E9D" w:rsidP="00E11643">
      <w:pPr>
        <w:pStyle w:val="Heading4"/>
      </w:pPr>
      <w:bookmarkStart w:id="41" w:name="_Toc355717224"/>
      <w:r>
        <w:t>Customizing Y</w:t>
      </w:r>
      <w:r w:rsidR="0016618B" w:rsidRPr="00096F78">
        <w:t xml:space="preserve">our </w:t>
      </w:r>
      <w:r w:rsidR="000C6DC4">
        <w:t xml:space="preserve">Initial </w:t>
      </w:r>
      <w:r w:rsidR="0016618B" w:rsidRPr="00096F78">
        <w:t>Response</w:t>
      </w:r>
      <w:bookmarkEnd w:id="41"/>
      <w:r w:rsidR="0016618B" w:rsidRPr="00096F78">
        <w:t xml:space="preserve"> </w:t>
      </w:r>
    </w:p>
    <w:p w:rsidR="0016618B" w:rsidRDefault="0016618B" w:rsidP="0016618B">
      <w:pPr>
        <w:spacing w:line="264" w:lineRule="auto"/>
        <w:rPr>
          <w:rFonts w:ascii="Arial" w:hAnsi="Arial" w:cs="Arial"/>
          <w:b/>
          <w:sz w:val="22"/>
          <w:szCs w:val="22"/>
        </w:rPr>
      </w:pPr>
    </w:p>
    <w:p w:rsidR="00FA7B99" w:rsidRDefault="00FA7B99" w:rsidP="00FA7B99">
      <w:pPr>
        <w:spacing w:line="264" w:lineRule="auto"/>
        <w:rPr>
          <w:rFonts w:ascii="Arial" w:hAnsi="Arial" w:cs="Arial"/>
          <w:sz w:val="22"/>
          <w:szCs w:val="22"/>
        </w:rPr>
      </w:pPr>
      <w:r>
        <w:rPr>
          <w:rFonts w:ascii="Arial" w:hAnsi="Arial" w:cs="Arial"/>
          <w:b/>
          <w:sz w:val="22"/>
          <w:szCs w:val="22"/>
        </w:rPr>
        <w:t>W</w:t>
      </w:r>
      <w:r w:rsidRPr="009D0E9D">
        <w:rPr>
          <w:rFonts w:ascii="Arial" w:hAnsi="Arial" w:cs="Arial"/>
          <w:b/>
          <w:sz w:val="22"/>
          <w:szCs w:val="22"/>
        </w:rPr>
        <w:t xml:space="preserve">hoever initially responds to a victim </w:t>
      </w:r>
      <w:r>
        <w:rPr>
          <w:rFonts w:ascii="Arial" w:hAnsi="Arial" w:cs="Arial"/>
          <w:b/>
          <w:sz w:val="22"/>
          <w:szCs w:val="22"/>
        </w:rPr>
        <w:t>must be supportive and quickly direct or connect</w:t>
      </w:r>
      <w:r w:rsidRPr="009D0E9D">
        <w:rPr>
          <w:rFonts w:ascii="Arial" w:hAnsi="Arial" w:cs="Arial"/>
          <w:b/>
          <w:sz w:val="22"/>
          <w:szCs w:val="22"/>
        </w:rPr>
        <w:t xml:space="preserve"> the victim to the help she</w:t>
      </w:r>
      <w:r w:rsidR="0010688A">
        <w:rPr>
          <w:rFonts w:ascii="Arial" w:hAnsi="Arial" w:cs="Arial"/>
          <w:b/>
          <w:sz w:val="22"/>
          <w:szCs w:val="22"/>
        </w:rPr>
        <w:t>/he</w:t>
      </w:r>
      <w:r w:rsidRPr="009D0E9D">
        <w:rPr>
          <w:rFonts w:ascii="Arial" w:hAnsi="Arial" w:cs="Arial"/>
          <w:b/>
          <w:sz w:val="22"/>
          <w:szCs w:val="22"/>
        </w:rPr>
        <w:t xml:space="preserve"> needs</w:t>
      </w:r>
      <w:r>
        <w:rPr>
          <w:rFonts w:ascii="Arial" w:hAnsi="Arial" w:cs="Arial"/>
          <w:sz w:val="22"/>
          <w:szCs w:val="22"/>
        </w:rPr>
        <w:t xml:space="preserve">. Note that each </w:t>
      </w:r>
      <w:r w:rsidRPr="00FA7B99">
        <w:rPr>
          <w:rFonts w:ascii="Arial" w:hAnsi="Arial" w:cs="Arial"/>
          <w:sz w:val="22"/>
          <w:szCs w:val="22"/>
        </w:rPr>
        <w:t xml:space="preserve">person’s </w:t>
      </w:r>
      <w:r w:rsidR="0016618B" w:rsidRPr="00FA7B99">
        <w:rPr>
          <w:rFonts w:ascii="Arial" w:hAnsi="Arial" w:cs="Arial"/>
          <w:sz w:val="22"/>
          <w:szCs w:val="22"/>
        </w:rPr>
        <w:t>circumstances</w:t>
      </w:r>
      <w:r w:rsidRPr="00FA7B99">
        <w:rPr>
          <w:rFonts w:ascii="Arial" w:hAnsi="Arial" w:cs="Arial"/>
          <w:sz w:val="22"/>
          <w:szCs w:val="22"/>
        </w:rPr>
        <w:t xml:space="preserve"> and needs can vary</w:t>
      </w:r>
      <w:r w:rsidR="00E40124" w:rsidRPr="00FA7B99">
        <w:rPr>
          <w:rFonts w:ascii="Arial" w:hAnsi="Arial" w:cs="Arial"/>
          <w:sz w:val="22"/>
          <w:szCs w:val="22"/>
        </w:rPr>
        <w:t xml:space="preserve">. </w:t>
      </w:r>
    </w:p>
    <w:p w:rsidR="00FA7B99" w:rsidRDefault="00FA7B99" w:rsidP="00FA7B99">
      <w:pPr>
        <w:spacing w:line="264" w:lineRule="auto"/>
        <w:rPr>
          <w:rFonts w:ascii="Arial" w:hAnsi="Arial" w:cs="Arial"/>
          <w:sz w:val="22"/>
          <w:szCs w:val="22"/>
        </w:rPr>
      </w:pPr>
    </w:p>
    <w:tbl>
      <w:tblPr>
        <w:tblStyle w:val="TableGrid"/>
        <w:tblW w:w="0" w:type="auto"/>
        <w:tblLook w:val="04A0"/>
      </w:tblPr>
      <w:tblGrid>
        <w:gridCol w:w="9576"/>
      </w:tblGrid>
      <w:tr w:rsidR="00FA7B99" w:rsidTr="00FA7B99">
        <w:tc>
          <w:tcPr>
            <w:tcW w:w="9576" w:type="dxa"/>
            <w:shd w:val="clear" w:color="auto" w:fill="DBE5F1" w:themeFill="accent1" w:themeFillTint="33"/>
          </w:tcPr>
          <w:p w:rsidR="00FA7B99" w:rsidRPr="00FA7B99" w:rsidRDefault="00FA7B99" w:rsidP="00FA7B99">
            <w:pPr>
              <w:spacing w:line="264" w:lineRule="auto"/>
              <w:rPr>
                <w:rFonts w:ascii="Arial" w:hAnsi="Arial" w:cs="Arial"/>
                <w:sz w:val="20"/>
                <w:szCs w:val="20"/>
              </w:rPr>
            </w:pPr>
            <w:r w:rsidRPr="00FA7B99">
              <w:rPr>
                <w:rFonts w:ascii="Arial" w:hAnsi="Arial" w:cs="Arial"/>
                <w:sz w:val="20"/>
                <w:szCs w:val="20"/>
              </w:rPr>
              <w:t xml:space="preserve">A </w:t>
            </w:r>
            <w:r w:rsidRPr="00FA7B99">
              <w:rPr>
                <w:rFonts w:ascii="Arial" w:hAnsi="Arial" w:cs="Arial"/>
                <w:b/>
                <w:sz w:val="20"/>
                <w:szCs w:val="20"/>
              </w:rPr>
              <w:t>person’s experiences of and reactions to interpersonal violence may be affected by multiple factors</w:t>
            </w:r>
            <w:r w:rsidRPr="00FA7B99">
              <w:rPr>
                <w:rFonts w:ascii="Arial" w:hAnsi="Arial" w:cs="Arial"/>
                <w:sz w:val="20"/>
                <w:szCs w:val="20"/>
              </w:rPr>
              <w:t>, such as (adapted from Office on Violence Against Women, 2004):</w:t>
            </w:r>
          </w:p>
        </w:tc>
      </w:tr>
      <w:tr w:rsidR="00FA7B99" w:rsidTr="00FA7B99">
        <w:tc>
          <w:tcPr>
            <w:tcW w:w="9576" w:type="dxa"/>
          </w:tcPr>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Age and developmental level</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 xml:space="preserve">Gender and/or gender identity </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Sexual orientation</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Existence of a disability</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Language and communication needs</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Ethnic and cultural beliefs and practices</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Economic status</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Immigration and refugee status</w:t>
            </w:r>
          </w:p>
          <w:p w:rsid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History of prior victimization</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Past experiences with responding systems (medical, criminal justice, victim advocacy, etc.)</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Whether the victim was involved in activities prior to the violence that traditionally generate victim blaming (</w:t>
            </w:r>
            <w:r>
              <w:rPr>
                <w:rFonts w:ascii="Arial" w:hAnsi="Arial" w:cs="Arial"/>
                <w:sz w:val="20"/>
                <w:szCs w:val="20"/>
              </w:rPr>
              <w:t xml:space="preserve">wearing a short skirt to a party, </w:t>
            </w:r>
            <w:r w:rsidRPr="00FA7B99">
              <w:rPr>
                <w:rFonts w:ascii="Arial" w:hAnsi="Arial" w:cs="Arial"/>
                <w:sz w:val="20"/>
                <w:szCs w:val="20"/>
              </w:rPr>
              <w:t>drinking alcohol</w:t>
            </w:r>
            <w:r>
              <w:rPr>
                <w:rFonts w:ascii="Arial" w:hAnsi="Arial" w:cs="Arial"/>
                <w:sz w:val="20"/>
                <w:szCs w:val="20"/>
              </w:rPr>
              <w:t xml:space="preserve"> at the party, flirting with the offender, etc.</w:t>
            </w:r>
            <w:r w:rsidRPr="00FA7B99">
              <w:rPr>
                <w:rFonts w:ascii="Arial" w:hAnsi="Arial" w:cs="Arial"/>
                <w:sz w:val="20"/>
                <w:szCs w:val="20"/>
              </w:rPr>
              <w:t>)</w:t>
            </w:r>
          </w:p>
          <w:p w:rsid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 xml:space="preserve">Whether the violence involved alcohol and/or drugs </w:t>
            </w:r>
          </w:p>
          <w:p w:rsidR="00FA7B99" w:rsidRPr="00FA7B99" w:rsidRDefault="00FA7B99" w:rsidP="00EB1C60">
            <w:pPr>
              <w:pStyle w:val="ListParagraph"/>
              <w:numPr>
                <w:ilvl w:val="0"/>
                <w:numId w:val="34"/>
              </w:numPr>
              <w:spacing w:line="264" w:lineRule="auto"/>
              <w:rPr>
                <w:rFonts w:ascii="Arial" w:hAnsi="Arial" w:cs="Arial"/>
                <w:sz w:val="20"/>
                <w:szCs w:val="20"/>
              </w:rPr>
            </w:pPr>
            <w:r>
              <w:rPr>
                <w:rFonts w:ascii="Arial" w:hAnsi="Arial" w:cs="Arial"/>
                <w:sz w:val="20"/>
                <w:szCs w:val="20"/>
              </w:rPr>
              <w:t xml:space="preserve">Whether the victim </w:t>
            </w:r>
            <w:r w:rsidRPr="00FA7B99">
              <w:rPr>
                <w:rFonts w:ascii="Arial" w:hAnsi="Arial" w:cs="Arial"/>
                <w:sz w:val="20"/>
                <w:szCs w:val="20"/>
              </w:rPr>
              <w:t>engaged in illegal activities at the time of the violence</w:t>
            </w:r>
            <w:r>
              <w:rPr>
                <w:rFonts w:ascii="Arial" w:hAnsi="Arial" w:cs="Arial"/>
                <w:sz w:val="20"/>
                <w:szCs w:val="20"/>
              </w:rPr>
              <w:t>/</w:t>
            </w:r>
            <w:r w:rsidRPr="00FA7B99">
              <w:rPr>
                <w:rFonts w:ascii="Arial" w:hAnsi="Arial" w:cs="Arial"/>
                <w:sz w:val="20"/>
                <w:szCs w:val="20"/>
              </w:rPr>
              <w:t>h</w:t>
            </w:r>
            <w:r>
              <w:rPr>
                <w:rFonts w:ascii="Arial" w:hAnsi="Arial" w:cs="Arial"/>
                <w:sz w:val="20"/>
                <w:szCs w:val="20"/>
              </w:rPr>
              <w:t>ad</w:t>
            </w:r>
            <w:r w:rsidRPr="00FA7B99">
              <w:rPr>
                <w:rFonts w:ascii="Arial" w:hAnsi="Arial" w:cs="Arial"/>
                <w:sz w:val="20"/>
                <w:szCs w:val="20"/>
              </w:rPr>
              <w:t xml:space="preserve"> outstanding criminal charges</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lastRenderedPageBreak/>
              <w:t>Prior relationship with the offender, if any</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Whether physical injuries were sustained and the severity of the injuries</w:t>
            </w:r>
          </w:p>
          <w:p w:rsidR="00FA7B99" w:rsidRPr="00FA7B99" w:rsidRDefault="00FA7B99" w:rsidP="00EB1C60">
            <w:pPr>
              <w:pStyle w:val="ListParagraph"/>
              <w:numPr>
                <w:ilvl w:val="0"/>
                <w:numId w:val="34"/>
              </w:numPr>
              <w:spacing w:line="264" w:lineRule="auto"/>
              <w:rPr>
                <w:rFonts w:ascii="Arial" w:hAnsi="Arial" w:cs="Arial"/>
                <w:sz w:val="20"/>
                <w:szCs w:val="20"/>
              </w:rPr>
            </w:pPr>
            <w:r w:rsidRPr="00FA7B99">
              <w:rPr>
                <w:rFonts w:ascii="Arial" w:hAnsi="Arial" w:cs="Arial"/>
                <w:sz w:val="20"/>
                <w:szCs w:val="20"/>
              </w:rPr>
              <w:t>Capacity to cope with trauma and the level of support available</w:t>
            </w:r>
          </w:p>
        </w:tc>
      </w:tr>
    </w:tbl>
    <w:p w:rsidR="00FA7B99" w:rsidRDefault="00FA7B99" w:rsidP="000C6DC4">
      <w:pPr>
        <w:shd w:val="clear" w:color="auto" w:fill="FFFFFF"/>
        <w:spacing w:line="264" w:lineRule="auto"/>
        <w:rPr>
          <w:rFonts w:ascii="Arial" w:hAnsi="Arial" w:cs="Arial"/>
          <w:sz w:val="22"/>
          <w:szCs w:val="22"/>
        </w:rPr>
      </w:pPr>
    </w:p>
    <w:p w:rsidR="0016618B" w:rsidRPr="00647E4E" w:rsidRDefault="0016618B" w:rsidP="00647E4E">
      <w:pPr>
        <w:shd w:val="clear" w:color="auto" w:fill="DBE5F1" w:themeFill="accent1" w:themeFillTint="33"/>
        <w:spacing w:line="264" w:lineRule="auto"/>
      </w:pPr>
      <w:r w:rsidRPr="000C6DC4">
        <w:rPr>
          <w:rFonts w:ascii="Arial" w:hAnsi="Arial" w:cs="Arial"/>
          <w:sz w:val="22"/>
          <w:szCs w:val="22"/>
        </w:rPr>
        <w:t xml:space="preserve">Because there are so many variables that can affect a victim’s experience of and reaction to </w:t>
      </w:r>
      <w:r w:rsidR="00FA7B99">
        <w:rPr>
          <w:rFonts w:ascii="Arial" w:hAnsi="Arial" w:cs="Arial"/>
          <w:sz w:val="22"/>
          <w:szCs w:val="22"/>
        </w:rPr>
        <w:t>interpersonal violence</w:t>
      </w:r>
      <w:r w:rsidRPr="000C6DC4">
        <w:rPr>
          <w:rFonts w:ascii="Arial" w:hAnsi="Arial" w:cs="Arial"/>
          <w:sz w:val="22"/>
          <w:szCs w:val="22"/>
        </w:rPr>
        <w:t xml:space="preserve">, it is critical to </w:t>
      </w:r>
      <w:r w:rsidRPr="000C6DC4">
        <w:rPr>
          <w:rFonts w:ascii="Arial" w:hAnsi="Arial" w:cs="Arial"/>
          <w:b/>
          <w:sz w:val="22"/>
          <w:szCs w:val="22"/>
        </w:rPr>
        <w:t>ask each victim: “Is there anything I should know that will enable me to better assist you?”</w:t>
      </w:r>
      <w:r w:rsidR="000C6DC4" w:rsidRPr="000C6DC4">
        <w:rPr>
          <w:rFonts w:ascii="Arial" w:hAnsi="Arial" w:cs="Arial"/>
          <w:sz w:val="22"/>
          <w:szCs w:val="22"/>
        </w:rPr>
        <w:t xml:space="preserve"> </w:t>
      </w:r>
      <w:r w:rsidR="001D136A" w:rsidRPr="001D136A">
        <w:rPr>
          <w:rFonts w:ascii="Arial" w:hAnsi="Arial" w:cs="Arial"/>
          <w:sz w:val="22"/>
          <w:szCs w:val="22"/>
          <w:u w:val="single"/>
        </w:rPr>
        <w:t>L</w:t>
      </w:r>
      <w:r w:rsidRPr="000C6DC4">
        <w:rPr>
          <w:rFonts w:ascii="Arial" w:hAnsi="Arial" w:cs="Arial"/>
          <w:sz w:val="22"/>
          <w:szCs w:val="22"/>
          <w:u w:val="single"/>
        </w:rPr>
        <w:t xml:space="preserve">et </w:t>
      </w:r>
      <w:r w:rsidR="0083287C" w:rsidRPr="000C6DC4">
        <w:rPr>
          <w:rFonts w:ascii="Arial" w:hAnsi="Arial" w:cs="Arial"/>
          <w:sz w:val="22"/>
          <w:szCs w:val="22"/>
          <w:u w:val="single"/>
        </w:rPr>
        <w:t xml:space="preserve">the person </w:t>
      </w:r>
      <w:r w:rsidRPr="000C6DC4">
        <w:rPr>
          <w:rFonts w:ascii="Arial" w:hAnsi="Arial" w:cs="Arial"/>
          <w:sz w:val="22"/>
          <w:szCs w:val="22"/>
          <w:u w:val="single"/>
        </w:rPr>
        <w:t>guide you</w:t>
      </w:r>
      <w:r w:rsidRPr="000C6DC4">
        <w:rPr>
          <w:rFonts w:ascii="Arial" w:hAnsi="Arial" w:cs="Arial"/>
          <w:sz w:val="22"/>
          <w:szCs w:val="22"/>
        </w:rPr>
        <w:t xml:space="preserve"> in how to support her</w:t>
      </w:r>
      <w:r w:rsidR="0083287C" w:rsidRPr="000C6DC4">
        <w:rPr>
          <w:rFonts w:ascii="Arial" w:hAnsi="Arial" w:cs="Arial"/>
          <w:sz w:val="22"/>
          <w:szCs w:val="22"/>
        </w:rPr>
        <w:t>/him</w:t>
      </w:r>
      <w:r w:rsidR="000C6DC4" w:rsidRPr="000C6DC4">
        <w:rPr>
          <w:rFonts w:ascii="Arial" w:hAnsi="Arial" w:cs="Arial"/>
          <w:sz w:val="22"/>
          <w:szCs w:val="22"/>
        </w:rPr>
        <w:t>.</w:t>
      </w:r>
    </w:p>
    <w:p w:rsidR="0016618B" w:rsidRPr="009D1681" w:rsidRDefault="0016618B" w:rsidP="0016618B">
      <w:pPr>
        <w:tabs>
          <w:tab w:val="left" w:pos="720"/>
        </w:tabs>
        <w:spacing w:line="264" w:lineRule="auto"/>
        <w:rPr>
          <w:rFonts w:ascii="Arial" w:hAnsi="Arial" w:cs="Arial"/>
          <w:bCs/>
          <w:sz w:val="22"/>
          <w:szCs w:val="22"/>
        </w:rPr>
      </w:pPr>
    </w:p>
    <w:p w:rsidR="00647E4E" w:rsidRPr="00647E4E" w:rsidRDefault="00647E4E" w:rsidP="0016618B">
      <w:pPr>
        <w:widowControl/>
        <w:suppressAutoHyphens w:val="0"/>
        <w:spacing w:line="264" w:lineRule="auto"/>
        <w:rPr>
          <w:rFonts w:ascii="Arial" w:hAnsi="Arial" w:cs="Arial"/>
          <w:b/>
          <w:sz w:val="28"/>
          <w:szCs w:val="28"/>
        </w:rPr>
      </w:pPr>
      <w:bookmarkStart w:id="42" w:name="_Toc355717225"/>
      <w:r w:rsidRPr="00647E4E">
        <w:rPr>
          <w:rFonts w:ascii="Arial" w:hAnsi="Arial" w:cs="Arial"/>
          <w:b/>
          <w:sz w:val="28"/>
          <w:szCs w:val="28"/>
        </w:rPr>
        <w:t>Crisis Intervention</w:t>
      </w:r>
      <w:bookmarkEnd w:id="42"/>
    </w:p>
    <w:p w:rsidR="00647E4E" w:rsidRDefault="00647E4E" w:rsidP="0016618B">
      <w:pPr>
        <w:widowControl/>
        <w:suppressAutoHyphens w:val="0"/>
        <w:spacing w:line="264" w:lineRule="auto"/>
        <w:rPr>
          <w:rFonts w:ascii="Arial" w:hAnsi="Arial" w:cs="Arial"/>
          <w:b/>
          <w:sz w:val="22"/>
          <w:szCs w:val="22"/>
        </w:rPr>
      </w:pPr>
    </w:p>
    <w:p w:rsidR="000C6DC4" w:rsidRDefault="00647E4E" w:rsidP="0016618B">
      <w:pPr>
        <w:widowControl/>
        <w:suppressAutoHyphens w:val="0"/>
        <w:spacing w:line="264" w:lineRule="auto"/>
        <w:rPr>
          <w:rFonts w:ascii="Arial" w:hAnsi="Arial" w:cs="Arial"/>
          <w:sz w:val="22"/>
          <w:szCs w:val="22"/>
        </w:rPr>
      </w:pPr>
      <w:r>
        <w:rPr>
          <w:rFonts w:ascii="Arial" w:hAnsi="Arial" w:cs="Arial"/>
          <w:b/>
          <w:sz w:val="22"/>
          <w:szCs w:val="22"/>
        </w:rPr>
        <w:t>Varying</w:t>
      </w:r>
      <w:r w:rsidR="0016618B">
        <w:rPr>
          <w:rFonts w:ascii="Arial" w:hAnsi="Arial" w:cs="Arial"/>
          <w:b/>
          <w:sz w:val="22"/>
          <w:szCs w:val="22"/>
        </w:rPr>
        <w:t xml:space="preserve"> incidences </w:t>
      </w:r>
      <w:r w:rsidR="0016618B" w:rsidRPr="007B01F2">
        <w:rPr>
          <w:rFonts w:ascii="Arial" w:hAnsi="Arial" w:cs="Arial"/>
          <w:b/>
          <w:sz w:val="22"/>
          <w:szCs w:val="22"/>
        </w:rPr>
        <w:t>can trigge</w:t>
      </w:r>
      <w:r w:rsidR="000C6DC4">
        <w:rPr>
          <w:rFonts w:ascii="Arial" w:hAnsi="Arial" w:cs="Arial"/>
          <w:b/>
          <w:sz w:val="22"/>
          <w:szCs w:val="22"/>
        </w:rPr>
        <w:t xml:space="preserve">r crisis </w:t>
      </w:r>
      <w:r>
        <w:rPr>
          <w:rFonts w:ascii="Arial" w:hAnsi="Arial" w:cs="Arial"/>
          <w:b/>
          <w:sz w:val="22"/>
          <w:szCs w:val="22"/>
        </w:rPr>
        <w:t>reactions</w:t>
      </w:r>
      <w:r w:rsidR="000C6DC4">
        <w:rPr>
          <w:rFonts w:ascii="Arial" w:hAnsi="Arial" w:cs="Arial"/>
          <w:b/>
          <w:sz w:val="22"/>
          <w:szCs w:val="22"/>
        </w:rPr>
        <w:t xml:space="preserve"> for a </w:t>
      </w:r>
      <w:r w:rsidR="0016618B" w:rsidRPr="007B01F2">
        <w:rPr>
          <w:rFonts w:ascii="Arial" w:hAnsi="Arial" w:cs="Arial"/>
          <w:b/>
          <w:sz w:val="22"/>
          <w:szCs w:val="22"/>
        </w:rPr>
        <w:t>victim</w:t>
      </w:r>
      <w:r w:rsidR="000C6DC4">
        <w:rPr>
          <w:rFonts w:ascii="Arial" w:hAnsi="Arial" w:cs="Arial"/>
          <w:b/>
          <w:sz w:val="22"/>
          <w:szCs w:val="22"/>
        </w:rPr>
        <w:t xml:space="preserve"> of interpersonal violence</w:t>
      </w:r>
      <w:r w:rsidR="0016618B" w:rsidRPr="007B01F2">
        <w:rPr>
          <w:rFonts w:ascii="Arial" w:hAnsi="Arial" w:cs="Arial"/>
          <w:sz w:val="22"/>
          <w:szCs w:val="22"/>
        </w:rPr>
        <w:t xml:space="preserve">—traumatic reactions to the </w:t>
      </w:r>
      <w:r w:rsidR="000C6DC4">
        <w:rPr>
          <w:rFonts w:ascii="Arial" w:hAnsi="Arial" w:cs="Arial"/>
          <w:sz w:val="22"/>
          <w:szCs w:val="22"/>
        </w:rPr>
        <w:t>violence itself, disclosing the violence</w:t>
      </w:r>
      <w:r w:rsidR="0016618B" w:rsidRPr="007B01F2">
        <w:rPr>
          <w:rFonts w:ascii="Arial" w:hAnsi="Arial" w:cs="Arial"/>
          <w:sz w:val="22"/>
          <w:szCs w:val="22"/>
        </w:rPr>
        <w:t xml:space="preserve">, </w:t>
      </w:r>
      <w:r w:rsidR="00FA7B99">
        <w:rPr>
          <w:rFonts w:ascii="Arial" w:hAnsi="Arial" w:cs="Arial"/>
          <w:sz w:val="22"/>
          <w:szCs w:val="22"/>
        </w:rPr>
        <w:t xml:space="preserve">the reactions of others to the disclosure (e.g., minimizing it or not believing it happened), </w:t>
      </w:r>
      <w:r w:rsidR="0016618B" w:rsidRPr="007B01F2">
        <w:rPr>
          <w:rFonts w:ascii="Arial" w:hAnsi="Arial" w:cs="Arial"/>
          <w:sz w:val="22"/>
          <w:szCs w:val="22"/>
        </w:rPr>
        <w:t xml:space="preserve">memories of the </w:t>
      </w:r>
      <w:r w:rsidR="000C6DC4">
        <w:rPr>
          <w:rFonts w:ascii="Arial" w:hAnsi="Arial" w:cs="Arial"/>
          <w:sz w:val="22"/>
          <w:szCs w:val="22"/>
        </w:rPr>
        <w:t>violence</w:t>
      </w:r>
      <w:r w:rsidR="0016618B" w:rsidRPr="007B01F2">
        <w:rPr>
          <w:rFonts w:ascii="Arial" w:hAnsi="Arial" w:cs="Arial"/>
          <w:sz w:val="22"/>
          <w:szCs w:val="22"/>
        </w:rPr>
        <w:t xml:space="preserve"> (e.g., hearing a song that was </w:t>
      </w:r>
      <w:r w:rsidR="000C6DC4">
        <w:rPr>
          <w:rFonts w:ascii="Arial" w:hAnsi="Arial" w:cs="Arial"/>
          <w:sz w:val="22"/>
          <w:szCs w:val="22"/>
        </w:rPr>
        <w:t xml:space="preserve">on the radio at the time of a sexual </w:t>
      </w:r>
      <w:r w:rsidR="0016618B" w:rsidRPr="007B01F2">
        <w:rPr>
          <w:rFonts w:ascii="Arial" w:hAnsi="Arial" w:cs="Arial"/>
          <w:sz w:val="22"/>
          <w:szCs w:val="22"/>
        </w:rPr>
        <w:t>assault),</w:t>
      </w:r>
      <w:r w:rsidR="000C6DC4">
        <w:rPr>
          <w:rFonts w:ascii="Arial" w:hAnsi="Arial" w:cs="Arial"/>
          <w:sz w:val="22"/>
          <w:szCs w:val="22"/>
        </w:rPr>
        <w:t xml:space="preserve"> events connected to the violence</w:t>
      </w:r>
      <w:r w:rsidR="0016618B" w:rsidRPr="007B01F2">
        <w:rPr>
          <w:rFonts w:ascii="Arial" w:hAnsi="Arial" w:cs="Arial"/>
          <w:sz w:val="22"/>
          <w:szCs w:val="22"/>
        </w:rPr>
        <w:t xml:space="preserve"> (e.g., the release of</w:t>
      </w:r>
      <w:r w:rsidR="000C6DC4">
        <w:rPr>
          <w:rFonts w:ascii="Arial" w:hAnsi="Arial" w:cs="Arial"/>
          <w:sz w:val="22"/>
          <w:szCs w:val="22"/>
        </w:rPr>
        <w:t xml:space="preserve"> an offender from jail or prison</w:t>
      </w:r>
      <w:r w:rsidR="0016618B" w:rsidRPr="007B01F2">
        <w:rPr>
          <w:rFonts w:ascii="Arial" w:hAnsi="Arial" w:cs="Arial"/>
          <w:sz w:val="22"/>
          <w:szCs w:val="22"/>
        </w:rPr>
        <w:t xml:space="preserve">) and unresolved trauma related to </w:t>
      </w:r>
      <w:r w:rsidR="000C6DC4">
        <w:rPr>
          <w:rFonts w:ascii="Arial" w:hAnsi="Arial" w:cs="Arial"/>
          <w:sz w:val="22"/>
          <w:szCs w:val="22"/>
        </w:rPr>
        <w:t>the violence</w:t>
      </w:r>
      <w:r w:rsidR="0016618B" w:rsidRPr="007B01F2">
        <w:rPr>
          <w:rFonts w:ascii="Arial" w:hAnsi="Arial" w:cs="Arial"/>
          <w:sz w:val="22"/>
          <w:szCs w:val="22"/>
        </w:rPr>
        <w:t xml:space="preserve"> (e.g., </w:t>
      </w:r>
      <w:r w:rsidR="000C6DC4">
        <w:rPr>
          <w:rFonts w:ascii="Arial" w:hAnsi="Arial" w:cs="Arial"/>
          <w:sz w:val="22"/>
          <w:szCs w:val="22"/>
        </w:rPr>
        <w:t>attending social events in which an offender is present</w:t>
      </w:r>
      <w:r w:rsidR="0016618B" w:rsidRPr="007B01F2">
        <w:rPr>
          <w:rFonts w:ascii="Arial" w:hAnsi="Arial" w:cs="Arial"/>
          <w:sz w:val="22"/>
          <w:szCs w:val="22"/>
        </w:rPr>
        <w:t>)</w:t>
      </w:r>
      <w:r w:rsidR="00E40124">
        <w:rPr>
          <w:rFonts w:ascii="Arial" w:hAnsi="Arial" w:cs="Arial"/>
          <w:sz w:val="22"/>
          <w:szCs w:val="22"/>
        </w:rPr>
        <w:t xml:space="preserve">. </w:t>
      </w:r>
    </w:p>
    <w:p w:rsidR="00A7291C" w:rsidRDefault="00A7291C" w:rsidP="0016618B">
      <w:pPr>
        <w:widowControl/>
        <w:suppressAutoHyphens w:val="0"/>
        <w:spacing w:line="264" w:lineRule="auto"/>
        <w:rPr>
          <w:rFonts w:ascii="Arial" w:hAnsi="Arial" w:cs="Arial"/>
          <w:b/>
          <w:sz w:val="22"/>
          <w:szCs w:val="22"/>
        </w:rPr>
      </w:pPr>
    </w:p>
    <w:p w:rsidR="0016618B" w:rsidRPr="00D42308" w:rsidRDefault="0016618B" w:rsidP="0016618B">
      <w:pPr>
        <w:widowControl/>
        <w:suppressAutoHyphens w:val="0"/>
        <w:spacing w:line="264" w:lineRule="auto"/>
        <w:rPr>
          <w:rFonts w:ascii="Arial" w:hAnsi="Arial" w:cs="Arial"/>
          <w:sz w:val="22"/>
          <w:szCs w:val="22"/>
        </w:rPr>
      </w:pPr>
      <w:r w:rsidRPr="007B01F2">
        <w:rPr>
          <w:rFonts w:ascii="Arial" w:hAnsi="Arial" w:cs="Arial"/>
          <w:b/>
          <w:sz w:val="22"/>
          <w:szCs w:val="22"/>
        </w:rPr>
        <w:t xml:space="preserve">Crisis intervention attempts to stabilize a </w:t>
      </w:r>
      <w:r w:rsidRPr="00D42308">
        <w:rPr>
          <w:rFonts w:ascii="Arial" w:hAnsi="Arial" w:cs="Arial"/>
          <w:b/>
          <w:sz w:val="22"/>
          <w:szCs w:val="22"/>
        </w:rPr>
        <w:t>person’s reactions to an immediate problem</w:t>
      </w:r>
      <w:r w:rsidR="00E40124">
        <w:rPr>
          <w:rFonts w:ascii="Arial" w:hAnsi="Arial" w:cs="Arial"/>
          <w:b/>
          <w:sz w:val="22"/>
          <w:szCs w:val="22"/>
        </w:rPr>
        <w:t xml:space="preserve">. </w:t>
      </w:r>
      <w:r w:rsidRPr="00D42308">
        <w:rPr>
          <w:rFonts w:ascii="Arial" w:hAnsi="Arial" w:cs="Arial"/>
          <w:sz w:val="22"/>
          <w:szCs w:val="22"/>
        </w:rPr>
        <w:t>Crisis intervention is sometimes referred to as “emotional first aid” designed to “stop the emotional bleeding.</w:t>
      </w:r>
      <w:r>
        <w:rPr>
          <w:rFonts w:ascii="Arial" w:hAnsi="Arial" w:cs="Arial"/>
          <w:sz w:val="22"/>
          <w:szCs w:val="22"/>
        </w:rPr>
        <w:t>”</w:t>
      </w:r>
      <w:r w:rsidR="000C6DC4">
        <w:rPr>
          <w:rFonts w:ascii="Arial" w:hAnsi="Arial" w:cs="Arial"/>
          <w:sz w:val="22"/>
          <w:szCs w:val="22"/>
        </w:rPr>
        <w:t xml:space="preserve"> </w:t>
      </w:r>
      <w:r w:rsidRPr="00D42308">
        <w:rPr>
          <w:rFonts w:ascii="Arial" w:hAnsi="Arial" w:cs="Arial"/>
          <w:sz w:val="22"/>
          <w:szCs w:val="22"/>
        </w:rPr>
        <w:t>Crisis management rather than resolution is the goal</w:t>
      </w:r>
      <w:r w:rsidR="00E40124">
        <w:rPr>
          <w:rFonts w:ascii="Arial" w:hAnsi="Arial" w:cs="Arial"/>
          <w:sz w:val="22"/>
          <w:szCs w:val="22"/>
        </w:rPr>
        <w:t xml:space="preserve">. </w:t>
      </w:r>
    </w:p>
    <w:p w:rsidR="009D0E9D" w:rsidRPr="00D42308" w:rsidRDefault="009D0E9D" w:rsidP="0016618B">
      <w:pPr>
        <w:widowControl/>
        <w:suppressAutoHyphens w:val="0"/>
        <w:spacing w:line="264" w:lineRule="auto"/>
        <w:rPr>
          <w:rFonts w:ascii="Arial" w:hAnsi="Arial" w:cs="Arial"/>
          <w:b/>
          <w:sz w:val="22"/>
          <w:szCs w:val="22"/>
        </w:rPr>
      </w:pPr>
    </w:p>
    <w:p w:rsidR="0016618B" w:rsidRDefault="009E0216" w:rsidP="009E0216">
      <w:pPr>
        <w:widowControl/>
        <w:shd w:val="clear" w:color="auto" w:fill="DBE5F1" w:themeFill="accent1" w:themeFillTint="33"/>
        <w:suppressAutoHyphens w:val="0"/>
        <w:spacing w:line="264" w:lineRule="auto"/>
        <w:rPr>
          <w:rFonts w:ascii="Arial" w:hAnsi="Arial" w:cs="Arial"/>
          <w:sz w:val="22"/>
          <w:szCs w:val="22"/>
        </w:rPr>
      </w:pPr>
      <w:r>
        <w:rPr>
          <w:rFonts w:ascii="Arial" w:hAnsi="Arial" w:cs="Arial"/>
          <w:b/>
          <w:sz w:val="22"/>
          <w:szCs w:val="22"/>
        </w:rPr>
        <w:t xml:space="preserve">Ideally, if a person in crisis discloses interpersonal violence to a college </w:t>
      </w:r>
      <w:r w:rsidR="0012384F">
        <w:rPr>
          <w:rFonts w:ascii="Arial" w:hAnsi="Arial" w:cs="Arial"/>
          <w:b/>
          <w:sz w:val="22"/>
          <w:szCs w:val="22"/>
        </w:rPr>
        <w:t>law enforcement</w:t>
      </w:r>
      <w:r>
        <w:rPr>
          <w:rFonts w:ascii="Arial" w:hAnsi="Arial" w:cs="Arial"/>
          <w:b/>
          <w:sz w:val="22"/>
          <w:szCs w:val="22"/>
        </w:rPr>
        <w:t xml:space="preserve"> or security officer, the officer should immediately </w:t>
      </w:r>
      <w:r w:rsidR="00647E4E">
        <w:rPr>
          <w:rFonts w:ascii="Arial" w:hAnsi="Arial" w:cs="Arial"/>
          <w:b/>
          <w:sz w:val="22"/>
          <w:szCs w:val="22"/>
        </w:rPr>
        <w:t>enlist the assistance</w:t>
      </w:r>
      <w:r>
        <w:rPr>
          <w:rFonts w:ascii="Arial" w:hAnsi="Arial" w:cs="Arial"/>
          <w:b/>
          <w:sz w:val="22"/>
          <w:szCs w:val="22"/>
        </w:rPr>
        <w:t xml:space="preserve"> from someone trained in crisis intervention </w:t>
      </w:r>
      <w:r w:rsidRPr="009E0216">
        <w:rPr>
          <w:rFonts w:ascii="Arial" w:hAnsi="Arial" w:cs="Arial"/>
          <w:sz w:val="22"/>
          <w:szCs w:val="22"/>
        </w:rPr>
        <w:t>(e.g., an advocate from a rape crisis center</w:t>
      </w:r>
      <w:r w:rsidR="0010688A">
        <w:rPr>
          <w:rFonts w:ascii="Arial" w:hAnsi="Arial" w:cs="Arial"/>
          <w:sz w:val="22"/>
          <w:szCs w:val="22"/>
        </w:rPr>
        <w:t>/domestic violence program</w:t>
      </w:r>
      <w:r w:rsidR="00FA7B99">
        <w:rPr>
          <w:rFonts w:ascii="Arial" w:hAnsi="Arial" w:cs="Arial"/>
          <w:sz w:val="22"/>
          <w:szCs w:val="22"/>
        </w:rPr>
        <w:t>, a counselor</w:t>
      </w:r>
      <w:r w:rsidRPr="009E0216">
        <w:rPr>
          <w:rFonts w:ascii="Arial" w:hAnsi="Arial" w:cs="Arial"/>
          <w:sz w:val="22"/>
          <w:szCs w:val="22"/>
        </w:rPr>
        <w:t xml:space="preserve"> or other person designated by the college). However, until that trained person arrives, the </w:t>
      </w:r>
      <w:r w:rsidRPr="009E0216">
        <w:rPr>
          <w:rFonts w:ascii="Arial" w:hAnsi="Arial" w:cs="Arial"/>
          <w:b/>
          <w:sz w:val="22"/>
          <w:szCs w:val="22"/>
        </w:rPr>
        <w:t xml:space="preserve">officer’s initial </w:t>
      </w:r>
      <w:r w:rsidR="0016618B" w:rsidRPr="009E0216">
        <w:rPr>
          <w:rFonts w:ascii="Arial" w:hAnsi="Arial" w:cs="Arial"/>
          <w:b/>
          <w:sz w:val="22"/>
          <w:szCs w:val="22"/>
        </w:rPr>
        <w:t>response to a victim in crisis</w:t>
      </w:r>
      <w:r w:rsidRPr="009E0216">
        <w:rPr>
          <w:rFonts w:ascii="Arial" w:hAnsi="Arial" w:cs="Arial"/>
          <w:b/>
          <w:sz w:val="22"/>
          <w:szCs w:val="22"/>
        </w:rPr>
        <w:t xml:space="preserve"> </w:t>
      </w:r>
      <w:r w:rsidRPr="009E0216">
        <w:rPr>
          <w:rFonts w:ascii="Arial" w:hAnsi="Arial" w:cs="Arial"/>
          <w:sz w:val="22"/>
          <w:szCs w:val="22"/>
        </w:rPr>
        <w:t>might encompass</w:t>
      </w:r>
      <w:r w:rsidR="0016618B" w:rsidRPr="009E0216">
        <w:rPr>
          <w:rFonts w:ascii="Arial" w:hAnsi="Arial" w:cs="Arial"/>
          <w:sz w:val="22"/>
          <w:szCs w:val="22"/>
        </w:rPr>
        <w:t>:</w:t>
      </w:r>
      <w:r w:rsidR="0016618B" w:rsidRPr="007B01F2">
        <w:rPr>
          <w:rFonts w:ascii="Arial" w:hAnsi="Arial" w:cs="Arial"/>
          <w:sz w:val="22"/>
          <w:szCs w:val="22"/>
        </w:rPr>
        <w:t xml:space="preserve"> </w:t>
      </w:r>
    </w:p>
    <w:p w:rsidR="00A7291C" w:rsidRPr="007B01F2" w:rsidRDefault="00A7291C" w:rsidP="009E0216">
      <w:pPr>
        <w:widowControl/>
        <w:shd w:val="clear" w:color="auto" w:fill="DBE5F1" w:themeFill="accent1" w:themeFillTint="33"/>
        <w:suppressAutoHyphens w:val="0"/>
        <w:spacing w:line="264" w:lineRule="auto"/>
        <w:rPr>
          <w:rFonts w:ascii="Arial" w:hAnsi="Arial" w:cs="Arial"/>
          <w:sz w:val="22"/>
          <w:szCs w:val="22"/>
        </w:rPr>
      </w:pPr>
    </w:p>
    <w:p w:rsidR="0016618B" w:rsidRPr="000C6DC4" w:rsidRDefault="0016618B" w:rsidP="00EB1C60">
      <w:pPr>
        <w:pStyle w:val="ListParagraph"/>
        <w:widowControl/>
        <w:numPr>
          <w:ilvl w:val="0"/>
          <w:numId w:val="35"/>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 xml:space="preserve">Helping to calm the victim </w:t>
      </w:r>
      <w:r w:rsidR="0010688A">
        <w:rPr>
          <w:rFonts w:ascii="Arial" w:hAnsi="Arial" w:cs="Arial"/>
          <w:sz w:val="22"/>
          <w:szCs w:val="22"/>
        </w:rPr>
        <w:t>to facilitate</w:t>
      </w:r>
      <w:r w:rsidR="000C6DC4">
        <w:rPr>
          <w:rFonts w:ascii="Arial" w:hAnsi="Arial" w:cs="Arial"/>
          <w:sz w:val="22"/>
          <w:szCs w:val="22"/>
        </w:rPr>
        <w:t xml:space="preserve"> rational, informed decisions</w:t>
      </w:r>
      <w:r w:rsidR="001D6702">
        <w:rPr>
          <w:rFonts w:ascii="Arial" w:hAnsi="Arial" w:cs="Arial"/>
          <w:sz w:val="22"/>
          <w:szCs w:val="22"/>
        </w:rPr>
        <w:t>;</w:t>
      </w:r>
    </w:p>
    <w:p w:rsidR="0016618B" w:rsidRPr="000C6DC4" w:rsidRDefault="0016618B" w:rsidP="00EB1C60">
      <w:pPr>
        <w:pStyle w:val="ListParagraph"/>
        <w:widowControl/>
        <w:numPr>
          <w:ilvl w:val="0"/>
          <w:numId w:val="35"/>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Ensuring the victim’s immediate safety/pla</w:t>
      </w:r>
      <w:r w:rsidR="000C6DC4">
        <w:rPr>
          <w:rFonts w:ascii="Arial" w:hAnsi="Arial" w:cs="Arial"/>
          <w:sz w:val="22"/>
          <w:szCs w:val="22"/>
        </w:rPr>
        <w:t>nning for short-term safety</w:t>
      </w:r>
      <w:r w:rsidR="001D6702">
        <w:rPr>
          <w:rFonts w:ascii="Arial" w:hAnsi="Arial" w:cs="Arial"/>
          <w:sz w:val="22"/>
          <w:szCs w:val="22"/>
        </w:rPr>
        <w:t>;</w:t>
      </w:r>
    </w:p>
    <w:p w:rsidR="0016618B" w:rsidRPr="000C6DC4" w:rsidRDefault="0016618B" w:rsidP="00EB1C60">
      <w:pPr>
        <w:pStyle w:val="ListParagraph"/>
        <w:widowControl/>
        <w:numPr>
          <w:ilvl w:val="0"/>
          <w:numId w:val="35"/>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 xml:space="preserve">Addressing medical concerns and encouraging </w:t>
      </w:r>
      <w:r w:rsidR="0010688A">
        <w:rPr>
          <w:rFonts w:ascii="Arial" w:hAnsi="Arial" w:cs="Arial"/>
          <w:sz w:val="22"/>
          <w:szCs w:val="22"/>
        </w:rPr>
        <w:t>the victim</w:t>
      </w:r>
      <w:r w:rsidRPr="000C6DC4">
        <w:rPr>
          <w:rFonts w:ascii="Arial" w:hAnsi="Arial" w:cs="Arial"/>
          <w:sz w:val="22"/>
          <w:szCs w:val="22"/>
        </w:rPr>
        <w:t xml:space="preserve"> to seek needed c</w:t>
      </w:r>
      <w:r w:rsidR="000C6DC4">
        <w:rPr>
          <w:rFonts w:ascii="Arial" w:hAnsi="Arial" w:cs="Arial"/>
          <w:sz w:val="22"/>
          <w:szCs w:val="22"/>
        </w:rPr>
        <w:t>are</w:t>
      </w:r>
      <w:r w:rsidR="001D6702">
        <w:rPr>
          <w:rFonts w:ascii="Arial" w:hAnsi="Arial" w:cs="Arial"/>
          <w:sz w:val="22"/>
          <w:szCs w:val="22"/>
        </w:rPr>
        <w:t>;</w:t>
      </w:r>
    </w:p>
    <w:p w:rsidR="0016618B" w:rsidRPr="000C6DC4" w:rsidRDefault="0016618B" w:rsidP="00EB1C60">
      <w:pPr>
        <w:pStyle w:val="ListParagraph"/>
        <w:widowControl/>
        <w:numPr>
          <w:ilvl w:val="0"/>
          <w:numId w:val="35"/>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Discussing reporting options and encouraging evidence collection, if appropriate;</w:t>
      </w:r>
    </w:p>
    <w:p w:rsidR="0016618B" w:rsidRPr="000C6DC4" w:rsidRDefault="0016618B" w:rsidP="00EB1C60">
      <w:pPr>
        <w:pStyle w:val="ListParagraph"/>
        <w:widowControl/>
        <w:numPr>
          <w:ilvl w:val="0"/>
          <w:numId w:val="35"/>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Addressing specific concerns and helpin</w:t>
      </w:r>
      <w:r w:rsidR="000C6DC4">
        <w:rPr>
          <w:rFonts w:ascii="Arial" w:hAnsi="Arial" w:cs="Arial"/>
          <w:sz w:val="22"/>
          <w:szCs w:val="22"/>
        </w:rPr>
        <w:t>g to prioritize urgency</w:t>
      </w:r>
      <w:r w:rsidR="001D6702">
        <w:rPr>
          <w:rFonts w:ascii="Arial" w:hAnsi="Arial" w:cs="Arial"/>
          <w:sz w:val="22"/>
          <w:szCs w:val="22"/>
        </w:rPr>
        <w:t>;</w:t>
      </w:r>
    </w:p>
    <w:p w:rsidR="0016618B" w:rsidRPr="000C6DC4" w:rsidRDefault="0016618B" w:rsidP="00EB1C60">
      <w:pPr>
        <w:pStyle w:val="ListParagraph"/>
        <w:widowControl/>
        <w:numPr>
          <w:ilvl w:val="0"/>
          <w:numId w:val="35"/>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 xml:space="preserve">Telling the victim what </w:t>
      </w:r>
      <w:r w:rsidR="009E0216">
        <w:rPr>
          <w:rFonts w:ascii="Arial" w:hAnsi="Arial" w:cs="Arial"/>
          <w:sz w:val="22"/>
          <w:szCs w:val="22"/>
        </w:rPr>
        <w:t xml:space="preserve">the </w:t>
      </w:r>
      <w:r w:rsidR="0012384F">
        <w:rPr>
          <w:rFonts w:ascii="Arial" w:hAnsi="Arial" w:cs="Arial"/>
          <w:sz w:val="22"/>
          <w:szCs w:val="22"/>
        </w:rPr>
        <w:t>law enforcement</w:t>
      </w:r>
      <w:r w:rsidR="009E0216">
        <w:rPr>
          <w:rFonts w:ascii="Arial" w:hAnsi="Arial" w:cs="Arial"/>
          <w:sz w:val="22"/>
          <w:szCs w:val="22"/>
        </w:rPr>
        <w:t xml:space="preserve">/security department </w:t>
      </w:r>
      <w:r w:rsidRPr="000C6DC4">
        <w:rPr>
          <w:rFonts w:ascii="Arial" w:hAnsi="Arial" w:cs="Arial"/>
          <w:sz w:val="22"/>
          <w:szCs w:val="22"/>
        </w:rPr>
        <w:t>can/ca</w:t>
      </w:r>
      <w:r w:rsidR="000C6DC4">
        <w:rPr>
          <w:rFonts w:ascii="Arial" w:hAnsi="Arial" w:cs="Arial"/>
          <w:sz w:val="22"/>
          <w:szCs w:val="22"/>
        </w:rPr>
        <w:t xml:space="preserve">nnot do (including </w:t>
      </w:r>
      <w:r w:rsidRPr="000C6DC4">
        <w:rPr>
          <w:rFonts w:ascii="Arial" w:hAnsi="Arial" w:cs="Arial"/>
          <w:sz w:val="22"/>
          <w:szCs w:val="22"/>
        </w:rPr>
        <w:t>reporting requiremen</w:t>
      </w:r>
      <w:r w:rsidR="000C6DC4">
        <w:rPr>
          <w:rFonts w:ascii="Arial" w:hAnsi="Arial" w:cs="Arial"/>
          <w:sz w:val="22"/>
          <w:szCs w:val="22"/>
        </w:rPr>
        <w:t>ts)</w:t>
      </w:r>
      <w:r w:rsidR="001D6702">
        <w:rPr>
          <w:rFonts w:ascii="Arial" w:hAnsi="Arial" w:cs="Arial"/>
          <w:sz w:val="22"/>
          <w:szCs w:val="22"/>
        </w:rPr>
        <w:t>;</w:t>
      </w:r>
    </w:p>
    <w:p w:rsidR="0016618B" w:rsidRPr="000C6DC4" w:rsidRDefault="0016618B" w:rsidP="00EB1C60">
      <w:pPr>
        <w:pStyle w:val="ListParagraph"/>
        <w:widowControl/>
        <w:numPr>
          <w:ilvl w:val="0"/>
          <w:numId w:val="35"/>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Providing contact information for the local rape crisis center</w:t>
      </w:r>
      <w:r w:rsidR="000C6DC4">
        <w:rPr>
          <w:rFonts w:ascii="Arial" w:hAnsi="Arial" w:cs="Arial"/>
          <w:sz w:val="22"/>
          <w:szCs w:val="22"/>
        </w:rPr>
        <w:t xml:space="preserve"> or domestic violence program</w:t>
      </w:r>
      <w:r w:rsidRPr="000C6DC4">
        <w:rPr>
          <w:rFonts w:ascii="Arial" w:hAnsi="Arial" w:cs="Arial"/>
          <w:sz w:val="22"/>
          <w:szCs w:val="22"/>
        </w:rPr>
        <w:t xml:space="preserve">, explaining services and connecting </w:t>
      </w:r>
      <w:r w:rsidR="0010688A">
        <w:rPr>
          <w:rFonts w:ascii="Arial" w:hAnsi="Arial" w:cs="Arial"/>
          <w:sz w:val="22"/>
          <w:szCs w:val="22"/>
        </w:rPr>
        <w:t>the victim</w:t>
      </w:r>
      <w:r w:rsidRPr="000C6DC4">
        <w:rPr>
          <w:rFonts w:ascii="Arial" w:hAnsi="Arial" w:cs="Arial"/>
          <w:sz w:val="22"/>
          <w:szCs w:val="22"/>
        </w:rPr>
        <w:t>, with her permission, with an advocate</w:t>
      </w:r>
      <w:r w:rsidR="001D6702">
        <w:rPr>
          <w:rFonts w:ascii="Arial" w:hAnsi="Arial" w:cs="Arial"/>
          <w:sz w:val="22"/>
          <w:szCs w:val="22"/>
        </w:rPr>
        <w:t>; and</w:t>
      </w:r>
    </w:p>
    <w:p w:rsidR="0016618B" w:rsidRPr="000C6DC4" w:rsidRDefault="0016618B" w:rsidP="00EB1C60">
      <w:pPr>
        <w:pStyle w:val="ListParagraph"/>
        <w:widowControl/>
        <w:numPr>
          <w:ilvl w:val="0"/>
          <w:numId w:val="35"/>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Providing additional inf</w:t>
      </w:r>
      <w:r w:rsidR="000C6DC4">
        <w:rPr>
          <w:rFonts w:ascii="Arial" w:hAnsi="Arial" w:cs="Arial"/>
          <w:sz w:val="22"/>
          <w:szCs w:val="22"/>
        </w:rPr>
        <w:t>ormation and referrals as needed</w:t>
      </w:r>
      <w:r w:rsidR="001D6702">
        <w:rPr>
          <w:rFonts w:ascii="Arial" w:hAnsi="Arial" w:cs="Arial"/>
          <w:sz w:val="22"/>
          <w:szCs w:val="22"/>
        </w:rPr>
        <w:t>.</w:t>
      </w:r>
      <w:r w:rsidR="00E40124" w:rsidRPr="000C6DC4">
        <w:rPr>
          <w:rFonts w:ascii="Arial" w:hAnsi="Arial" w:cs="Arial"/>
          <w:sz w:val="22"/>
          <w:szCs w:val="22"/>
        </w:rPr>
        <w:t xml:space="preserve"> </w:t>
      </w:r>
    </w:p>
    <w:p w:rsidR="0016618B" w:rsidRDefault="0016618B" w:rsidP="0016618B">
      <w:pPr>
        <w:widowControl/>
        <w:suppressAutoHyphens w:val="0"/>
        <w:spacing w:line="264" w:lineRule="auto"/>
        <w:rPr>
          <w:rFonts w:ascii="Arial" w:hAnsi="Arial" w:cs="Arial"/>
          <w:b/>
        </w:rPr>
      </w:pPr>
    </w:p>
    <w:p w:rsidR="0042484F" w:rsidRPr="001A1BAE" w:rsidRDefault="0042484F" w:rsidP="001B7146">
      <w:pPr>
        <w:pStyle w:val="Heading4"/>
        <w:rPr>
          <w:b w:val="0"/>
          <w:sz w:val="22"/>
          <w:szCs w:val="22"/>
        </w:rPr>
      </w:pPr>
      <w:bookmarkStart w:id="43" w:name="_Toc355717226"/>
      <w:r>
        <w:rPr>
          <w:sz w:val="22"/>
          <w:szCs w:val="22"/>
        </w:rPr>
        <w:t>Some victims are reluctant to seek medical care due to lack of funds.</w:t>
      </w:r>
      <w:r>
        <w:rPr>
          <w:b w:val="0"/>
          <w:sz w:val="22"/>
          <w:szCs w:val="22"/>
        </w:rPr>
        <w:t xml:space="preserve">  West Virginia has a </w:t>
      </w:r>
      <w:r w:rsidR="004144FE" w:rsidRPr="004144FE">
        <w:rPr>
          <w:sz w:val="22"/>
          <w:szCs w:val="22"/>
        </w:rPr>
        <w:t>Crime</w:t>
      </w:r>
      <w:r w:rsidR="004144FE">
        <w:rPr>
          <w:b w:val="0"/>
          <w:sz w:val="22"/>
          <w:szCs w:val="22"/>
        </w:rPr>
        <w:t xml:space="preserve"> </w:t>
      </w:r>
      <w:r w:rsidRPr="0042484F">
        <w:rPr>
          <w:sz w:val="22"/>
          <w:szCs w:val="22"/>
        </w:rPr>
        <w:t>Victim</w:t>
      </w:r>
      <w:r w:rsidR="004144FE">
        <w:rPr>
          <w:sz w:val="22"/>
          <w:szCs w:val="22"/>
        </w:rPr>
        <w:t>s</w:t>
      </w:r>
      <w:r w:rsidRPr="0042484F">
        <w:rPr>
          <w:sz w:val="22"/>
          <w:szCs w:val="22"/>
        </w:rPr>
        <w:t xml:space="preserve"> Compensation Fund</w:t>
      </w:r>
      <w:r>
        <w:rPr>
          <w:b w:val="0"/>
          <w:sz w:val="22"/>
          <w:szCs w:val="22"/>
        </w:rPr>
        <w:t xml:space="preserve"> to reimburse victims for medical and other expenses related to crime victimization if the crime is reported to law enforcement within 72 hours.  Advocates at local rape crisis centers and domestic violence </w:t>
      </w:r>
      <w:r w:rsidR="0010688A">
        <w:rPr>
          <w:b w:val="0"/>
          <w:sz w:val="22"/>
          <w:szCs w:val="22"/>
        </w:rPr>
        <w:t>programs</w:t>
      </w:r>
      <w:r>
        <w:rPr>
          <w:b w:val="0"/>
          <w:sz w:val="22"/>
          <w:szCs w:val="22"/>
        </w:rPr>
        <w:t xml:space="preserve"> are trained to assist victims in accessing this fund.</w:t>
      </w:r>
    </w:p>
    <w:p w:rsidR="0010688A" w:rsidRDefault="0010688A" w:rsidP="001B7146">
      <w:pPr>
        <w:pStyle w:val="Heading4"/>
      </w:pPr>
    </w:p>
    <w:p w:rsidR="001A1BAE" w:rsidRDefault="001A1BAE" w:rsidP="001B7146">
      <w:pPr>
        <w:pStyle w:val="Heading4"/>
      </w:pPr>
    </w:p>
    <w:p w:rsidR="001A1BAE" w:rsidRDefault="001A1BAE" w:rsidP="001B7146">
      <w:pPr>
        <w:pStyle w:val="Heading4"/>
      </w:pPr>
    </w:p>
    <w:p w:rsidR="00C1087B" w:rsidRPr="001B7146" w:rsidRDefault="006E0D3C" w:rsidP="001B7146">
      <w:pPr>
        <w:pStyle w:val="Heading4"/>
        <w:rPr>
          <w:rFonts w:eastAsia="Times New Roman"/>
          <w:b w:val="0"/>
          <w:bCs/>
          <w:sz w:val="22"/>
          <w:szCs w:val="22"/>
        </w:rPr>
      </w:pPr>
      <w:r w:rsidRPr="001B7146">
        <w:lastRenderedPageBreak/>
        <w:t>Medical Care</w:t>
      </w:r>
      <w:bookmarkEnd w:id="43"/>
    </w:p>
    <w:p w:rsidR="001B7146" w:rsidRDefault="001B7146" w:rsidP="001B7146">
      <w:pPr>
        <w:widowControl/>
        <w:suppressAutoHyphens w:val="0"/>
        <w:autoSpaceDE w:val="0"/>
        <w:autoSpaceDN w:val="0"/>
        <w:adjustRightInd w:val="0"/>
        <w:spacing w:line="264" w:lineRule="auto"/>
        <w:rPr>
          <w:rFonts w:ascii="Arial" w:eastAsia="Times New Roman" w:hAnsi="Arial" w:cs="Arial"/>
          <w:sz w:val="22"/>
          <w:szCs w:val="22"/>
        </w:rPr>
      </w:pPr>
    </w:p>
    <w:p w:rsidR="001B7146" w:rsidRDefault="00C1087B" w:rsidP="001B7146">
      <w:pPr>
        <w:widowControl/>
        <w:suppressAutoHyphens w:val="0"/>
        <w:autoSpaceDE w:val="0"/>
        <w:autoSpaceDN w:val="0"/>
        <w:adjustRightInd w:val="0"/>
        <w:spacing w:line="264" w:lineRule="auto"/>
        <w:rPr>
          <w:rFonts w:ascii="Arial" w:eastAsia="Times New Roman" w:hAnsi="Arial" w:cs="Arial"/>
          <w:sz w:val="22"/>
          <w:szCs w:val="22"/>
        </w:rPr>
      </w:pPr>
      <w:r w:rsidRPr="001B7146">
        <w:rPr>
          <w:rFonts w:ascii="Arial" w:eastAsia="Times New Roman" w:hAnsi="Arial" w:cs="Arial"/>
          <w:sz w:val="22"/>
          <w:szCs w:val="22"/>
        </w:rPr>
        <w:t xml:space="preserve">It is important </w:t>
      </w:r>
      <w:r w:rsidR="001B7146">
        <w:rPr>
          <w:rFonts w:ascii="Arial" w:eastAsia="Times New Roman" w:hAnsi="Arial" w:cs="Arial"/>
          <w:sz w:val="22"/>
          <w:szCs w:val="22"/>
        </w:rPr>
        <w:t xml:space="preserve">to encourage </w:t>
      </w:r>
      <w:r w:rsidRPr="001B7146">
        <w:rPr>
          <w:rFonts w:ascii="Arial" w:eastAsia="Times New Roman" w:hAnsi="Arial" w:cs="Arial"/>
          <w:sz w:val="22"/>
          <w:szCs w:val="22"/>
        </w:rPr>
        <w:t xml:space="preserve">victims to seek medical care as soon as possible after </w:t>
      </w:r>
      <w:r w:rsidR="00FA7B99">
        <w:rPr>
          <w:rFonts w:ascii="Arial" w:eastAsia="Times New Roman" w:hAnsi="Arial" w:cs="Arial"/>
          <w:sz w:val="22"/>
          <w:szCs w:val="22"/>
        </w:rPr>
        <w:t>physical or sexual violence</w:t>
      </w:r>
      <w:r w:rsidRPr="001B7146">
        <w:rPr>
          <w:rFonts w:ascii="Arial" w:eastAsia="Times New Roman" w:hAnsi="Arial" w:cs="Arial"/>
          <w:sz w:val="22"/>
          <w:szCs w:val="22"/>
        </w:rPr>
        <w:t xml:space="preserve">. Taking care of </w:t>
      </w:r>
      <w:r w:rsidR="001B7146">
        <w:rPr>
          <w:rFonts w:ascii="Arial" w:eastAsia="Times New Roman" w:hAnsi="Arial" w:cs="Arial"/>
          <w:sz w:val="22"/>
          <w:szCs w:val="22"/>
        </w:rPr>
        <w:t xml:space="preserve">their </w:t>
      </w:r>
      <w:r w:rsidRPr="001B7146">
        <w:rPr>
          <w:rFonts w:ascii="Arial" w:eastAsia="Times New Roman" w:hAnsi="Arial" w:cs="Arial"/>
          <w:sz w:val="22"/>
          <w:szCs w:val="22"/>
        </w:rPr>
        <w:t>health at this time is an important step in the</w:t>
      </w:r>
      <w:r w:rsidR="001B7146">
        <w:rPr>
          <w:rFonts w:ascii="Arial" w:eastAsia="Times New Roman" w:hAnsi="Arial" w:cs="Arial"/>
          <w:sz w:val="22"/>
          <w:szCs w:val="22"/>
        </w:rPr>
        <w:t>ir</w:t>
      </w:r>
      <w:r w:rsidRPr="001B7146">
        <w:rPr>
          <w:rFonts w:ascii="Arial" w:eastAsia="Times New Roman" w:hAnsi="Arial" w:cs="Arial"/>
          <w:sz w:val="22"/>
          <w:szCs w:val="22"/>
        </w:rPr>
        <w:t xml:space="preserve"> healing</w:t>
      </w:r>
      <w:r w:rsidR="001B7146">
        <w:rPr>
          <w:rFonts w:ascii="Arial" w:eastAsia="Times New Roman" w:hAnsi="Arial" w:cs="Arial"/>
          <w:sz w:val="22"/>
          <w:szCs w:val="22"/>
        </w:rPr>
        <w:t xml:space="preserve"> </w:t>
      </w:r>
      <w:r w:rsidRPr="001B7146">
        <w:rPr>
          <w:rFonts w:ascii="Arial" w:eastAsia="Times New Roman" w:hAnsi="Arial" w:cs="Arial"/>
          <w:sz w:val="22"/>
          <w:szCs w:val="22"/>
        </w:rPr>
        <w:t xml:space="preserve">process. </w:t>
      </w:r>
      <w:r w:rsidR="001B7146">
        <w:rPr>
          <w:rFonts w:ascii="Arial" w:eastAsia="Times New Roman" w:hAnsi="Arial" w:cs="Arial"/>
          <w:sz w:val="22"/>
          <w:szCs w:val="22"/>
        </w:rPr>
        <w:t xml:space="preserve">They </w:t>
      </w:r>
      <w:r w:rsidR="00FA7B99">
        <w:rPr>
          <w:rFonts w:ascii="Arial" w:eastAsia="Times New Roman" w:hAnsi="Arial" w:cs="Arial"/>
          <w:sz w:val="22"/>
          <w:szCs w:val="22"/>
        </w:rPr>
        <w:t>can be examined for injuries (</w:t>
      </w:r>
      <w:r w:rsidRPr="001B7146">
        <w:rPr>
          <w:rFonts w:ascii="Arial" w:eastAsia="Times New Roman" w:hAnsi="Arial" w:cs="Arial"/>
          <w:sz w:val="22"/>
          <w:szCs w:val="22"/>
        </w:rPr>
        <w:t xml:space="preserve">some of which </w:t>
      </w:r>
      <w:r w:rsidR="001B7146">
        <w:rPr>
          <w:rFonts w:ascii="Arial" w:eastAsia="Times New Roman" w:hAnsi="Arial" w:cs="Arial"/>
          <w:sz w:val="22"/>
          <w:szCs w:val="22"/>
        </w:rPr>
        <w:t xml:space="preserve">they </w:t>
      </w:r>
      <w:r w:rsidRPr="001B7146">
        <w:rPr>
          <w:rFonts w:ascii="Arial" w:eastAsia="Times New Roman" w:hAnsi="Arial" w:cs="Arial"/>
          <w:sz w:val="22"/>
          <w:szCs w:val="22"/>
        </w:rPr>
        <w:t>may not be</w:t>
      </w:r>
      <w:r w:rsidR="00FA7B99">
        <w:rPr>
          <w:rFonts w:ascii="Arial" w:eastAsia="Times New Roman" w:hAnsi="Arial" w:cs="Arial"/>
          <w:sz w:val="22"/>
          <w:szCs w:val="22"/>
        </w:rPr>
        <w:t xml:space="preserve"> aware of, such as internal injuries). Victims of sexual assault may need </w:t>
      </w:r>
      <w:r w:rsidR="001B7146" w:rsidRPr="001B7146">
        <w:rPr>
          <w:rFonts w:ascii="Arial" w:eastAsia="Times New Roman" w:hAnsi="Arial" w:cs="Arial"/>
          <w:sz w:val="22"/>
          <w:szCs w:val="22"/>
        </w:rPr>
        <w:t>antibiotics to prevent bacterial sexually transmitted infections</w:t>
      </w:r>
      <w:r w:rsidR="001B7146">
        <w:rPr>
          <w:rFonts w:ascii="Arial" w:eastAsia="Times New Roman" w:hAnsi="Arial" w:cs="Arial"/>
          <w:sz w:val="22"/>
          <w:szCs w:val="22"/>
        </w:rPr>
        <w:t xml:space="preserve"> (STIs). Female </w:t>
      </w:r>
      <w:r w:rsidR="00FA7B99">
        <w:rPr>
          <w:rFonts w:ascii="Arial" w:eastAsia="Times New Roman" w:hAnsi="Arial" w:cs="Arial"/>
          <w:sz w:val="22"/>
          <w:szCs w:val="22"/>
        </w:rPr>
        <w:t xml:space="preserve">sexual assault </w:t>
      </w:r>
      <w:r w:rsidR="001B7146">
        <w:rPr>
          <w:rFonts w:ascii="Arial" w:eastAsia="Times New Roman" w:hAnsi="Arial" w:cs="Arial"/>
          <w:sz w:val="22"/>
          <w:szCs w:val="22"/>
        </w:rPr>
        <w:t xml:space="preserve">victims can </w:t>
      </w:r>
      <w:r w:rsidR="001B7146" w:rsidRPr="001B7146">
        <w:rPr>
          <w:rFonts w:ascii="Arial" w:eastAsia="Times New Roman" w:hAnsi="Arial" w:cs="Arial"/>
          <w:sz w:val="22"/>
          <w:szCs w:val="22"/>
        </w:rPr>
        <w:t xml:space="preserve">receive medication to protect against pregnancy. </w:t>
      </w:r>
      <w:r w:rsidR="00EA11E9">
        <w:rPr>
          <w:rFonts w:ascii="Arial" w:eastAsia="Times New Roman" w:hAnsi="Arial" w:cs="Arial"/>
          <w:sz w:val="22"/>
          <w:szCs w:val="22"/>
        </w:rPr>
        <w:t xml:space="preserve">Through a forensic medical exam a victim’s health care needs can be assessed and evidence collected for potential use in a case investigation or prosecution (Office on Violence </w:t>
      </w:r>
      <w:proofErr w:type="gramStart"/>
      <w:r w:rsidR="00EA11E9">
        <w:rPr>
          <w:rFonts w:ascii="Arial" w:eastAsia="Times New Roman" w:hAnsi="Arial" w:cs="Arial"/>
          <w:sz w:val="22"/>
          <w:szCs w:val="22"/>
        </w:rPr>
        <w:t>Against</w:t>
      </w:r>
      <w:proofErr w:type="gramEnd"/>
      <w:r w:rsidR="00EA11E9">
        <w:rPr>
          <w:rFonts w:ascii="Arial" w:eastAsia="Times New Roman" w:hAnsi="Arial" w:cs="Arial"/>
          <w:sz w:val="22"/>
          <w:szCs w:val="22"/>
        </w:rPr>
        <w:t xml:space="preserve"> Women, 2004).  </w:t>
      </w:r>
      <w:r w:rsidR="00FA7B99">
        <w:rPr>
          <w:rFonts w:ascii="Arial" w:eastAsia="Times New Roman" w:hAnsi="Arial" w:cs="Arial"/>
          <w:sz w:val="22"/>
          <w:szCs w:val="22"/>
        </w:rPr>
        <w:t xml:space="preserve">Sexual assault forensic medical examinations encompass non-acute medical care related to the assault and forensic evidence collection. </w:t>
      </w:r>
      <w:r w:rsidR="00EA11E9">
        <w:rPr>
          <w:rFonts w:ascii="Arial" w:eastAsia="Times New Roman" w:hAnsi="Arial" w:cs="Arial"/>
          <w:sz w:val="22"/>
          <w:szCs w:val="22"/>
        </w:rPr>
        <w:t>(</w:t>
      </w:r>
      <w:r w:rsidR="00FA7B99">
        <w:rPr>
          <w:rFonts w:ascii="Arial" w:eastAsia="Times New Roman" w:hAnsi="Arial" w:cs="Arial"/>
          <w:sz w:val="22"/>
          <w:szCs w:val="22"/>
        </w:rPr>
        <w:t>See below.)</w:t>
      </w:r>
    </w:p>
    <w:p w:rsidR="001B7146" w:rsidRPr="001B7146" w:rsidRDefault="001B7146" w:rsidP="001B7146">
      <w:pPr>
        <w:widowControl/>
        <w:suppressAutoHyphens w:val="0"/>
        <w:autoSpaceDE w:val="0"/>
        <w:autoSpaceDN w:val="0"/>
        <w:adjustRightInd w:val="0"/>
        <w:spacing w:line="264" w:lineRule="auto"/>
        <w:rPr>
          <w:rFonts w:ascii="Arial" w:eastAsia="Times New Roman" w:hAnsi="Arial" w:cs="Arial"/>
          <w:sz w:val="22"/>
          <w:szCs w:val="22"/>
        </w:rPr>
      </w:pPr>
    </w:p>
    <w:p w:rsidR="0016618B" w:rsidRPr="00096F78" w:rsidRDefault="006E0D3C" w:rsidP="00E11643">
      <w:pPr>
        <w:pStyle w:val="Heading4"/>
      </w:pPr>
      <w:bookmarkStart w:id="44" w:name="_Toc355717227"/>
      <w:r>
        <w:t>Pr</w:t>
      </w:r>
      <w:r w:rsidR="009E0216">
        <w:t>eservation of Evidence in Sexual Assault Cases</w:t>
      </w:r>
      <w:bookmarkEnd w:id="44"/>
    </w:p>
    <w:p w:rsidR="0016618B" w:rsidRDefault="0016618B" w:rsidP="0016618B">
      <w:pPr>
        <w:spacing w:line="264" w:lineRule="auto"/>
        <w:rPr>
          <w:rFonts w:ascii="Arial" w:hAnsi="Arial" w:cs="Arial"/>
          <w:b/>
        </w:rPr>
      </w:pPr>
    </w:p>
    <w:p w:rsidR="0016618B" w:rsidRPr="00EA11E9" w:rsidRDefault="0016618B" w:rsidP="00EA11E9">
      <w:pPr>
        <w:pStyle w:val="Heading4"/>
        <w:rPr>
          <w:b w:val="0"/>
          <w:sz w:val="22"/>
          <w:szCs w:val="22"/>
        </w:rPr>
      </w:pPr>
      <w:r w:rsidRPr="00EA11E9">
        <w:rPr>
          <w:sz w:val="22"/>
          <w:szCs w:val="22"/>
        </w:rPr>
        <w:t xml:space="preserve">If </w:t>
      </w:r>
      <w:r w:rsidR="00EA11E9" w:rsidRPr="00EA11E9">
        <w:rPr>
          <w:sz w:val="22"/>
          <w:szCs w:val="22"/>
        </w:rPr>
        <w:t xml:space="preserve">the respondent is a sworn law enforcement officer and </w:t>
      </w:r>
      <w:r w:rsidRPr="00EA11E9">
        <w:rPr>
          <w:sz w:val="22"/>
          <w:szCs w:val="22"/>
        </w:rPr>
        <w:t xml:space="preserve">victims disclose having been sexually assaulted, steps should be taken </w:t>
      </w:r>
      <w:r w:rsidR="0095655F" w:rsidRPr="00EA11E9">
        <w:rPr>
          <w:sz w:val="22"/>
          <w:szCs w:val="22"/>
        </w:rPr>
        <w:t xml:space="preserve">immediately </w:t>
      </w:r>
      <w:r w:rsidRPr="00EA11E9">
        <w:rPr>
          <w:sz w:val="22"/>
          <w:szCs w:val="22"/>
        </w:rPr>
        <w:t xml:space="preserve">to preserve </w:t>
      </w:r>
      <w:r w:rsidR="00FA7B99" w:rsidRPr="00EA11E9">
        <w:rPr>
          <w:sz w:val="22"/>
          <w:szCs w:val="22"/>
        </w:rPr>
        <w:t xml:space="preserve">forensic </w:t>
      </w:r>
      <w:r w:rsidRPr="00EA11E9">
        <w:rPr>
          <w:sz w:val="22"/>
          <w:szCs w:val="22"/>
        </w:rPr>
        <w:t>evidence</w:t>
      </w:r>
      <w:r w:rsidR="00EA11E9" w:rsidRPr="00EA11E9">
        <w:rPr>
          <w:sz w:val="22"/>
          <w:szCs w:val="22"/>
        </w:rPr>
        <w:t xml:space="preserve">.  If the respondent is a security officer, evidence preservation is </w:t>
      </w:r>
      <w:proofErr w:type="gramStart"/>
      <w:r w:rsidR="00EA11E9" w:rsidRPr="00EA11E9">
        <w:rPr>
          <w:sz w:val="22"/>
          <w:szCs w:val="22"/>
        </w:rPr>
        <w:t>key</w:t>
      </w:r>
      <w:proofErr w:type="gramEnd"/>
      <w:r w:rsidRPr="00EA11E9">
        <w:rPr>
          <w:sz w:val="22"/>
          <w:szCs w:val="22"/>
        </w:rPr>
        <w:t xml:space="preserve"> </w:t>
      </w:r>
      <w:r w:rsidRPr="00EA11E9">
        <w:rPr>
          <w:sz w:val="22"/>
          <w:szCs w:val="22"/>
          <w:u w:val="single"/>
        </w:rPr>
        <w:t>if</w:t>
      </w:r>
      <w:r w:rsidRPr="00EA11E9">
        <w:rPr>
          <w:sz w:val="22"/>
          <w:szCs w:val="22"/>
        </w:rPr>
        <w:t xml:space="preserve"> the</w:t>
      </w:r>
      <w:r w:rsidR="00EA11E9">
        <w:rPr>
          <w:sz w:val="22"/>
          <w:szCs w:val="22"/>
        </w:rPr>
        <w:t xml:space="preserve"> victims</w:t>
      </w:r>
      <w:r w:rsidRPr="00EA11E9">
        <w:rPr>
          <w:sz w:val="22"/>
          <w:szCs w:val="22"/>
        </w:rPr>
        <w:t xml:space="preserve"> are considering reporting the crime to law enforcement</w:t>
      </w:r>
      <w:r w:rsidR="00EA11E9" w:rsidRPr="00EA11E9">
        <w:rPr>
          <w:b w:val="0"/>
          <w:sz w:val="22"/>
          <w:szCs w:val="22"/>
        </w:rPr>
        <w:t xml:space="preserve"> </w:t>
      </w:r>
      <w:r w:rsidR="00EA11E9">
        <w:rPr>
          <w:sz w:val="22"/>
          <w:szCs w:val="22"/>
        </w:rPr>
        <w:t xml:space="preserve">or considering having a forensic medical exam </w:t>
      </w:r>
      <w:r w:rsidR="00EA11E9" w:rsidRPr="00EA11E9">
        <w:rPr>
          <w:b w:val="0"/>
          <w:sz w:val="22"/>
          <w:szCs w:val="22"/>
        </w:rPr>
        <w:t xml:space="preserve">(see the earlier section </w:t>
      </w:r>
      <w:r w:rsidR="00EA11E9" w:rsidRPr="00EA11E9">
        <w:rPr>
          <w:b w:val="0"/>
          <w:i/>
          <w:sz w:val="22"/>
          <w:szCs w:val="22"/>
        </w:rPr>
        <w:t>State Requirements Related to Disclosures of Victimization</w:t>
      </w:r>
      <w:r w:rsidR="00EA11E9">
        <w:rPr>
          <w:b w:val="0"/>
          <w:sz w:val="22"/>
          <w:szCs w:val="22"/>
        </w:rPr>
        <w:t>).</w:t>
      </w:r>
      <w:r w:rsidR="00E40124">
        <w:rPr>
          <w:b w:val="0"/>
          <w:sz w:val="22"/>
          <w:szCs w:val="22"/>
        </w:rPr>
        <w:t xml:space="preserve"> </w:t>
      </w:r>
      <w:r w:rsidRPr="00EA11E9">
        <w:rPr>
          <w:b w:val="0"/>
          <w:sz w:val="22"/>
          <w:szCs w:val="22"/>
        </w:rPr>
        <w:t>Once victims are safe</w:t>
      </w:r>
      <w:r w:rsidR="00FA7B99" w:rsidRPr="00EA11E9">
        <w:rPr>
          <w:b w:val="0"/>
          <w:sz w:val="22"/>
          <w:szCs w:val="22"/>
        </w:rPr>
        <w:t xml:space="preserve"> and have their acute medical needs addressed</w:t>
      </w:r>
      <w:r w:rsidRPr="00EA11E9">
        <w:rPr>
          <w:b w:val="0"/>
          <w:sz w:val="22"/>
          <w:szCs w:val="22"/>
        </w:rPr>
        <w:t>, it is important to preserve potential evidence that may help in the investigation and prosecution</w:t>
      </w:r>
      <w:r w:rsidR="00E40124" w:rsidRPr="00EA11E9">
        <w:rPr>
          <w:b w:val="0"/>
          <w:sz w:val="22"/>
          <w:szCs w:val="22"/>
        </w:rPr>
        <w:t xml:space="preserve">. </w:t>
      </w:r>
    </w:p>
    <w:p w:rsidR="006E0D3C" w:rsidRDefault="006E0D3C" w:rsidP="0016618B">
      <w:pPr>
        <w:spacing w:line="264" w:lineRule="auto"/>
        <w:rPr>
          <w:rFonts w:ascii="Arial" w:hAnsi="Arial" w:cs="Arial"/>
          <w:sz w:val="22"/>
          <w:szCs w:val="22"/>
        </w:rPr>
      </w:pPr>
    </w:p>
    <w:p w:rsidR="0016618B" w:rsidRPr="000C6DC4" w:rsidRDefault="0016618B" w:rsidP="00C4183A">
      <w:pPr>
        <w:shd w:val="clear" w:color="auto" w:fill="DBE5F1" w:themeFill="accent1" w:themeFillTint="33"/>
        <w:spacing w:line="264" w:lineRule="auto"/>
        <w:rPr>
          <w:rFonts w:ascii="Arial" w:hAnsi="Arial" w:cs="Arial"/>
          <w:b/>
          <w:sz w:val="22"/>
          <w:szCs w:val="22"/>
        </w:rPr>
      </w:pPr>
      <w:r w:rsidRPr="000C6DC4">
        <w:rPr>
          <w:rFonts w:ascii="Arial" w:hAnsi="Arial" w:cs="Arial"/>
          <w:b/>
          <w:sz w:val="22"/>
          <w:szCs w:val="22"/>
        </w:rPr>
        <w:t>To preserve potential forensic evidence, victims are generally</w:t>
      </w:r>
      <w:r w:rsidRPr="0095655F">
        <w:rPr>
          <w:rFonts w:ascii="Arial" w:hAnsi="Arial" w:cs="Arial"/>
          <w:b/>
          <w:sz w:val="22"/>
          <w:szCs w:val="22"/>
        </w:rPr>
        <w:t xml:space="preserve"> </w:t>
      </w:r>
      <w:r w:rsidRPr="000C6DC4">
        <w:rPr>
          <w:rFonts w:ascii="Arial" w:hAnsi="Arial" w:cs="Arial"/>
          <w:b/>
          <w:sz w:val="22"/>
          <w:szCs w:val="22"/>
        </w:rPr>
        <w:t>advised:</w:t>
      </w:r>
    </w:p>
    <w:p w:rsidR="0016618B" w:rsidRPr="000C6DC4" w:rsidRDefault="0016618B" w:rsidP="00C4183A">
      <w:pPr>
        <w:shd w:val="clear" w:color="auto" w:fill="DBE5F1" w:themeFill="accent1" w:themeFillTint="33"/>
        <w:spacing w:line="264" w:lineRule="auto"/>
        <w:rPr>
          <w:rFonts w:ascii="Arial" w:hAnsi="Arial" w:cs="Arial"/>
          <w:sz w:val="22"/>
          <w:szCs w:val="22"/>
        </w:rPr>
      </w:pPr>
    </w:p>
    <w:p w:rsidR="00FA7B99" w:rsidRDefault="0016618B" w:rsidP="00EB1C60">
      <w:pPr>
        <w:widowControl/>
        <w:numPr>
          <w:ilvl w:val="0"/>
          <w:numId w:val="36"/>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Do not shower,</w:t>
      </w:r>
      <w:r w:rsidR="00FA7B99">
        <w:rPr>
          <w:rFonts w:ascii="Arial" w:hAnsi="Arial" w:cs="Arial"/>
          <w:sz w:val="22"/>
          <w:szCs w:val="22"/>
        </w:rPr>
        <w:t xml:space="preserve"> bathe or clean any body parts</w:t>
      </w:r>
      <w:r w:rsidR="001D6702">
        <w:rPr>
          <w:rFonts w:ascii="Arial" w:hAnsi="Arial" w:cs="Arial"/>
          <w:sz w:val="22"/>
          <w:szCs w:val="22"/>
        </w:rPr>
        <w:t>.</w:t>
      </w:r>
    </w:p>
    <w:p w:rsidR="0016618B" w:rsidRPr="000C6DC4" w:rsidRDefault="0016618B" w:rsidP="00EB1C60">
      <w:pPr>
        <w:widowControl/>
        <w:numPr>
          <w:ilvl w:val="0"/>
          <w:numId w:val="36"/>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Do not douche,</w:t>
      </w:r>
      <w:r w:rsidR="00FA7B99">
        <w:rPr>
          <w:rFonts w:ascii="Arial" w:hAnsi="Arial" w:cs="Arial"/>
          <w:sz w:val="22"/>
          <w:szCs w:val="22"/>
        </w:rPr>
        <w:t xml:space="preserve"> brush teeth or comb/brush hair</w:t>
      </w:r>
      <w:r w:rsidR="001D6702">
        <w:rPr>
          <w:rFonts w:ascii="Arial" w:hAnsi="Arial" w:cs="Arial"/>
          <w:sz w:val="22"/>
          <w:szCs w:val="22"/>
        </w:rPr>
        <w:t>.</w:t>
      </w:r>
    </w:p>
    <w:p w:rsidR="0016618B" w:rsidRPr="000C6DC4" w:rsidRDefault="00FA7B99" w:rsidP="00EB1C60">
      <w:pPr>
        <w:widowControl/>
        <w:numPr>
          <w:ilvl w:val="0"/>
          <w:numId w:val="36"/>
        </w:numPr>
        <w:shd w:val="clear" w:color="auto" w:fill="DBE5F1" w:themeFill="accent1" w:themeFillTint="33"/>
        <w:suppressAutoHyphens w:val="0"/>
        <w:spacing w:line="264" w:lineRule="auto"/>
        <w:rPr>
          <w:rFonts w:ascii="Arial" w:hAnsi="Arial" w:cs="Arial"/>
          <w:sz w:val="22"/>
          <w:szCs w:val="22"/>
        </w:rPr>
      </w:pPr>
      <w:r>
        <w:rPr>
          <w:rFonts w:ascii="Arial" w:hAnsi="Arial" w:cs="Arial"/>
          <w:sz w:val="22"/>
          <w:szCs w:val="22"/>
        </w:rPr>
        <w:t>Do not go to the bathroom</w:t>
      </w:r>
      <w:r w:rsidR="001D6702">
        <w:rPr>
          <w:rFonts w:ascii="Arial" w:hAnsi="Arial" w:cs="Arial"/>
          <w:sz w:val="22"/>
          <w:szCs w:val="22"/>
        </w:rPr>
        <w:t>.</w:t>
      </w:r>
    </w:p>
    <w:p w:rsidR="0016618B" w:rsidRPr="000C6DC4" w:rsidRDefault="00FA7B99" w:rsidP="00EB1C60">
      <w:pPr>
        <w:widowControl/>
        <w:numPr>
          <w:ilvl w:val="0"/>
          <w:numId w:val="36"/>
        </w:numPr>
        <w:shd w:val="clear" w:color="auto" w:fill="DBE5F1" w:themeFill="accent1" w:themeFillTint="33"/>
        <w:suppressAutoHyphens w:val="0"/>
        <w:spacing w:line="264" w:lineRule="auto"/>
        <w:rPr>
          <w:rFonts w:ascii="Arial" w:hAnsi="Arial" w:cs="Arial"/>
          <w:sz w:val="22"/>
          <w:szCs w:val="22"/>
        </w:rPr>
      </w:pPr>
      <w:r>
        <w:rPr>
          <w:rFonts w:ascii="Arial" w:hAnsi="Arial" w:cs="Arial"/>
          <w:sz w:val="22"/>
          <w:szCs w:val="22"/>
        </w:rPr>
        <w:t>Do not eat or drink anything</w:t>
      </w:r>
      <w:r w:rsidR="001D6702">
        <w:rPr>
          <w:rFonts w:ascii="Arial" w:hAnsi="Arial" w:cs="Arial"/>
          <w:sz w:val="22"/>
          <w:szCs w:val="22"/>
        </w:rPr>
        <w:t>.</w:t>
      </w:r>
    </w:p>
    <w:p w:rsidR="00FA7B99" w:rsidRDefault="0016618B" w:rsidP="00EB1C60">
      <w:pPr>
        <w:widowControl/>
        <w:numPr>
          <w:ilvl w:val="0"/>
          <w:numId w:val="36"/>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Do not change clothes</w:t>
      </w:r>
      <w:r w:rsidR="001D6702">
        <w:rPr>
          <w:rFonts w:ascii="Arial" w:hAnsi="Arial" w:cs="Arial"/>
          <w:sz w:val="22"/>
          <w:szCs w:val="22"/>
        </w:rPr>
        <w:t>.</w:t>
      </w:r>
    </w:p>
    <w:p w:rsidR="0016618B" w:rsidRDefault="0016618B" w:rsidP="00EB1C60">
      <w:pPr>
        <w:widowControl/>
        <w:numPr>
          <w:ilvl w:val="0"/>
          <w:numId w:val="36"/>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 xml:space="preserve">If clothing must be changed prior to going to the hospital, remove carefully, place each item in a separate </w:t>
      </w:r>
      <w:r w:rsidRPr="000C6DC4">
        <w:rPr>
          <w:rFonts w:ascii="Arial" w:hAnsi="Arial" w:cs="Arial"/>
          <w:sz w:val="22"/>
          <w:szCs w:val="22"/>
          <w:u w:val="single"/>
        </w:rPr>
        <w:t>paper</w:t>
      </w:r>
      <w:r w:rsidRPr="000C6DC4">
        <w:rPr>
          <w:rFonts w:ascii="Arial" w:hAnsi="Arial" w:cs="Arial"/>
          <w:sz w:val="22"/>
          <w:szCs w:val="22"/>
        </w:rPr>
        <w:t xml:space="preserve"> bag and </w:t>
      </w:r>
      <w:r w:rsidR="00FA7B99">
        <w:rPr>
          <w:rFonts w:ascii="Arial" w:hAnsi="Arial" w:cs="Arial"/>
          <w:sz w:val="22"/>
          <w:szCs w:val="22"/>
        </w:rPr>
        <w:t>take to the hospital</w:t>
      </w:r>
      <w:r w:rsidR="001D6702">
        <w:rPr>
          <w:rFonts w:ascii="Arial" w:hAnsi="Arial" w:cs="Arial"/>
          <w:sz w:val="22"/>
          <w:szCs w:val="22"/>
        </w:rPr>
        <w:t>.</w:t>
      </w:r>
    </w:p>
    <w:p w:rsidR="00FA7B99" w:rsidRPr="00FA7B99" w:rsidRDefault="00FA7B99" w:rsidP="00EB1C60">
      <w:pPr>
        <w:widowControl/>
        <w:numPr>
          <w:ilvl w:val="0"/>
          <w:numId w:val="36"/>
        </w:numPr>
        <w:shd w:val="clear" w:color="auto" w:fill="DBE5F1" w:themeFill="accent1" w:themeFillTint="33"/>
        <w:suppressAutoHyphens w:val="0"/>
        <w:spacing w:line="264" w:lineRule="auto"/>
        <w:rPr>
          <w:rFonts w:ascii="Arial" w:hAnsi="Arial" w:cs="Arial"/>
          <w:sz w:val="22"/>
          <w:szCs w:val="22"/>
        </w:rPr>
      </w:pPr>
      <w:r>
        <w:rPr>
          <w:rFonts w:ascii="Arial" w:hAnsi="Arial" w:cs="Arial"/>
          <w:sz w:val="22"/>
          <w:szCs w:val="22"/>
        </w:rPr>
        <w:t>Bring e</w:t>
      </w:r>
      <w:r w:rsidRPr="000C6DC4">
        <w:rPr>
          <w:rFonts w:ascii="Arial" w:hAnsi="Arial" w:cs="Arial"/>
          <w:sz w:val="22"/>
          <w:szCs w:val="22"/>
        </w:rPr>
        <w:t xml:space="preserve">xtra clothing to the hospital to replace any items </w:t>
      </w:r>
      <w:r>
        <w:rPr>
          <w:rFonts w:ascii="Arial" w:hAnsi="Arial" w:cs="Arial"/>
          <w:sz w:val="22"/>
          <w:szCs w:val="22"/>
        </w:rPr>
        <w:t xml:space="preserve">that </w:t>
      </w:r>
      <w:r w:rsidRPr="000C6DC4">
        <w:rPr>
          <w:rFonts w:ascii="Arial" w:hAnsi="Arial" w:cs="Arial"/>
          <w:sz w:val="22"/>
          <w:szCs w:val="22"/>
        </w:rPr>
        <w:t>law enforcement may take to test for evidence</w:t>
      </w:r>
      <w:r w:rsidR="001D6702">
        <w:rPr>
          <w:rFonts w:ascii="Arial" w:hAnsi="Arial" w:cs="Arial"/>
          <w:sz w:val="22"/>
          <w:szCs w:val="22"/>
        </w:rPr>
        <w:t>.</w:t>
      </w:r>
    </w:p>
    <w:p w:rsidR="0016618B" w:rsidRPr="000C6DC4" w:rsidRDefault="0016618B" w:rsidP="00EB1C60">
      <w:pPr>
        <w:widowControl/>
        <w:numPr>
          <w:ilvl w:val="0"/>
          <w:numId w:val="36"/>
        </w:numPr>
        <w:shd w:val="clear" w:color="auto" w:fill="DBE5F1" w:themeFill="accent1" w:themeFillTint="33"/>
        <w:suppressAutoHyphens w:val="0"/>
        <w:spacing w:line="264" w:lineRule="auto"/>
        <w:rPr>
          <w:rFonts w:ascii="Arial" w:hAnsi="Arial" w:cs="Arial"/>
          <w:sz w:val="22"/>
          <w:szCs w:val="22"/>
        </w:rPr>
      </w:pPr>
      <w:r w:rsidRPr="000C6DC4">
        <w:rPr>
          <w:rFonts w:ascii="Arial" w:hAnsi="Arial" w:cs="Arial"/>
          <w:sz w:val="22"/>
          <w:szCs w:val="22"/>
        </w:rPr>
        <w:t>Do not touch, straighten or clean a</w:t>
      </w:r>
      <w:r w:rsidR="00FA7B99">
        <w:rPr>
          <w:rFonts w:ascii="Arial" w:hAnsi="Arial" w:cs="Arial"/>
          <w:sz w:val="22"/>
          <w:szCs w:val="22"/>
        </w:rPr>
        <w:t>nything at the crime scene area</w:t>
      </w:r>
      <w:r w:rsidR="001D6702">
        <w:rPr>
          <w:rFonts w:ascii="Arial" w:hAnsi="Arial" w:cs="Arial"/>
          <w:sz w:val="22"/>
          <w:szCs w:val="22"/>
        </w:rPr>
        <w:t>.</w:t>
      </w:r>
    </w:p>
    <w:p w:rsidR="0016618B" w:rsidRPr="000C6DC4" w:rsidRDefault="0016618B" w:rsidP="0095655F">
      <w:pPr>
        <w:spacing w:line="264" w:lineRule="auto"/>
        <w:rPr>
          <w:rFonts w:ascii="Arial" w:hAnsi="Arial" w:cs="Arial"/>
          <w:sz w:val="22"/>
          <w:szCs w:val="22"/>
        </w:rPr>
      </w:pPr>
    </w:p>
    <w:p w:rsidR="0095655F" w:rsidRDefault="00FA7B99" w:rsidP="00FA7B99">
      <w:pPr>
        <w:pBdr>
          <w:top w:val="single" w:sz="4" w:space="1" w:color="auto"/>
        </w:pBdr>
        <w:spacing w:line="264" w:lineRule="auto"/>
        <w:rPr>
          <w:rFonts w:ascii="Arial" w:hAnsi="Arial" w:cs="Arial"/>
          <w:sz w:val="22"/>
          <w:szCs w:val="22"/>
        </w:rPr>
      </w:pPr>
      <w:r w:rsidRPr="00FA7B99">
        <w:rPr>
          <w:rFonts w:ascii="Arial" w:hAnsi="Arial" w:cs="Arial"/>
          <w:b/>
          <w:noProof/>
          <w:sz w:val="22"/>
          <w:szCs w:val="22"/>
        </w:rPr>
        <w:drawing>
          <wp:anchor distT="0" distB="0" distL="114300" distR="114300" simplePos="0" relativeHeight="251752960" behindDoc="1" locked="0" layoutInCell="1" allowOverlap="1">
            <wp:simplePos x="0" y="0"/>
            <wp:positionH relativeFrom="column">
              <wp:posOffset>-76200</wp:posOffset>
            </wp:positionH>
            <wp:positionV relativeFrom="paragraph">
              <wp:posOffset>17145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8"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10688A">
        <w:rPr>
          <w:rFonts w:ascii="Arial" w:hAnsi="Arial" w:cs="Arial"/>
          <w:b/>
          <w:sz w:val="22"/>
          <w:szCs w:val="22"/>
        </w:rPr>
        <w:t>Even if</w:t>
      </w:r>
      <w:r w:rsidR="0016618B" w:rsidRPr="00C4183A">
        <w:rPr>
          <w:rFonts w:ascii="Arial" w:hAnsi="Arial" w:cs="Arial"/>
          <w:b/>
          <w:sz w:val="22"/>
          <w:szCs w:val="22"/>
        </w:rPr>
        <w:t xml:space="preserve"> victim</w:t>
      </w:r>
      <w:r w:rsidR="0010688A">
        <w:rPr>
          <w:rFonts w:ascii="Arial" w:hAnsi="Arial" w:cs="Arial"/>
          <w:b/>
          <w:sz w:val="22"/>
          <w:szCs w:val="22"/>
        </w:rPr>
        <w:t>s are</w:t>
      </w:r>
      <w:r w:rsidR="0016618B" w:rsidRPr="00C4183A">
        <w:rPr>
          <w:rFonts w:ascii="Arial" w:hAnsi="Arial" w:cs="Arial"/>
          <w:b/>
          <w:sz w:val="22"/>
          <w:szCs w:val="22"/>
        </w:rPr>
        <w:t xml:space="preserve"> uncertai</w:t>
      </w:r>
      <w:r w:rsidR="0010688A">
        <w:rPr>
          <w:rFonts w:ascii="Arial" w:hAnsi="Arial" w:cs="Arial"/>
          <w:b/>
          <w:sz w:val="22"/>
          <w:szCs w:val="22"/>
        </w:rPr>
        <w:t>n about reporting the crime, they</w:t>
      </w:r>
      <w:r w:rsidR="0016618B" w:rsidRPr="00C4183A">
        <w:rPr>
          <w:rFonts w:ascii="Arial" w:hAnsi="Arial" w:cs="Arial"/>
          <w:b/>
          <w:sz w:val="22"/>
          <w:szCs w:val="22"/>
        </w:rPr>
        <w:t xml:space="preserve"> can still be encouraged to preserve evidence and get medical care</w:t>
      </w:r>
      <w:r w:rsidR="00E40124" w:rsidRPr="000C6DC4">
        <w:rPr>
          <w:rFonts w:ascii="Arial" w:hAnsi="Arial" w:cs="Arial"/>
          <w:sz w:val="22"/>
          <w:szCs w:val="22"/>
        </w:rPr>
        <w:t xml:space="preserve">. </w:t>
      </w:r>
      <w:r w:rsidR="0095655F" w:rsidRPr="0095655F">
        <w:rPr>
          <w:rFonts w:ascii="Arial" w:hAnsi="Arial" w:cs="Arial"/>
          <w:sz w:val="22"/>
          <w:szCs w:val="22"/>
        </w:rPr>
        <w:t xml:space="preserve">The </w:t>
      </w:r>
      <w:hyperlink r:id="rId48" w:history="1">
        <w:r w:rsidR="0095655F" w:rsidRPr="00FA7B99">
          <w:rPr>
            <w:rStyle w:val="Hyperlink"/>
            <w:rFonts w:ascii="Arial" w:hAnsi="Arial" w:cs="Arial"/>
            <w:i/>
            <w:sz w:val="22"/>
            <w:szCs w:val="22"/>
          </w:rPr>
          <w:t>WV Code §61-8B-16(5c)</w:t>
        </w:r>
      </w:hyperlink>
      <w:r w:rsidR="0095655F" w:rsidRPr="0095655F">
        <w:rPr>
          <w:rFonts w:ascii="Arial" w:hAnsi="Arial" w:cs="Arial"/>
          <w:sz w:val="22"/>
          <w:szCs w:val="22"/>
        </w:rPr>
        <w:t xml:space="preserve"> states that a</w:t>
      </w:r>
      <w:r w:rsidR="0095655F" w:rsidRPr="0095655F">
        <w:rPr>
          <w:rFonts w:ascii="Arial" w:hAnsi="Arial" w:cs="Arial"/>
          <w:b/>
          <w:sz w:val="22"/>
          <w:szCs w:val="22"/>
        </w:rPr>
        <w:t xml:space="preserve"> </w:t>
      </w:r>
      <w:r w:rsidR="0095655F" w:rsidRPr="0095655F">
        <w:rPr>
          <w:rStyle w:val="Strong"/>
          <w:rFonts w:ascii="Arial" w:hAnsi="Arial" w:cs="Arial"/>
          <w:b w:val="0"/>
          <w:sz w:val="22"/>
          <w:szCs w:val="22"/>
        </w:rPr>
        <w:t>victim of sexual assault is NOT required to participate in the criminal justice system or cooperate with law enforcement in order to have a forensic medical exam</w:t>
      </w:r>
      <w:r w:rsidR="0095655F">
        <w:rPr>
          <w:rStyle w:val="Strong"/>
          <w:rFonts w:ascii="Arial" w:hAnsi="Arial" w:cs="Arial"/>
          <w:b w:val="0"/>
          <w:sz w:val="22"/>
          <w:szCs w:val="22"/>
        </w:rPr>
        <w:t>.</w:t>
      </w:r>
      <w:r w:rsidR="0095655F" w:rsidRPr="00C4183A">
        <w:rPr>
          <w:rFonts w:ascii="Arial" w:hAnsi="Arial" w:cs="Arial"/>
          <w:sz w:val="22"/>
          <w:szCs w:val="22"/>
        </w:rPr>
        <w:t xml:space="preserve"> </w:t>
      </w:r>
    </w:p>
    <w:p w:rsidR="0095655F" w:rsidRDefault="0095655F" w:rsidP="0016618B">
      <w:pPr>
        <w:spacing w:line="264" w:lineRule="auto"/>
        <w:rPr>
          <w:rFonts w:ascii="Arial" w:hAnsi="Arial" w:cs="Arial"/>
          <w:sz w:val="22"/>
          <w:szCs w:val="22"/>
        </w:rPr>
      </w:pPr>
    </w:p>
    <w:p w:rsidR="00C4183A" w:rsidRDefault="0095655F" w:rsidP="0095655F">
      <w:pPr>
        <w:spacing w:line="264" w:lineRule="auto"/>
        <w:rPr>
          <w:rFonts w:ascii="Arial" w:hAnsi="Arial" w:cs="Arial"/>
          <w:sz w:val="22"/>
          <w:szCs w:val="22"/>
        </w:rPr>
      </w:pPr>
      <w:r w:rsidRPr="0095655F">
        <w:rPr>
          <w:rFonts w:ascii="Arial" w:hAnsi="Arial" w:cs="Arial"/>
          <w:b/>
          <w:sz w:val="22"/>
          <w:szCs w:val="22"/>
        </w:rPr>
        <w:t>L</w:t>
      </w:r>
      <w:r w:rsidR="0016618B" w:rsidRPr="0095655F">
        <w:rPr>
          <w:rFonts w:ascii="Arial" w:hAnsi="Arial" w:cs="Arial"/>
          <w:b/>
          <w:sz w:val="22"/>
          <w:szCs w:val="22"/>
        </w:rPr>
        <w:t xml:space="preserve">icensed medical facilities </w:t>
      </w:r>
      <w:r w:rsidRPr="0095655F">
        <w:rPr>
          <w:rFonts w:ascii="Arial" w:hAnsi="Arial" w:cs="Arial"/>
          <w:b/>
          <w:sz w:val="22"/>
          <w:szCs w:val="22"/>
        </w:rPr>
        <w:t xml:space="preserve">in West Virginia </w:t>
      </w:r>
      <w:r w:rsidR="0016618B" w:rsidRPr="0095655F">
        <w:rPr>
          <w:rFonts w:ascii="Arial" w:hAnsi="Arial" w:cs="Arial"/>
          <w:b/>
          <w:sz w:val="22"/>
          <w:szCs w:val="22"/>
        </w:rPr>
        <w:t xml:space="preserve">can provide </w:t>
      </w:r>
      <w:r w:rsidR="001B7146">
        <w:rPr>
          <w:rFonts w:ascii="Arial" w:hAnsi="Arial" w:cs="Arial"/>
          <w:b/>
          <w:sz w:val="22"/>
          <w:szCs w:val="22"/>
        </w:rPr>
        <w:t xml:space="preserve">medical </w:t>
      </w:r>
      <w:r w:rsidR="0016618B" w:rsidRPr="0095655F">
        <w:rPr>
          <w:rFonts w:ascii="Arial" w:hAnsi="Arial" w:cs="Arial"/>
          <w:b/>
          <w:sz w:val="22"/>
          <w:szCs w:val="22"/>
        </w:rPr>
        <w:t xml:space="preserve">care </w:t>
      </w:r>
      <w:r w:rsidR="0016618B" w:rsidRPr="001B7146">
        <w:rPr>
          <w:rFonts w:ascii="Arial" w:hAnsi="Arial" w:cs="Arial"/>
          <w:b/>
          <w:sz w:val="22"/>
          <w:szCs w:val="22"/>
        </w:rPr>
        <w:t>and</w:t>
      </w:r>
      <w:r w:rsidR="0016618B" w:rsidRPr="0095655F">
        <w:rPr>
          <w:rFonts w:ascii="Arial" w:hAnsi="Arial" w:cs="Arial"/>
          <w:b/>
          <w:sz w:val="22"/>
          <w:szCs w:val="22"/>
        </w:rPr>
        <w:t xml:space="preserve"> collect evidence without reporting the assault to law enforcement, if the victim wishes</w:t>
      </w:r>
      <w:r w:rsidR="0016618B" w:rsidRPr="00D42308">
        <w:rPr>
          <w:rFonts w:ascii="Arial" w:hAnsi="Arial" w:cs="Arial"/>
          <w:sz w:val="22"/>
          <w:szCs w:val="22"/>
        </w:rPr>
        <w:t xml:space="preserve"> (except in mandatory reporting</w:t>
      </w:r>
      <w:r w:rsidR="0016618B" w:rsidRPr="008B7EA3">
        <w:rPr>
          <w:rFonts w:ascii="Arial" w:hAnsi="Arial" w:cs="Arial"/>
          <w:sz w:val="22"/>
          <w:szCs w:val="22"/>
        </w:rPr>
        <w:t xml:space="preserve"> cases)</w:t>
      </w:r>
      <w:r w:rsidR="00E40124">
        <w:rPr>
          <w:rFonts w:ascii="Arial" w:hAnsi="Arial" w:cs="Arial"/>
          <w:sz w:val="22"/>
          <w:szCs w:val="22"/>
        </w:rPr>
        <w:t xml:space="preserve">. </w:t>
      </w:r>
      <w:r w:rsidR="0016618B" w:rsidRPr="00F36C0D">
        <w:rPr>
          <w:rFonts w:ascii="Arial" w:hAnsi="Arial" w:cs="Arial"/>
          <w:sz w:val="22"/>
          <w:szCs w:val="22"/>
        </w:rPr>
        <w:t>The evidence will be collected a</w:t>
      </w:r>
      <w:r w:rsidR="0016618B">
        <w:rPr>
          <w:rFonts w:ascii="Arial" w:hAnsi="Arial" w:cs="Arial"/>
          <w:sz w:val="22"/>
          <w:szCs w:val="22"/>
        </w:rPr>
        <w:t>nd stored for at least 18 months</w:t>
      </w:r>
      <w:r w:rsidR="00E40124">
        <w:rPr>
          <w:rFonts w:ascii="Arial" w:hAnsi="Arial" w:cs="Arial"/>
          <w:sz w:val="22"/>
          <w:szCs w:val="22"/>
        </w:rPr>
        <w:t xml:space="preserve">. </w:t>
      </w:r>
      <w:r w:rsidR="0016618B" w:rsidRPr="00F36C0D">
        <w:rPr>
          <w:rFonts w:ascii="Arial" w:hAnsi="Arial" w:cs="Arial"/>
          <w:sz w:val="22"/>
          <w:szCs w:val="22"/>
        </w:rPr>
        <w:t xml:space="preserve">With no statute of limitations on </w:t>
      </w:r>
      <w:r w:rsidR="00033BAC">
        <w:rPr>
          <w:rFonts w:ascii="Arial" w:hAnsi="Arial" w:cs="Arial"/>
          <w:sz w:val="22"/>
          <w:szCs w:val="22"/>
        </w:rPr>
        <w:t>felony sexual assaults</w:t>
      </w:r>
      <w:r w:rsidR="0016618B" w:rsidRPr="00F36C0D">
        <w:rPr>
          <w:rFonts w:ascii="Arial" w:hAnsi="Arial" w:cs="Arial"/>
          <w:sz w:val="22"/>
          <w:szCs w:val="22"/>
        </w:rPr>
        <w:t>, the victim can later decide to report the crime to law enforcement and the evidence can then be retrieved</w:t>
      </w:r>
      <w:r w:rsidR="00E40124">
        <w:rPr>
          <w:rFonts w:ascii="Arial" w:hAnsi="Arial" w:cs="Arial"/>
          <w:sz w:val="22"/>
          <w:szCs w:val="22"/>
        </w:rPr>
        <w:t xml:space="preserve">. </w:t>
      </w:r>
      <w:r w:rsidR="0016618B" w:rsidRPr="00F36C0D">
        <w:rPr>
          <w:rFonts w:ascii="Arial" w:hAnsi="Arial" w:cs="Arial"/>
          <w:sz w:val="22"/>
          <w:szCs w:val="22"/>
        </w:rPr>
        <w:t xml:space="preserve">If the victim does not want a forensic medical exam to collect the evidence, medical care is still important to treat physical injuries and address possible exposure to sexually transmitted </w:t>
      </w:r>
      <w:r w:rsidR="0010688A">
        <w:rPr>
          <w:rFonts w:ascii="Arial" w:hAnsi="Arial" w:cs="Arial"/>
          <w:sz w:val="22"/>
          <w:szCs w:val="22"/>
        </w:rPr>
        <w:t>infections</w:t>
      </w:r>
      <w:r w:rsidR="0016618B" w:rsidRPr="00F36C0D">
        <w:rPr>
          <w:rFonts w:ascii="Arial" w:hAnsi="Arial" w:cs="Arial"/>
          <w:sz w:val="22"/>
          <w:szCs w:val="22"/>
        </w:rPr>
        <w:t xml:space="preserve"> and</w:t>
      </w:r>
      <w:r w:rsidR="0016618B">
        <w:rPr>
          <w:rFonts w:ascii="Arial" w:hAnsi="Arial" w:cs="Arial"/>
          <w:sz w:val="22"/>
          <w:szCs w:val="22"/>
        </w:rPr>
        <w:t xml:space="preserve"> </w:t>
      </w:r>
      <w:r w:rsidR="0016618B" w:rsidRPr="00F36C0D">
        <w:rPr>
          <w:rFonts w:ascii="Arial" w:hAnsi="Arial" w:cs="Arial"/>
          <w:sz w:val="22"/>
          <w:szCs w:val="22"/>
        </w:rPr>
        <w:t>pregnancy.</w:t>
      </w:r>
    </w:p>
    <w:p w:rsidR="00C4183A" w:rsidRPr="0095655F" w:rsidRDefault="00C4183A" w:rsidP="00EB1C60">
      <w:pPr>
        <w:pStyle w:val="ListParagraph"/>
        <w:widowControl/>
        <w:numPr>
          <w:ilvl w:val="0"/>
          <w:numId w:val="37"/>
        </w:numPr>
        <w:suppressAutoHyphens w:val="0"/>
        <w:spacing w:line="264" w:lineRule="auto"/>
        <w:ind w:right="360"/>
        <w:rPr>
          <w:rFonts w:ascii="Arial" w:hAnsi="Arial" w:cs="Arial"/>
          <w:sz w:val="22"/>
          <w:szCs w:val="22"/>
        </w:rPr>
      </w:pPr>
      <w:r w:rsidRPr="0095655F">
        <w:rPr>
          <w:rFonts w:ascii="Arial" w:hAnsi="Arial" w:cs="Arial"/>
          <w:sz w:val="22"/>
          <w:szCs w:val="22"/>
        </w:rPr>
        <w:lastRenderedPageBreak/>
        <w:t xml:space="preserve">The </w:t>
      </w:r>
      <w:r w:rsidRPr="0095655F">
        <w:rPr>
          <w:rFonts w:ascii="Arial" w:hAnsi="Arial" w:cs="Arial"/>
          <w:b/>
          <w:bCs/>
          <w:sz w:val="22"/>
          <w:szCs w:val="22"/>
        </w:rPr>
        <w:t xml:space="preserve">West Virginia State Police Forensic Lab indicates that 96 hours post-assault </w:t>
      </w:r>
      <w:r w:rsidRPr="0095655F">
        <w:rPr>
          <w:rFonts w:ascii="Arial" w:hAnsi="Arial" w:cs="Arial"/>
          <w:sz w:val="22"/>
          <w:szCs w:val="22"/>
        </w:rPr>
        <w:t xml:space="preserve">is the outside limit for conducting a forensic medical examination using the state Sex Crime Collection Kit, </w:t>
      </w:r>
      <w:r w:rsidRPr="00FA7B99">
        <w:rPr>
          <w:rFonts w:ascii="Arial" w:hAnsi="Arial" w:cs="Arial"/>
          <w:b/>
          <w:iCs/>
          <w:sz w:val="22"/>
          <w:szCs w:val="22"/>
        </w:rPr>
        <w:t>unless circumstances exist where evidence may be present</w:t>
      </w:r>
      <w:r w:rsidRPr="00FA7B99">
        <w:rPr>
          <w:rFonts w:ascii="Arial" w:hAnsi="Arial" w:cs="Arial"/>
          <w:sz w:val="22"/>
          <w:szCs w:val="22"/>
        </w:rPr>
        <w:t>.</w:t>
      </w:r>
      <w:r w:rsidRPr="0095655F">
        <w:rPr>
          <w:rFonts w:ascii="Arial" w:hAnsi="Arial" w:cs="Arial"/>
          <w:sz w:val="22"/>
          <w:szCs w:val="22"/>
        </w:rPr>
        <w:t xml:space="preserve"> </w:t>
      </w:r>
      <w:r w:rsidR="0095655F" w:rsidRPr="0095655F">
        <w:rPr>
          <w:rFonts w:ascii="Arial" w:hAnsi="Arial" w:cs="Arial"/>
          <w:sz w:val="22"/>
          <w:szCs w:val="22"/>
        </w:rPr>
        <w:t>If there is any question about the appropriateness of forensic medical care in a particular case, err on the side of caution and encourage the victim to go to the hospital.</w:t>
      </w:r>
    </w:p>
    <w:p w:rsidR="0095655F" w:rsidRPr="0095655F" w:rsidRDefault="0095655F" w:rsidP="00EB1C60">
      <w:pPr>
        <w:pStyle w:val="ListParagraph"/>
        <w:widowControl/>
        <w:numPr>
          <w:ilvl w:val="0"/>
          <w:numId w:val="37"/>
        </w:numPr>
        <w:suppressAutoHyphens w:val="0"/>
        <w:spacing w:line="264" w:lineRule="auto"/>
        <w:ind w:right="360"/>
        <w:rPr>
          <w:rFonts w:ascii="Arial" w:hAnsi="Arial" w:cs="Arial"/>
          <w:sz w:val="22"/>
          <w:szCs w:val="22"/>
        </w:rPr>
      </w:pPr>
      <w:r w:rsidRPr="0095655F">
        <w:rPr>
          <w:rStyle w:val="Strong"/>
          <w:rFonts w:ascii="Arial" w:hAnsi="Arial" w:cs="Arial"/>
          <w:sz w:val="22"/>
          <w:szCs w:val="22"/>
        </w:rPr>
        <w:t>Because so many sexual assaults are committed by offenders who are known to the victim, the collection of biological identifying evidence may not always be the most vital component of the forensic medical exam</w:t>
      </w:r>
      <w:r w:rsidRPr="0095655F">
        <w:rPr>
          <w:rFonts w:ascii="Arial" w:hAnsi="Arial" w:cs="Arial"/>
          <w:sz w:val="22"/>
          <w:szCs w:val="22"/>
        </w:rPr>
        <w:t>. Forensic examiners can collect an assault history and document any pain, soreness or injury whether or not they collect physical evidence. This inf</w:t>
      </w:r>
      <w:r w:rsidR="00A7291C">
        <w:rPr>
          <w:rFonts w:ascii="Arial" w:hAnsi="Arial" w:cs="Arial"/>
          <w:sz w:val="22"/>
          <w:szCs w:val="22"/>
        </w:rPr>
        <w:t>ormation and</w:t>
      </w:r>
      <w:r w:rsidRPr="0095655F">
        <w:rPr>
          <w:rFonts w:ascii="Arial" w:hAnsi="Arial" w:cs="Arial"/>
          <w:sz w:val="22"/>
          <w:szCs w:val="22"/>
        </w:rPr>
        <w:t xml:space="preserve"> documentation can corroborate force </w:t>
      </w:r>
      <w:r w:rsidR="00EA11E9">
        <w:rPr>
          <w:rFonts w:ascii="Arial" w:hAnsi="Arial" w:cs="Arial"/>
          <w:sz w:val="22"/>
          <w:szCs w:val="22"/>
        </w:rPr>
        <w:t>and</w:t>
      </w:r>
      <w:r w:rsidRPr="0095655F">
        <w:rPr>
          <w:rFonts w:ascii="Arial" w:hAnsi="Arial" w:cs="Arial"/>
          <w:sz w:val="22"/>
          <w:szCs w:val="22"/>
        </w:rPr>
        <w:t xml:space="preserve">/or the assault </w:t>
      </w:r>
      <w:r w:rsidR="00A7291C">
        <w:rPr>
          <w:rFonts w:ascii="Arial" w:hAnsi="Arial" w:cs="Arial"/>
          <w:sz w:val="22"/>
          <w:szCs w:val="22"/>
        </w:rPr>
        <w:t>history provided by the victim and</w:t>
      </w:r>
      <w:r w:rsidRPr="0095655F">
        <w:rPr>
          <w:rFonts w:ascii="Arial" w:hAnsi="Arial" w:cs="Arial"/>
          <w:sz w:val="22"/>
          <w:szCs w:val="22"/>
        </w:rPr>
        <w:t xml:space="preserve"> is therefore critically </w:t>
      </w:r>
      <w:r w:rsidR="00FA7B99">
        <w:rPr>
          <w:rFonts w:ascii="Arial" w:hAnsi="Arial" w:cs="Arial"/>
          <w:sz w:val="22"/>
          <w:szCs w:val="22"/>
        </w:rPr>
        <w:t>important to the investigation and</w:t>
      </w:r>
      <w:r w:rsidRPr="0095655F">
        <w:rPr>
          <w:rFonts w:ascii="Arial" w:hAnsi="Arial" w:cs="Arial"/>
          <w:sz w:val="22"/>
          <w:szCs w:val="22"/>
        </w:rPr>
        <w:t xml:space="preserve"> prosecution</w:t>
      </w:r>
      <w:r w:rsidR="00EA11E9">
        <w:rPr>
          <w:rFonts w:ascii="Arial" w:hAnsi="Arial" w:cs="Arial"/>
          <w:sz w:val="22"/>
          <w:szCs w:val="22"/>
        </w:rPr>
        <w:t xml:space="preserve"> of the case</w:t>
      </w:r>
      <w:r w:rsidR="00FA7B99">
        <w:rPr>
          <w:rFonts w:ascii="Arial" w:hAnsi="Arial" w:cs="Arial"/>
          <w:sz w:val="22"/>
          <w:szCs w:val="22"/>
        </w:rPr>
        <w:t>.</w:t>
      </w:r>
    </w:p>
    <w:p w:rsidR="0095655F" w:rsidRPr="0095655F" w:rsidRDefault="0095655F" w:rsidP="00EB1C60">
      <w:pPr>
        <w:pStyle w:val="ListParagraph"/>
        <w:widowControl/>
        <w:numPr>
          <w:ilvl w:val="0"/>
          <w:numId w:val="37"/>
        </w:numPr>
        <w:pBdr>
          <w:bottom w:val="single" w:sz="4" w:space="1" w:color="auto"/>
        </w:pBdr>
        <w:suppressAutoHyphens w:val="0"/>
        <w:spacing w:line="264" w:lineRule="auto"/>
        <w:ind w:right="360"/>
        <w:rPr>
          <w:rFonts w:ascii="Arial" w:hAnsi="Arial" w:cs="Arial"/>
          <w:sz w:val="22"/>
          <w:szCs w:val="22"/>
        </w:rPr>
      </w:pPr>
      <w:r w:rsidRPr="0095655F">
        <w:rPr>
          <w:rStyle w:val="Strong"/>
          <w:rFonts w:ascii="Arial" w:hAnsi="Arial" w:cs="Arial"/>
          <w:sz w:val="22"/>
          <w:szCs w:val="22"/>
        </w:rPr>
        <w:t>If drug or alcohol-facilitated sexual assault is suspected</w:t>
      </w:r>
      <w:r w:rsidRPr="0095655F">
        <w:rPr>
          <w:rStyle w:val="Strong"/>
          <w:rFonts w:ascii="Arial" w:hAnsi="Arial" w:cs="Arial"/>
          <w:b w:val="0"/>
          <w:sz w:val="22"/>
          <w:szCs w:val="22"/>
        </w:rPr>
        <w:t xml:space="preserve"> based on the statement of the victim’s activity or the victim’s physical symptoms, </w:t>
      </w:r>
      <w:r w:rsidRPr="0095655F">
        <w:rPr>
          <w:rStyle w:val="Strong"/>
          <w:rFonts w:ascii="Arial" w:hAnsi="Arial" w:cs="Arial"/>
          <w:sz w:val="22"/>
          <w:szCs w:val="22"/>
        </w:rPr>
        <w:t xml:space="preserve">act quickly to expedite the seizure of blood </w:t>
      </w:r>
      <w:r w:rsidR="00EA11E9">
        <w:rPr>
          <w:rStyle w:val="Strong"/>
          <w:rFonts w:ascii="Arial" w:hAnsi="Arial" w:cs="Arial"/>
          <w:sz w:val="22"/>
          <w:szCs w:val="22"/>
        </w:rPr>
        <w:t>and</w:t>
      </w:r>
      <w:r w:rsidRPr="0095655F">
        <w:rPr>
          <w:rStyle w:val="Strong"/>
          <w:rFonts w:ascii="Arial" w:hAnsi="Arial" w:cs="Arial"/>
          <w:sz w:val="22"/>
          <w:szCs w:val="22"/>
        </w:rPr>
        <w:t xml:space="preserve"> urine analysis. </w:t>
      </w:r>
      <w:r w:rsidRPr="0095655F">
        <w:rPr>
          <w:rFonts w:ascii="Arial" w:hAnsi="Arial" w:cs="Arial"/>
          <w:sz w:val="22"/>
          <w:szCs w:val="22"/>
        </w:rPr>
        <w:t xml:space="preserve">If necessary, urine specimens </w:t>
      </w:r>
      <w:r>
        <w:rPr>
          <w:rFonts w:ascii="Arial" w:hAnsi="Arial" w:cs="Arial"/>
          <w:sz w:val="22"/>
          <w:szCs w:val="22"/>
        </w:rPr>
        <w:t xml:space="preserve">can be collected </w:t>
      </w:r>
      <w:r w:rsidRPr="0095655F">
        <w:rPr>
          <w:rFonts w:ascii="Arial" w:hAnsi="Arial" w:cs="Arial"/>
          <w:sz w:val="22"/>
          <w:szCs w:val="22"/>
        </w:rPr>
        <w:t>without a medical professional</w:t>
      </w:r>
      <w:r>
        <w:rPr>
          <w:rFonts w:ascii="Arial" w:hAnsi="Arial" w:cs="Arial"/>
          <w:sz w:val="22"/>
          <w:szCs w:val="22"/>
        </w:rPr>
        <w:t xml:space="preserve"> (according to </w:t>
      </w:r>
      <w:r w:rsidR="0012384F">
        <w:rPr>
          <w:rFonts w:ascii="Arial" w:hAnsi="Arial" w:cs="Arial"/>
          <w:sz w:val="22"/>
          <w:szCs w:val="22"/>
        </w:rPr>
        <w:t>law enforcement</w:t>
      </w:r>
      <w:r>
        <w:rPr>
          <w:rFonts w:ascii="Arial" w:hAnsi="Arial" w:cs="Arial"/>
          <w:sz w:val="22"/>
          <w:szCs w:val="22"/>
        </w:rPr>
        <w:t xml:space="preserve"> department policy)</w:t>
      </w:r>
      <w:r w:rsidRPr="0095655F">
        <w:rPr>
          <w:rFonts w:ascii="Arial" w:hAnsi="Arial" w:cs="Arial"/>
          <w:sz w:val="22"/>
          <w:szCs w:val="22"/>
        </w:rPr>
        <w:t>.</w:t>
      </w:r>
    </w:p>
    <w:p w:rsidR="00DB0778" w:rsidRDefault="00DB0778" w:rsidP="0016618B">
      <w:pPr>
        <w:spacing w:line="264" w:lineRule="auto"/>
        <w:rPr>
          <w:rFonts w:ascii="Arial" w:hAnsi="Arial" w:cs="Arial"/>
          <w:sz w:val="22"/>
          <w:szCs w:val="22"/>
        </w:rPr>
      </w:pPr>
    </w:p>
    <w:p w:rsidR="0016618B" w:rsidRPr="00096F78" w:rsidRDefault="00D076D4" w:rsidP="00E11643">
      <w:pPr>
        <w:pStyle w:val="Heading4"/>
      </w:pPr>
      <w:bookmarkStart w:id="45" w:name="_Toc355717228"/>
      <w:r>
        <w:t xml:space="preserve">Safety </w:t>
      </w:r>
      <w:r w:rsidR="0095655F">
        <w:t>Plan</w:t>
      </w:r>
      <w:r>
        <w:t>ning</w:t>
      </w:r>
      <w:bookmarkEnd w:id="45"/>
    </w:p>
    <w:p w:rsidR="0016618B" w:rsidRPr="00F36C0D" w:rsidRDefault="0016618B" w:rsidP="0016618B">
      <w:pPr>
        <w:tabs>
          <w:tab w:val="left" w:pos="720"/>
        </w:tabs>
        <w:spacing w:line="264" w:lineRule="auto"/>
        <w:rPr>
          <w:rFonts w:ascii="Arial" w:hAnsi="Arial" w:cs="Arial"/>
          <w:b/>
          <w:bCs/>
          <w:sz w:val="20"/>
          <w:szCs w:val="20"/>
        </w:rPr>
      </w:pPr>
    </w:p>
    <w:p w:rsidR="0016618B" w:rsidRDefault="00FA7B99" w:rsidP="0016618B">
      <w:pPr>
        <w:widowControl/>
        <w:suppressAutoHyphens w:val="0"/>
        <w:autoSpaceDE w:val="0"/>
        <w:autoSpaceDN w:val="0"/>
        <w:adjustRightInd w:val="0"/>
        <w:spacing w:line="264" w:lineRule="auto"/>
        <w:rPr>
          <w:rFonts w:ascii="Arial" w:hAnsi="Arial" w:cs="Arial"/>
          <w:sz w:val="22"/>
          <w:szCs w:val="22"/>
        </w:rPr>
      </w:pPr>
      <w:r>
        <w:rPr>
          <w:rFonts w:ascii="Arial" w:hAnsi="Arial" w:cs="Arial"/>
          <w:b/>
          <w:sz w:val="22"/>
          <w:szCs w:val="22"/>
        </w:rPr>
        <w:t xml:space="preserve">If </w:t>
      </w:r>
      <w:r w:rsidR="00EA11E9">
        <w:rPr>
          <w:rFonts w:ascii="Arial" w:hAnsi="Arial" w:cs="Arial"/>
          <w:b/>
          <w:sz w:val="22"/>
          <w:szCs w:val="22"/>
        </w:rPr>
        <w:t xml:space="preserve">safety </w:t>
      </w:r>
      <w:r>
        <w:rPr>
          <w:rFonts w:ascii="Arial" w:hAnsi="Arial" w:cs="Arial"/>
          <w:b/>
          <w:sz w:val="22"/>
          <w:szCs w:val="22"/>
        </w:rPr>
        <w:t xml:space="preserve">concerns </w:t>
      </w:r>
      <w:r w:rsidR="00EA11E9">
        <w:rPr>
          <w:rFonts w:ascii="Arial" w:hAnsi="Arial" w:cs="Arial"/>
          <w:b/>
          <w:sz w:val="22"/>
          <w:szCs w:val="22"/>
        </w:rPr>
        <w:t>exist</w:t>
      </w:r>
      <w:r>
        <w:rPr>
          <w:rFonts w:ascii="Arial" w:hAnsi="Arial" w:cs="Arial"/>
          <w:b/>
          <w:sz w:val="22"/>
          <w:szCs w:val="22"/>
        </w:rPr>
        <w:t xml:space="preserve">, it is important to give victims the opportunity to create a plan to enhance their safety. </w:t>
      </w:r>
      <w:r w:rsidR="0016618B" w:rsidRPr="00F36C0D">
        <w:rPr>
          <w:rFonts w:ascii="Arial" w:hAnsi="Arial" w:cs="Arial"/>
          <w:sz w:val="22"/>
          <w:szCs w:val="22"/>
        </w:rPr>
        <w:t>Each victim’s safety concerns are unique</w:t>
      </w:r>
      <w:r w:rsidR="00E40124">
        <w:rPr>
          <w:rFonts w:ascii="Arial" w:hAnsi="Arial" w:cs="Arial"/>
          <w:sz w:val="22"/>
          <w:szCs w:val="22"/>
        </w:rPr>
        <w:t xml:space="preserve">. </w:t>
      </w:r>
      <w:r w:rsidR="0016618B" w:rsidRPr="00F36C0D">
        <w:rPr>
          <w:rFonts w:ascii="Arial" w:hAnsi="Arial" w:cs="Arial"/>
          <w:sz w:val="22"/>
          <w:szCs w:val="22"/>
        </w:rPr>
        <w:t>Short-term safety planning may be a component of responding to a victim in crisis; longer-term planning is usually done when a victim has more time and is not in crisis</w:t>
      </w:r>
      <w:r w:rsidR="00E40124">
        <w:rPr>
          <w:rFonts w:ascii="Arial" w:hAnsi="Arial" w:cs="Arial"/>
          <w:sz w:val="22"/>
          <w:szCs w:val="22"/>
        </w:rPr>
        <w:t xml:space="preserve">. </w:t>
      </w:r>
    </w:p>
    <w:p w:rsidR="00E26182" w:rsidRDefault="00A55378" w:rsidP="0016618B">
      <w:pPr>
        <w:widowControl/>
        <w:suppressAutoHyphens w:val="0"/>
        <w:autoSpaceDE w:val="0"/>
        <w:autoSpaceDN w:val="0"/>
        <w:adjustRightInd w:val="0"/>
        <w:spacing w:line="264" w:lineRule="auto"/>
        <w:rPr>
          <w:rFonts w:ascii="Arial" w:hAnsi="Arial" w:cs="Arial"/>
          <w:sz w:val="22"/>
          <w:szCs w:val="22"/>
        </w:rPr>
      </w:pPr>
      <w:r>
        <w:rPr>
          <w:rFonts w:ascii="Arial" w:hAnsi="Arial" w:cs="Arial"/>
          <w:noProof/>
          <w:sz w:val="22"/>
          <w:szCs w:val="22"/>
        </w:rPr>
        <w:drawing>
          <wp:anchor distT="0" distB="0" distL="114300" distR="114300" simplePos="0" relativeHeight="251725312" behindDoc="1" locked="0" layoutInCell="1" allowOverlap="1">
            <wp:simplePos x="0" y="0"/>
            <wp:positionH relativeFrom="column">
              <wp:posOffset>-76200</wp:posOffset>
            </wp:positionH>
            <wp:positionV relativeFrom="paragraph">
              <wp:posOffset>149860</wp:posOffset>
            </wp:positionV>
            <wp:extent cx="419100" cy="558800"/>
            <wp:effectExtent l="0" t="0" r="0" b="0"/>
            <wp:wrapTight wrapText="bothSides">
              <wp:wrapPolygon edited="0">
                <wp:start x="8836" y="0"/>
                <wp:lineTo x="2945" y="7364"/>
                <wp:lineTo x="982" y="11045"/>
                <wp:lineTo x="4909" y="20618"/>
                <wp:lineTo x="9818" y="20618"/>
                <wp:lineTo x="18655" y="17673"/>
                <wp:lineTo x="20618" y="15464"/>
                <wp:lineTo x="16691" y="11782"/>
                <wp:lineTo x="19636" y="7364"/>
                <wp:lineTo x="18655" y="2209"/>
                <wp:lineTo x="14727" y="0"/>
                <wp:lineTo x="8836" y="0"/>
              </wp:wrapPolygon>
            </wp:wrapTight>
            <wp:docPr id="34"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58800"/>
                    </a:xfrm>
                    <a:prstGeom prst="rect">
                      <a:avLst/>
                    </a:prstGeom>
                    <a:noFill/>
                    <a:ln w="9525">
                      <a:noFill/>
                      <a:miter lim="800000"/>
                      <a:headEnd/>
                      <a:tailEnd/>
                    </a:ln>
                  </pic:spPr>
                </pic:pic>
              </a:graphicData>
            </a:graphic>
          </wp:anchor>
        </w:drawing>
      </w:r>
    </w:p>
    <w:p w:rsidR="00435A7A" w:rsidRPr="00A55378" w:rsidRDefault="0016618B">
      <w:pPr>
        <w:widowControl/>
        <w:pBdr>
          <w:top w:val="single" w:sz="4" w:space="1" w:color="auto"/>
        </w:pBdr>
        <w:suppressAutoHyphens w:val="0"/>
        <w:autoSpaceDE w:val="0"/>
        <w:autoSpaceDN w:val="0"/>
        <w:adjustRightInd w:val="0"/>
        <w:spacing w:line="264" w:lineRule="auto"/>
        <w:rPr>
          <w:rFonts w:ascii="Arial" w:hAnsi="Arial" w:cs="Arial"/>
          <w:b/>
          <w:sz w:val="22"/>
          <w:szCs w:val="22"/>
        </w:rPr>
      </w:pPr>
      <w:r w:rsidRPr="00A55378">
        <w:rPr>
          <w:rFonts w:ascii="Arial" w:hAnsi="Arial" w:cs="Arial"/>
          <w:b/>
          <w:sz w:val="22"/>
          <w:szCs w:val="22"/>
        </w:rPr>
        <w:t xml:space="preserve">Safety </w:t>
      </w:r>
      <w:r w:rsidR="00A55378" w:rsidRPr="00A55378">
        <w:rPr>
          <w:rFonts w:ascii="Arial" w:hAnsi="Arial" w:cs="Arial"/>
          <w:b/>
          <w:sz w:val="22"/>
          <w:szCs w:val="22"/>
        </w:rPr>
        <w:t>Planning with Victims in Crisis</w:t>
      </w:r>
    </w:p>
    <w:p w:rsidR="0016618B" w:rsidRPr="00A55378" w:rsidRDefault="0016618B" w:rsidP="0016618B">
      <w:pPr>
        <w:widowControl/>
        <w:suppressAutoHyphens w:val="0"/>
        <w:spacing w:line="264" w:lineRule="auto"/>
        <w:rPr>
          <w:rFonts w:ascii="Arial" w:hAnsi="Arial" w:cs="Arial"/>
          <w:i/>
          <w:sz w:val="22"/>
          <w:szCs w:val="22"/>
        </w:rPr>
      </w:pPr>
    </w:p>
    <w:p w:rsidR="0016618B" w:rsidRPr="00A55378" w:rsidRDefault="00F3010A" w:rsidP="00A55378">
      <w:pPr>
        <w:widowControl/>
        <w:suppressAutoHyphens w:val="0"/>
        <w:spacing w:line="264" w:lineRule="auto"/>
        <w:ind w:left="360"/>
        <w:rPr>
          <w:rFonts w:ascii="Arial" w:hAnsi="Arial" w:cs="Arial"/>
          <w:sz w:val="22"/>
          <w:szCs w:val="22"/>
        </w:rPr>
      </w:pPr>
      <w:r>
        <w:rPr>
          <w:rFonts w:ascii="Arial" w:hAnsi="Arial" w:cs="Arial"/>
          <w:sz w:val="22"/>
          <w:szCs w:val="22"/>
        </w:rPr>
        <w:t xml:space="preserve">(1) </w:t>
      </w:r>
      <w:r w:rsidR="0016618B" w:rsidRPr="00A55378">
        <w:rPr>
          <w:rFonts w:ascii="Arial" w:hAnsi="Arial" w:cs="Arial"/>
          <w:sz w:val="22"/>
          <w:szCs w:val="22"/>
        </w:rPr>
        <w:t xml:space="preserve">Ask </w:t>
      </w:r>
      <w:r w:rsidR="00A55378">
        <w:rPr>
          <w:rFonts w:ascii="Arial" w:hAnsi="Arial" w:cs="Arial"/>
          <w:sz w:val="22"/>
          <w:szCs w:val="22"/>
        </w:rPr>
        <w:t xml:space="preserve">victims </w:t>
      </w:r>
      <w:r w:rsidR="0016618B" w:rsidRPr="00A55378">
        <w:rPr>
          <w:rFonts w:ascii="Arial" w:hAnsi="Arial" w:cs="Arial"/>
          <w:sz w:val="22"/>
          <w:szCs w:val="22"/>
        </w:rPr>
        <w:t>if they have pending safety concerns for themselves, their family, pets or service animals</w:t>
      </w:r>
      <w:r w:rsidR="00A55378" w:rsidRPr="00A55378">
        <w:rPr>
          <w:rFonts w:ascii="Arial" w:hAnsi="Arial" w:cs="Arial"/>
          <w:i/>
          <w:sz w:val="22"/>
          <w:szCs w:val="22"/>
        </w:rPr>
        <w:t xml:space="preserve">. </w:t>
      </w:r>
      <w:r>
        <w:rPr>
          <w:rFonts w:ascii="Arial" w:hAnsi="Arial" w:cs="Arial"/>
          <w:sz w:val="22"/>
          <w:szCs w:val="22"/>
        </w:rPr>
        <w:t xml:space="preserve">(2) </w:t>
      </w:r>
      <w:r w:rsidR="00A55378" w:rsidRPr="00A55378">
        <w:rPr>
          <w:rFonts w:ascii="Arial" w:hAnsi="Arial" w:cs="Arial"/>
          <w:sz w:val="22"/>
          <w:szCs w:val="22"/>
        </w:rPr>
        <w:t>Then a</w:t>
      </w:r>
      <w:r w:rsidR="0016618B" w:rsidRPr="00A55378">
        <w:rPr>
          <w:rFonts w:ascii="Arial" w:hAnsi="Arial" w:cs="Arial"/>
          <w:sz w:val="22"/>
          <w:szCs w:val="22"/>
        </w:rPr>
        <w:t>sk them if you can help in developing a plan of action to address their immediate safety needs</w:t>
      </w:r>
      <w:r w:rsidR="00A55378">
        <w:rPr>
          <w:rFonts w:ascii="Arial" w:hAnsi="Arial" w:cs="Arial"/>
          <w:sz w:val="22"/>
          <w:szCs w:val="22"/>
        </w:rPr>
        <w:t>.</w:t>
      </w:r>
      <w:r w:rsidR="00E40124" w:rsidRPr="00A55378">
        <w:rPr>
          <w:rFonts w:ascii="Arial" w:hAnsi="Arial" w:cs="Arial"/>
          <w:sz w:val="22"/>
          <w:szCs w:val="22"/>
        </w:rPr>
        <w:t xml:space="preserve"> </w:t>
      </w:r>
      <w:r>
        <w:rPr>
          <w:rFonts w:ascii="Arial" w:hAnsi="Arial" w:cs="Arial"/>
          <w:sz w:val="22"/>
          <w:szCs w:val="22"/>
        </w:rPr>
        <w:t xml:space="preserve">(3) </w:t>
      </w:r>
      <w:r w:rsidR="0016618B" w:rsidRPr="00A55378">
        <w:rPr>
          <w:rFonts w:ascii="Arial" w:hAnsi="Arial" w:cs="Arial"/>
          <w:sz w:val="22"/>
          <w:szCs w:val="22"/>
        </w:rPr>
        <w:t xml:space="preserve">The plan should identify: </w:t>
      </w:r>
    </w:p>
    <w:p w:rsidR="00A55378" w:rsidRPr="00A55378" w:rsidRDefault="00A55378" w:rsidP="00A55378">
      <w:pPr>
        <w:widowControl/>
        <w:suppressAutoHyphens w:val="0"/>
        <w:spacing w:line="264" w:lineRule="auto"/>
        <w:ind w:left="360"/>
        <w:rPr>
          <w:rFonts w:ascii="Arial" w:hAnsi="Arial" w:cs="Arial"/>
          <w:i/>
          <w:sz w:val="22"/>
          <w:szCs w:val="22"/>
        </w:rPr>
      </w:pPr>
    </w:p>
    <w:p w:rsidR="0016618B" w:rsidRPr="00FA7B99" w:rsidRDefault="0016618B" w:rsidP="00EB1C60">
      <w:pPr>
        <w:pStyle w:val="ListParagraph"/>
        <w:widowControl/>
        <w:numPr>
          <w:ilvl w:val="0"/>
          <w:numId w:val="38"/>
        </w:numPr>
        <w:suppressAutoHyphens w:val="0"/>
        <w:autoSpaceDE w:val="0"/>
        <w:autoSpaceDN w:val="0"/>
        <w:adjustRightInd w:val="0"/>
        <w:spacing w:line="264" w:lineRule="auto"/>
        <w:rPr>
          <w:rFonts w:ascii="Arial" w:hAnsi="Arial" w:cs="Arial"/>
          <w:sz w:val="22"/>
          <w:szCs w:val="22"/>
        </w:rPr>
      </w:pPr>
      <w:r w:rsidRPr="00FA7B99">
        <w:rPr>
          <w:rFonts w:ascii="Arial" w:hAnsi="Arial" w:cs="Arial"/>
          <w:b/>
          <w:sz w:val="22"/>
          <w:szCs w:val="22"/>
        </w:rPr>
        <w:t>Specific steps</w:t>
      </w:r>
      <w:r w:rsidRPr="00FA7B99">
        <w:rPr>
          <w:rFonts w:ascii="Arial" w:hAnsi="Arial" w:cs="Arial"/>
          <w:sz w:val="22"/>
          <w:szCs w:val="22"/>
        </w:rPr>
        <w:t xml:space="preserve"> victims can take to address immediate safety con</w:t>
      </w:r>
      <w:r w:rsidR="00A55378" w:rsidRPr="00FA7B99">
        <w:rPr>
          <w:rFonts w:ascii="Arial" w:hAnsi="Arial" w:cs="Arial"/>
          <w:sz w:val="22"/>
          <w:szCs w:val="22"/>
        </w:rPr>
        <w:t>cerns</w:t>
      </w:r>
      <w:r w:rsidR="001D6702">
        <w:rPr>
          <w:rFonts w:ascii="Arial" w:hAnsi="Arial" w:cs="Arial"/>
          <w:sz w:val="22"/>
          <w:szCs w:val="22"/>
        </w:rPr>
        <w:t>;</w:t>
      </w:r>
      <w:r w:rsidRPr="00FA7B99">
        <w:rPr>
          <w:rFonts w:ascii="Arial" w:hAnsi="Arial" w:cs="Arial"/>
          <w:sz w:val="22"/>
          <w:szCs w:val="22"/>
        </w:rPr>
        <w:t xml:space="preserve"> </w:t>
      </w:r>
    </w:p>
    <w:p w:rsidR="0016618B" w:rsidRPr="00FA7B99" w:rsidRDefault="0016618B" w:rsidP="00EB1C60">
      <w:pPr>
        <w:pStyle w:val="ListParagraph"/>
        <w:widowControl/>
        <w:numPr>
          <w:ilvl w:val="0"/>
          <w:numId w:val="38"/>
        </w:numPr>
        <w:suppressAutoHyphens w:val="0"/>
        <w:autoSpaceDE w:val="0"/>
        <w:autoSpaceDN w:val="0"/>
        <w:adjustRightInd w:val="0"/>
        <w:spacing w:line="264" w:lineRule="auto"/>
        <w:rPr>
          <w:rFonts w:ascii="Arial" w:hAnsi="Arial" w:cs="Arial"/>
          <w:sz w:val="22"/>
          <w:szCs w:val="22"/>
        </w:rPr>
      </w:pPr>
      <w:r w:rsidRPr="00FA7B99">
        <w:rPr>
          <w:rFonts w:ascii="Arial" w:hAnsi="Arial" w:cs="Arial"/>
          <w:b/>
          <w:sz w:val="22"/>
          <w:szCs w:val="22"/>
        </w:rPr>
        <w:t>Supportive persons</w:t>
      </w:r>
      <w:r w:rsidRPr="00FA7B99">
        <w:rPr>
          <w:rFonts w:ascii="Arial" w:hAnsi="Arial" w:cs="Arial"/>
          <w:sz w:val="22"/>
          <w:szCs w:val="22"/>
        </w:rPr>
        <w:t xml:space="preserve"> who can help </w:t>
      </w:r>
      <w:r w:rsidR="00EA11E9">
        <w:rPr>
          <w:rFonts w:ascii="Arial" w:hAnsi="Arial" w:cs="Arial"/>
          <w:sz w:val="22"/>
          <w:szCs w:val="22"/>
        </w:rPr>
        <w:t>provide</w:t>
      </w:r>
      <w:r w:rsidRPr="00FA7B99">
        <w:rPr>
          <w:rFonts w:ascii="Arial" w:hAnsi="Arial" w:cs="Arial"/>
          <w:sz w:val="22"/>
          <w:szCs w:val="22"/>
        </w:rPr>
        <w:t xml:space="preserve"> safety</w:t>
      </w:r>
      <w:r w:rsidR="001D6702">
        <w:rPr>
          <w:rFonts w:ascii="Arial" w:hAnsi="Arial" w:cs="Arial"/>
          <w:sz w:val="22"/>
          <w:szCs w:val="22"/>
        </w:rPr>
        <w:t>;</w:t>
      </w:r>
    </w:p>
    <w:p w:rsidR="0016618B" w:rsidRDefault="0016618B" w:rsidP="00EB1C60">
      <w:pPr>
        <w:pStyle w:val="ListParagraph"/>
        <w:widowControl/>
        <w:numPr>
          <w:ilvl w:val="0"/>
          <w:numId w:val="38"/>
        </w:numPr>
        <w:suppressAutoHyphens w:val="0"/>
        <w:autoSpaceDE w:val="0"/>
        <w:autoSpaceDN w:val="0"/>
        <w:adjustRightInd w:val="0"/>
        <w:spacing w:line="264" w:lineRule="auto"/>
        <w:rPr>
          <w:rFonts w:ascii="Arial" w:hAnsi="Arial" w:cs="Arial"/>
          <w:sz w:val="22"/>
          <w:szCs w:val="22"/>
        </w:rPr>
      </w:pPr>
      <w:r w:rsidRPr="00FA7B99">
        <w:rPr>
          <w:rFonts w:ascii="Arial" w:hAnsi="Arial" w:cs="Arial"/>
          <w:sz w:val="22"/>
          <w:szCs w:val="22"/>
        </w:rPr>
        <w:t xml:space="preserve">Any </w:t>
      </w:r>
      <w:r w:rsidRPr="00FA7B99">
        <w:rPr>
          <w:rFonts w:ascii="Arial" w:hAnsi="Arial" w:cs="Arial"/>
          <w:b/>
          <w:sz w:val="22"/>
          <w:szCs w:val="22"/>
        </w:rPr>
        <w:t>essential items</w:t>
      </w:r>
      <w:r w:rsidRPr="00FA7B99">
        <w:rPr>
          <w:rFonts w:ascii="Arial" w:hAnsi="Arial" w:cs="Arial"/>
          <w:sz w:val="22"/>
          <w:szCs w:val="22"/>
        </w:rPr>
        <w:t xml:space="preserve"> that victims need if they flee their curren</w:t>
      </w:r>
      <w:r w:rsidR="00A55378" w:rsidRPr="00FA7B99">
        <w:rPr>
          <w:rFonts w:ascii="Arial" w:hAnsi="Arial" w:cs="Arial"/>
          <w:sz w:val="22"/>
          <w:szCs w:val="22"/>
        </w:rPr>
        <w:t>t locations</w:t>
      </w:r>
      <w:r w:rsidR="001D6702">
        <w:rPr>
          <w:rFonts w:ascii="Arial" w:hAnsi="Arial" w:cs="Arial"/>
          <w:sz w:val="22"/>
          <w:szCs w:val="22"/>
        </w:rPr>
        <w:t>;</w:t>
      </w:r>
    </w:p>
    <w:p w:rsidR="00FA7B99" w:rsidRPr="00FA7B99" w:rsidRDefault="00FA7B99" w:rsidP="00EB1C60">
      <w:pPr>
        <w:pStyle w:val="ListParagraph"/>
        <w:widowControl/>
        <w:numPr>
          <w:ilvl w:val="0"/>
          <w:numId w:val="38"/>
        </w:numPr>
        <w:suppressAutoHyphens w:val="0"/>
        <w:autoSpaceDE w:val="0"/>
        <w:autoSpaceDN w:val="0"/>
        <w:adjustRightInd w:val="0"/>
        <w:spacing w:line="264" w:lineRule="auto"/>
        <w:rPr>
          <w:rFonts w:ascii="Arial" w:hAnsi="Arial" w:cs="Arial"/>
          <w:sz w:val="22"/>
          <w:szCs w:val="22"/>
        </w:rPr>
      </w:pPr>
      <w:r w:rsidRPr="00FA7B99">
        <w:rPr>
          <w:rFonts w:ascii="Arial" w:hAnsi="Arial" w:cs="Arial"/>
          <w:sz w:val="22"/>
          <w:szCs w:val="22"/>
        </w:rPr>
        <w:t xml:space="preserve">Specific safety strategies that may </w:t>
      </w:r>
      <w:r>
        <w:rPr>
          <w:rFonts w:ascii="Arial" w:hAnsi="Arial" w:cs="Arial"/>
          <w:sz w:val="22"/>
          <w:szCs w:val="22"/>
        </w:rPr>
        <w:t>be</w:t>
      </w:r>
      <w:r w:rsidRPr="00FA7B99">
        <w:rPr>
          <w:rFonts w:ascii="Arial" w:hAnsi="Arial" w:cs="Arial"/>
          <w:sz w:val="22"/>
          <w:szCs w:val="22"/>
        </w:rPr>
        <w:t xml:space="preserve"> difficult to achieve </w:t>
      </w:r>
      <w:r>
        <w:rPr>
          <w:rFonts w:ascii="Arial" w:hAnsi="Arial" w:cs="Arial"/>
          <w:sz w:val="22"/>
          <w:szCs w:val="22"/>
        </w:rPr>
        <w:t xml:space="preserve">(e.g., fleeing a situation if the victim has a physical disability) </w:t>
      </w:r>
      <w:r w:rsidRPr="00FA7B99">
        <w:rPr>
          <w:rFonts w:ascii="Arial" w:hAnsi="Arial" w:cs="Arial"/>
          <w:sz w:val="22"/>
          <w:szCs w:val="22"/>
        </w:rPr>
        <w:t xml:space="preserve">and </w:t>
      </w:r>
      <w:r w:rsidRPr="00FA7B99">
        <w:rPr>
          <w:rFonts w:ascii="Arial" w:hAnsi="Arial" w:cs="Arial"/>
          <w:b/>
          <w:sz w:val="22"/>
          <w:szCs w:val="22"/>
        </w:rPr>
        <w:t xml:space="preserve">accommodations </w:t>
      </w:r>
      <w:r w:rsidR="001D6702">
        <w:rPr>
          <w:rFonts w:ascii="Arial" w:hAnsi="Arial" w:cs="Arial"/>
          <w:sz w:val="22"/>
          <w:szCs w:val="22"/>
        </w:rPr>
        <w:t>to reduce/</w:t>
      </w:r>
      <w:r w:rsidRPr="00FA7B99">
        <w:rPr>
          <w:rFonts w:ascii="Arial" w:hAnsi="Arial" w:cs="Arial"/>
          <w:sz w:val="22"/>
          <w:szCs w:val="22"/>
        </w:rPr>
        <w:t>eliminate barriers</w:t>
      </w:r>
      <w:r w:rsidR="001D6702">
        <w:rPr>
          <w:rFonts w:ascii="Arial" w:hAnsi="Arial" w:cs="Arial"/>
          <w:sz w:val="22"/>
          <w:szCs w:val="22"/>
        </w:rPr>
        <w:t>; and</w:t>
      </w:r>
    </w:p>
    <w:p w:rsidR="0016618B" w:rsidRPr="00FA7B99" w:rsidRDefault="0016618B" w:rsidP="00EB1C60">
      <w:pPr>
        <w:pStyle w:val="ListParagraph"/>
        <w:widowControl/>
        <w:numPr>
          <w:ilvl w:val="0"/>
          <w:numId w:val="38"/>
        </w:numPr>
        <w:suppressAutoHyphens w:val="0"/>
        <w:autoSpaceDE w:val="0"/>
        <w:autoSpaceDN w:val="0"/>
        <w:adjustRightInd w:val="0"/>
        <w:spacing w:line="264" w:lineRule="auto"/>
        <w:rPr>
          <w:rFonts w:ascii="Arial" w:hAnsi="Arial" w:cs="Arial"/>
          <w:sz w:val="22"/>
          <w:szCs w:val="22"/>
        </w:rPr>
      </w:pPr>
      <w:r w:rsidRPr="00FA7B99">
        <w:rPr>
          <w:rFonts w:ascii="Arial" w:hAnsi="Arial" w:cs="Arial"/>
          <w:b/>
          <w:sz w:val="22"/>
          <w:szCs w:val="22"/>
        </w:rPr>
        <w:t>Referrals to community resources</w:t>
      </w:r>
      <w:r w:rsidRPr="00FA7B99">
        <w:rPr>
          <w:rFonts w:ascii="Arial" w:hAnsi="Arial" w:cs="Arial"/>
          <w:sz w:val="22"/>
          <w:szCs w:val="22"/>
        </w:rPr>
        <w:t xml:space="preserve"> to meet their urgent needs</w:t>
      </w:r>
      <w:r w:rsidR="001D6702">
        <w:rPr>
          <w:rFonts w:ascii="Arial" w:hAnsi="Arial" w:cs="Arial"/>
          <w:sz w:val="22"/>
          <w:szCs w:val="22"/>
        </w:rPr>
        <w:t>.</w:t>
      </w:r>
    </w:p>
    <w:p w:rsidR="00A55378" w:rsidRPr="00A55378" w:rsidRDefault="00A55378" w:rsidP="00A55378">
      <w:pPr>
        <w:widowControl/>
        <w:pBdr>
          <w:bottom w:val="single" w:sz="4" w:space="1" w:color="auto"/>
        </w:pBdr>
        <w:suppressAutoHyphens w:val="0"/>
        <w:autoSpaceDE w:val="0"/>
        <w:autoSpaceDN w:val="0"/>
        <w:adjustRightInd w:val="0"/>
        <w:spacing w:line="264" w:lineRule="auto"/>
        <w:rPr>
          <w:rFonts w:ascii="Arial" w:hAnsi="Arial" w:cs="Arial"/>
          <w:sz w:val="22"/>
          <w:szCs w:val="22"/>
        </w:rPr>
      </w:pPr>
    </w:p>
    <w:p w:rsidR="00435A7A" w:rsidRPr="00A55378" w:rsidRDefault="00F3010A" w:rsidP="00A55378">
      <w:pPr>
        <w:widowControl/>
        <w:pBdr>
          <w:bottom w:val="single" w:sz="4" w:space="1" w:color="auto"/>
        </w:pBdr>
        <w:suppressAutoHyphens w:val="0"/>
        <w:autoSpaceDE w:val="0"/>
        <w:autoSpaceDN w:val="0"/>
        <w:adjustRightInd w:val="0"/>
        <w:spacing w:line="264" w:lineRule="auto"/>
        <w:rPr>
          <w:rFonts w:ascii="Arial" w:hAnsi="Arial" w:cs="Arial"/>
          <w:i/>
          <w:sz w:val="22"/>
          <w:szCs w:val="22"/>
        </w:rPr>
      </w:pPr>
      <w:r>
        <w:rPr>
          <w:rFonts w:ascii="Arial" w:hAnsi="Arial" w:cs="Arial"/>
          <w:sz w:val="22"/>
          <w:szCs w:val="22"/>
        </w:rPr>
        <w:t xml:space="preserve">(4) </w:t>
      </w:r>
      <w:r w:rsidR="00A55378" w:rsidRPr="00A55378">
        <w:rPr>
          <w:rFonts w:ascii="Arial" w:hAnsi="Arial" w:cs="Arial"/>
          <w:sz w:val="22"/>
          <w:szCs w:val="22"/>
        </w:rPr>
        <w:t xml:space="preserve">Encourage </w:t>
      </w:r>
      <w:r w:rsidR="0016618B" w:rsidRPr="00A55378">
        <w:rPr>
          <w:rFonts w:ascii="Arial" w:hAnsi="Arial" w:cs="Arial"/>
          <w:sz w:val="22"/>
          <w:szCs w:val="22"/>
        </w:rPr>
        <w:t>victim</w:t>
      </w:r>
      <w:r w:rsidR="00A55378" w:rsidRPr="00A55378">
        <w:rPr>
          <w:rFonts w:ascii="Arial" w:hAnsi="Arial" w:cs="Arial"/>
          <w:sz w:val="22"/>
          <w:szCs w:val="22"/>
        </w:rPr>
        <w:t>s</w:t>
      </w:r>
      <w:r w:rsidR="0016618B" w:rsidRPr="00A55378">
        <w:rPr>
          <w:rFonts w:ascii="Arial" w:hAnsi="Arial" w:cs="Arial"/>
          <w:sz w:val="22"/>
          <w:szCs w:val="22"/>
        </w:rPr>
        <w:t xml:space="preserve"> </w:t>
      </w:r>
      <w:r w:rsidR="00A55378" w:rsidRPr="00A55378">
        <w:rPr>
          <w:rFonts w:ascii="Arial" w:hAnsi="Arial" w:cs="Arial"/>
          <w:sz w:val="22"/>
          <w:szCs w:val="22"/>
        </w:rPr>
        <w:t xml:space="preserve">of </w:t>
      </w:r>
      <w:r w:rsidR="00003899">
        <w:rPr>
          <w:rFonts w:ascii="Arial" w:hAnsi="Arial" w:cs="Arial"/>
          <w:sz w:val="22"/>
          <w:szCs w:val="22"/>
        </w:rPr>
        <w:t xml:space="preserve">sexual </w:t>
      </w:r>
      <w:r w:rsidR="00A55378" w:rsidRPr="00A55378">
        <w:rPr>
          <w:rFonts w:ascii="Arial" w:hAnsi="Arial" w:cs="Arial"/>
          <w:sz w:val="22"/>
          <w:szCs w:val="22"/>
        </w:rPr>
        <w:t xml:space="preserve">violence </w:t>
      </w:r>
      <w:r w:rsidR="0016618B" w:rsidRPr="00A55378">
        <w:rPr>
          <w:rFonts w:ascii="Arial" w:hAnsi="Arial" w:cs="Arial"/>
          <w:sz w:val="22"/>
          <w:szCs w:val="22"/>
        </w:rPr>
        <w:t>to seek the assistance of the local rape crisis center to develop a longer-term plan for safety and other assistance as appropriate</w:t>
      </w:r>
      <w:r w:rsidR="00E40124" w:rsidRPr="00A55378">
        <w:rPr>
          <w:rFonts w:ascii="Arial" w:hAnsi="Arial" w:cs="Arial"/>
          <w:sz w:val="22"/>
          <w:szCs w:val="22"/>
        </w:rPr>
        <w:t>.</w:t>
      </w:r>
      <w:r w:rsidR="00A55378" w:rsidRPr="00A55378">
        <w:rPr>
          <w:rFonts w:ascii="Arial" w:hAnsi="Arial" w:cs="Arial"/>
          <w:sz w:val="22"/>
          <w:szCs w:val="22"/>
        </w:rPr>
        <w:t xml:space="preserve"> Victims of </w:t>
      </w:r>
      <w:r w:rsidR="00E11643">
        <w:rPr>
          <w:rFonts w:ascii="Arial" w:hAnsi="Arial" w:cs="Arial"/>
          <w:sz w:val="22"/>
          <w:szCs w:val="22"/>
        </w:rPr>
        <w:t xml:space="preserve">domestic </w:t>
      </w:r>
      <w:r w:rsidR="00A55378" w:rsidRPr="00A55378">
        <w:rPr>
          <w:rFonts w:ascii="Arial" w:hAnsi="Arial" w:cs="Arial"/>
          <w:sz w:val="22"/>
          <w:szCs w:val="22"/>
        </w:rPr>
        <w:t xml:space="preserve">violence can seek help from the local domestic violence program. </w:t>
      </w:r>
      <w:r w:rsidR="001B7146">
        <w:rPr>
          <w:rFonts w:ascii="Arial" w:hAnsi="Arial" w:cs="Arial"/>
          <w:sz w:val="22"/>
          <w:szCs w:val="22"/>
        </w:rPr>
        <w:t>For v</w:t>
      </w:r>
      <w:r w:rsidR="006235EE">
        <w:rPr>
          <w:rFonts w:ascii="Arial" w:hAnsi="Arial" w:cs="Arial"/>
          <w:sz w:val="22"/>
          <w:szCs w:val="22"/>
        </w:rPr>
        <w:t xml:space="preserve">ictims of stalking and dating violence </w:t>
      </w:r>
      <w:r w:rsidR="001B7146">
        <w:rPr>
          <w:rFonts w:ascii="Arial" w:hAnsi="Arial" w:cs="Arial"/>
          <w:sz w:val="22"/>
          <w:szCs w:val="22"/>
        </w:rPr>
        <w:t xml:space="preserve">that </w:t>
      </w:r>
      <w:r w:rsidR="006235EE">
        <w:rPr>
          <w:rFonts w:ascii="Arial" w:hAnsi="Arial" w:cs="Arial"/>
          <w:sz w:val="22"/>
          <w:szCs w:val="22"/>
        </w:rPr>
        <w:t>is connected with sexual violence, the rape crisis cen</w:t>
      </w:r>
      <w:r w:rsidR="001B7146">
        <w:rPr>
          <w:rFonts w:ascii="Arial" w:hAnsi="Arial" w:cs="Arial"/>
          <w:sz w:val="22"/>
          <w:szCs w:val="22"/>
        </w:rPr>
        <w:t xml:space="preserve">ter can </w:t>
      </w:r>
      <w:r w:rsidR="00EA11E9">
        <w:rPr>
          <w:rFonts w:ascii="Arial" w:hAnsi="Arial" w:cs="Arial"/>
          <w:sz w:val="22"/>
          <w:szCs w:val="22"/>
        </w:rPr>
        <w:t>assist</w:t>
      </w:r>
      <w:r w:rsidR="001B7146">
        <w:rPr>
          <w:rFonts w:ascii="Arial" w:hAnsi="Arial" w:cs="Arial"/>
          <w:sz w:val="22"/>
          <w:szCs w:val="22"/>
        </w:rPr>
        <w:t xml:space="preserve">. If the violence is perpetrated by a current or former intimate partner, </w:t>
      </w:r>
      <w:r w:rsidR="006235EE">
        <w:rPr>
          <w:rFonts w:ascii="Arial" w:hAnsi="Arial" w:cs="Arial"/>
          <w:sz w:val="22"/>
          <w:szCs w:val="22"/>
        </w:rPr>
        <w:t>the domestic violence program</w:t>
      </w:r>
      <w:r w:rsidR="001B7146">
        <w:rPr>
          <w:rFonts w:ascii="Arial" w:hAnsi="Arial" w:cs="Arial"/>
          <w:sz w:val="22"/>
          <w:szCs w:val="22"/>
        </w:rPr>
        <w:t xml:space="preserve"> can help</w:t>
      </w:r>
      <w:r w:rsidR="006235EE">
        <w:rPr>
          <w:rFonts w:ascii="Arial" w:hAnsi="Arial" w:cs="Arial"/>
          <w:sz w:val="22"/>
          <w:szCs w:val="22"/>
        </w:rPr>
        <w:t xml:space="preserve">. </w:t>
      </w:r>
      <w:r w:rsidR="001B7146">
        <w:rPr>
          <w:rFonts w:ascii="Arial" w:hAnsi="Arial" w:cs="Arial"/>
          <w:sz w:val="22"/>
          <w:szCs w:val="22"/>
        </w:rPr>
        <w:t>Also s</w:t>
      </w:r>
      <w:r w:rsidR="00A55378" w:rsidRPr="00A55378">
        <w:rPr>
          <w:rFonts w:ascii="Arial" w:hAnsi="Arial" w:cs="Arial"/>
          <w:sz w:val="22"/>
          <w:szCs w:val="22"/>
        </w:rPr>
        <w:t xml:space="preserve">ee </w:t>
      </w:r>
      <w:r w:rsidR="00A55378" w:rsidRPr="00A55378">
        <w:rPr>
          <w:rFonts w:ascii="Arial" w:hAnsi="Arial" w:cs="Arial"/>
          <w:i/>
          <w:sz w:val="22"/>
          <w:szCs w:val="22"/>
        </w:rPr>
        <w:t>C</w:t>
      </w:r>
      <w:r w:rsidR="001D6702">
        <w:rPr>
          <w:rFonts w:ascii="Arial" w:hAnsi="Arial" w:cs="Arial"/>
          <w:i/>
          <w:sz w:val="22"/>
          <w:szCs w:val="22"/>
        </w:rPr>
        <w:t>8</w:t>
      </w:r>
      <w:r w:rsidR="00A55378" w:rsidRPr="00A55378">
        <w:rPr>
          <w:rFonts w:ascii="Arial" w:hAnsi="Arial" w:cs="Arial"/>
          <w:i/>
          <w:sz w:val="22"/>
          <w:szCs w:val="22"/>
        </w:rPr>
        <w:t xml:space="preserve">. </w:t>
      </w:r>
      <w:proofErr w:type="gramStart"/>
      <w:r w:rsidR="00A55378" w:rsidRPr="00A55378">
        <w:rPr>
          <w:rFonts w:ascii="Arial" w:hAnsi="Arial" w:cs="Arial"/>
          <w:i/>
          <w:sz w:val="22"/>
          <w:szCs w:val="22"/>
        </w:rPr>
        <w:t>Getting Started</w:t>
      </w:r>
      <w:r w:rsidR="001B7146">
        <w:rPr>
          <w:rFonts w:ascii="Arial" w:hAnsi="Arial" w:cs="Arial"/>
          <w:sz w:val="22"/>
          <w:szCs w:val="22"/>
        </w:rPr>
        <w:t xml:space="preserve">: </w:t>
      </w:r>
      <w:r w:rsidR="001B7146" w:rsidRPr="001B7146">
        <w:rPr>
          <w:rFonts w:ascii="Arial" w:hAnsi="Arial" w:cs="Arial"/>
          <w:i/>
          <w:sz w:val="22"/>
          <w:szCs w:val="22"/>
        </w:rPr>
        <w:t>Resources</w:t>
      </w:r>
      <w:r w:rsidR="00FA7B99">
        <w:rPr>
          <w:rFonts w:ascii="Arial" w:hAnsi="Arial" w:cs="Arial"/>
          <w:i/>
          <w:sz w:val="22"/>
          <w:szCs w:val="22"/>
        </w:rPr>
        <w:t xml:space="preserve"> for Victims</w:t>
      </w:r>
      <w:r w:rsidR="00A55378" w:rsidRPr="00A55378">
        <w:rPr>
          <w:rFonts w:ascii="Arial" w:hAnsi="Arial" w:cs="Arial"/>
          <w:sz w:val="22"/>
          <w:szCs w:val="22"/>
        </w:rPr>
        <w:t>.</w:t>
      </w:r>
      <w:proofErr w:type="gramEnd"/>
      <w:r w:rsidR="00E11643">
        <w:rPr>
          <w:rFonts w:ascii="Arial" w:hAnsi="Arial" w:cs="Arial"/>
          <w:sz w:val="22"/>
          <w:szCs w:val="22"/>
        </w:rPr>
        <w:t xml:space="preserve"> </w:t>
      </w:r>
    </w:p>
    <w:p w:rsidR="009D0E9D" w:rsidRPr="00F36C0D" w:rsidRDefault="009D0E9D" w:rsidP="0016618B">
      <w:pPr>
        <w:widowControl/>
        <w:suppressAutoHyphens w:val="0"/>
        <w:autoSpaceDE w:val="0"/>
        <w:autoSpaceDN w:val="0"/>
        <w:adjustRightInd w:val="0"/>
        <w:spacing w:line="264" w:lineRule="auto"/>
        <w:rPr>
          <w:rFonts w:ascii="Arial" w:hAnsi="Arial" w:cs="Arial"/>
          <w:sz w:val="21"/>
          <w:szCs w:val="21"/>
        </w:rPr>
      </w:pPr>
    </w:p>
    <w:p w:rsidR="00A55378" w:rsidRPr="00A55378" w:rsidRDefault="00A55378" w:rsidP="00A55378">
      <w:pPr>
        <w:shd w:val="clear" w:color="auto" w:fill="DBE5F1" w:themeFill="accent1" w:themeFillTint="33"/>
        <w:spacing w:line="264" w:lineRule="auto"/>
        <w:rPr>
          <w:rFonts w:ascii="Arial" w:hAnsi="Arial" w:cs="Arial"/>
          <w:b/>
          <w:color w:val="000000"/>
          <w:sz w:val="22"/>
          <w:szCs w:val="22"/>
        </w:rPr>
      </w:pPr>
      <w:r w:rsidRPr="00A55378">
        <w:rPr>
          <w:rFonts w:ascii="Arial" w:hAnsi="Arial" w:cs="Arial"/>
          <w:b/>
          <w:color w:val="000000"/>
          <w:sz w:val="22"/>
          <w:szCs w:val="22"/>
        </w:rPr>
        <w:t>Protective Orders</w:t>
      </w:r>
    </w:p>
    <w:p w:rsidR="00A55378" w:rsidRDefault="00A55378" w:rsidP="00A55378">
      <w:pPr>
        <w:shd w:val="clear" w:color="auto" w:fill="DBE5F1" w:themeFill="accent1" w:themeFillTint="33"/>
        <w:spacing w:line="264" w:lineRule="auto"/>
        <w:rPr>
          <w:rFonts w:ascii="Arial" w:hAnsi="Arial" w:cs="Arial"/>
          <w:color w:val="000000"/>
          <w:sz w:val="22"/>
          <w:szCs w:val="22"/>
        </w:rPr>
      </w:pPr>
    </w:p>
    <w:p w:rsidR="00F3010A" w:rsidRDefault="000F0BEC" w:rsidP="00F3010A">
      <w:pPr>
        <w:shd w:val="clear" w:color="auto" w:fill="DBE5F1" w:themeFill="accent1" w:themeFillTint="33"/>
        <w:spacing w:line="264" w:lineRule="auto"/>
        <w:rPr>
          <w:rStyle w:val="Strong"/>
          <w:rFonts w:ascii="Arial" w:hAnsi="Arial" w:cs="Arial"/>
          <w:b w:val="0"/>
          <w:iCs/>
          <w:color w:val="000000"/>
          <w:sz w:val="22"/>
          <w:szCs w:val="22"/>
        </w:rPr>
      </w:pPr>
      <w:r w:rsidRPr="00F3010A">
        <w:rPr>
          <w:rStyle w:val="Strong"/>
          <w:rFonts w:ascii="Arial" w:hAnsi="Arial" w:cs="Arial"/>
          <w:color w:val="000000"/>
          <w:sz w:val="22"/>
          <w:szCs w:val="22"/>
        </w:rPr>
        <w:t>A</w:t>
      </w:r>
      <w:r w:rsidR="009D1681" w:rsidRPr="00F3010A">
        <w:rPr>
          <w:rStyle w:val="Strong"/>
          <w:rFonts w:ascii="Arial" w:hAnsi="Arial" w:cs="Arial"/>
          <w:color w:val="000000"/>
          <w:sz w:val="22"/>
          <w:szCs w:val="22"/>
        </w:rPr>
        <w:t xml:space="preserve"> </w:t>
      </w:r>
      <w:r w:rsidRPr="00F3010A">
        <w:rPr>
          <w:rStyle w:val="Strong"/>
          <w:rFonts w:ascii="Arial" w:hAnsi="Arial" w:cs="Arial"/>
          <w:color w:val="000000"/>
          <w:sz w:val="22"/>
          <w:szCs w:val="22"/>
        </w:rPr>
        <w:t xml:space="preserve">victim of </w:t>
      </w:r>
      <w:r w:rsidR="00A55378" w:rsidRPr="00F3010A">
        <w:rPr>
          <w:rStyle w:val="Strong"/>
          <w:rFonts w:ascii="Arial" w:hAnsi="Arial" w:cs="Arial"/>
          <w:color w:val="000000"/>
          <w:sz w:val="22"/>
          <w:szCs w:val="22"/>
        </w:rPr>
        <w:t>sexual assault</w:t>
      </w:r>
      <w:r w:rsidR="00FD57EA" w:rsidRPr="00F3010A">
        <w:rPr>
          <w:rStyle w:val="Strong"/>
          <w:rFonts w:ascii="Arial" w:hAnsi="Arial" w:cs="Arial"/>
          <w:color w:val="000000"/>
          <w:sz w:val="22"/>
          <w:szCs w:val="22"/>
        </w:rPr>
        <w:t>, domestic violence</w:t>
      </w:r>
      <w:r w:rsidR="00A55378" w:rsidRPr="00F3010A">
        <w:rPr>
          <w:rStyle w:val="Strong"/>
          <w:rFonts w:ascii="Arial" w:hAnsi="Arial" w:cs="Arial"/>
          <w:color w:val="000000"/>
          <w:sz w:val="22"/>
          <w:szCs w:val="22"/>
        </w:rPr>
        <w:t xml:space="preserve"> and stalking </w:t>
      </w:r>
      <w:r w:rsidRPr="00F3010A">
        <w:rPr>
          <w:rStyle w:val="Strong"/>
          <w:rFonts w:ascii="Arial" w:hAnsi="Arial" w:cs="Arial"/>
          <w:color w:val="000000"/>
          <w:sz w:val="22"/>
          <w:szCs w:val="22"/>
        </w:rPr>
        <w:t xml:space="preserve">in West Virginia can request a </w:t>
      </w:r>
      <w:r w:rsidRPr="00F3010A">
        <w:rPr>
          <w:rStyle w:val="Strong"/>
          <w:rFonts w:ascii="Arial" w:hAnsi="Arial" w:cs="Arial"/>
          <w:color w:val="000000"/>
          <w:sz w:val="22"/>
          <w:szCs w:val="22"/>
        </w:rPr>
        <w:lastRenderedPageBreak/>
        <w:t>protective order through magistrate court</w:t>
      </w:r>
      <w:r w:rsidRPr="00F3010A">
        <w:rPr>
          <w:rFonts w:ascii="Arial" w:hAnsi="Arial" w:cs="Arial"/>
          <w:b/>
          <w:color w:val="000000"/>
          <w:sz w:val="22"/>
          <w:szCs w:val="22"/>
        </w:rPr>
        <w:t>—</w:t>
      </w:r>
      <w:r w:rsidRPr="00F3010A">
        <w:rPr>
          <w:rFonts w:ascii="Arial" w:hAnsi="Arial" w:cs="Arial"/>
          <w:color w:val="000000"/>
          <w:sz w:val="22"/>
          <w:szCs w:val="22"/>
        </w:rPr>
        <w:t>a</w:t>
      </w:r>
      <w:r w:rsidRPr="00F3010A">
        <w:rPr>
          <w:rFonts w:ascii="Arial" w:hAnsi="Arial" w:cs="Arial"/>
          <w:i/>
          <w:color w:val="000000"/>
          <w:sz w:val="22"/>
          <w:szCs w:val="22"/>
        </w:rPr>
        <w:t xml:space="preserve"> </w:t>
      </w:r>
      <w:r w:rsidRPr="00F3010A">
        <w:rPr>
          <w:rStyle w:val="Emphasis"/>
          <w:rFonts w:ascii="Arial" w:hAnsi="Arial" w:cs="Arial"/>
          <w:bCs/>
          <w:i w:val="0"/>
          <w:color w:val="000000"/>
          <w:sz w:val="22"/>
          <w:szCs w:val="22"/>
        </w:rPr>
        <w:t xml:space="preserve">Personal Safety Order (PSO) for victims in non-domestic relationships </w:t>
      </w:r>
      <w:r w:rsidRPr="00F3010A">
        <w:rPr>
          <w:rFonts w:ascii="Arial" w:hAnsi="Arial" w:cs="Arial"/>
          <w:i/>
          <w:color w:val="000000"/>
          <w:sz w:val="22"/>
          <w:szCs w:val="22"/>
          <w:u w:val="single"/>
        </w:rPr>
        <w:t>or</w:t>
      </w:r>
      <w:r w:rsidRPr="00F3010A">
        <w:rPr>
          <w:rFonts w:ascii="Arial" w:hAnsi="Arial" w:cs="Arial"/>
          <w:i/>
          <w:color w:val="000000"/>
          <w:sz w:val="22"/>
          <w:szCs w:val="22"/>
        </w:rPr>
        <w:t xml:space="preserve"> a</w:t>
      </w:r>
      <w:r w:rsidRPr="00F3010A">
        <w:rPr>
          <w:rFonts w:ascii="Arial" w:hAnsi="Arial" w:cs="Arial"/>
          <w:b/>
          <w:color w:val="000000"/>
          <w:sz w:val="22"/>
          <w:szCs w:val="22"/>
        </w:rPr>
        <w:t xml:space="preserve"> </w:t>
      </w:r>
      <w:r w:rsidRPr="00F3010A">
        <w:rPr>
          <w:rStyle w:val="Strong"/>
          <w:rFonts w:ascii="Arial" w:hAnsi="Arial" w:cs="Arial"/>
          <w:b w:val="0"/>
          <w:iCs/>
          <w:color w:val="000000"/>
          <w:sz w:val="22"/>
          <w:szCs w:val="22"/>
        </w:rPr>
        <w:t xml:space="preserve">Domestic Violence Protective Order (DVPO). </w:t>
      </w:r>
    </w:p>
    <w:p w:rsidR="00A7291C" w:rsidRPr="00F3010A" w:rsidRDefault="00A7291C" w:rsidP="00F3010A">
      <w:pPr>
        <w:shd w:val="clear" w:color="auto" w:fill="DBE5F1" w:themeFill="accent1" w:themeFillTint="33"/>
        <w:spacing w:line="264" w:lineRule="auto"/>
        <w:rPr>
          <w:rStyle w:val="Strong"/>
          <w:rFonts w:ascii="Arial" w:hAnsi="Arial" w:cs="Arial"/>
          <w:b w:val="0"/>
          <w:iCs/>
          <w:color w:val="000000"/>
          <w:sz w:val="22"/>
          <w:szCs w:val="22"/>
        </w:rPr>
      </w:pPr>
    </w:p>
    <w:p w:rsidR="00F3010A" w:rsidRDefault="000F0BEC" w:rsidP="00EB1C60">
      <w:pPr>
        <w:pStyle w:val="ListParagraph"/>
        <w:numPr>
          <w:ilvl w:val="0"/>
          <w:numId w:val="41"/>
        </w:numPr>
        <w:shd w:val="clear" w:color="auto" w:fill="DBE5F1" w:themeFill="accent1" w:themeFillTint="33"/>
        <w:spacing w:line="264" w:lineRule="auto"/>
        <w:rPr>
          <w:rFonts w:ascii="Arial" w:hAnsi="Arial" w:cs="Arial"/>
          <w:color w:val="000000"/>
          <w:sz w:val="22"/>
          <w:szCs w:val="22"/>
        </w:rPr>
      </w:pPr>
      <w:r w:rsidRPr="00F3010A">
        <w:rPr>
          <w:rFonts w:ascii="Arial" w:hAnsi="Arial" w:cs="Arial"/>
          <w:color w:val="000000"/>
          <w:sz w:val="22"/>
          <w:szCs w:val="22"/>
        </w:rPr>
        <w:t>Filing fees may be waived.</w:t>
      </w:r>
    </w:p>
    <w:p w:rsidR="00FD57EA" w:rsidRPr="00F3010A" w:rsidRDefault="000F0BEC" w:rsidP="00EB1C60">
      <w:pPr>
        <w:pStyle w:val="ListParagraph"/>
        <w:numPr>
          <w:ilvl w:val="0"/>
          <w:numId w:val="41"/>
        </w:numPr>
        <w:shd w:val="clear" w:color="auto" w:fill="DBE5F1" w:themeFill="accent1" w:themeFillTint="33"/>
        <w:spacing w:line="264" w:lineRule="auto"/>
        <w:rPr>
          <w:rFonts w:ascii="Arial" w:hAnsi="Arial" w:cs="Arial"/>
          <w:color w:val="000000"/>
          <w:sz w:val="22"/>
          <w:szCs w:val="22"/>
        </w:rPr>
      </w:pPr>
      <w:r w:rsidRPr="00F3010A">
        <w:rPr>
          <w:rFonts w:ascii="Arial" w:hAnsi="Arial" w:cs="Arial"/>
          <w:sz w:val="22"/>
          <w:szCs w:val="22"/>
        </w:rPr>
        <w:t>These are civil remedies</w:t>
      </w:r>
      <w:r w:rsidRPr="00FA7B99">
        <w:rPr>
          <w:rFonts w:ascii="Arial" w:hAnsi="Arial" w:cs="Arial"/>
          <w:sz w:val="22"/>
          <w:szCs w:val="22"/>
        </w:rPr>
        <w:t xml:space="preserve">; </w:t>
      </w:r>
      <w:r w:rsidRPr="00FA7B99">
        <w:rPr>
          <w:rFonts w:ascii="Arial" w:hAnsi="Arial" w:cs="Arial"/>
          <w:iCs/>
          <w:sz w:val="22"/>
          <w:szCs w:val="22"/>
        </w:rPr>
        <w:t xml:space="preserve">there is no obligation to file a criminal report in order to obtain </w:t>
      </w:r>
      <w:r w:rsidR="00FA7B99" w:rsidRPr="00FA7B99">
        <w:rPr>
          <w:rFonts w:ascii="Arial" w:hAnsi="Arial" w:cs="Arial"/>
          <w:iCs/>
          <w:sz w:val="22"/>
          <w:szCs w:val="22"/>
        </w:rPr>
        <w:t>a protective order.</w:t>
      </w:r>
    </w:p>
    <w:p w:rsidR="00B25ABD" w:rsidRPr="00B25ABD" w:rsidRDefault="00A55378" w:rsidP="00EB1C60">
      <w:pPr>
        <w:pStyle w:val="ListParagraph"/>
        <w:numPr>
          <w:ilvl w:val="0"/>
          <w:numId w:val="39"/>
        </w:numPr>
        <w:shd w:val="clear" w:color="auto" w:fill="DBE5F1" w:themeFill="accent1" w:themeFillTint="33"/>
        <w:spacing w:line="264" w:lineRule="auto"/>
        <w:rPr>
          <w:rFonts w:ascii="Arial" w:hAnsi="Arial" w:cs="Arial"/>
          <w:sz w:val="22"/>
          <w:szCs w:val="22"/>
        </w:rPr>
      </w:pPr>
      <w:r w:rsidRPr="00B25ABD">
        <w:rPr>
          <w:rFonts w:ascii="Arial" w:hAnsi="Arial" w:cs="Arial"/>
          <w:sz w:val="22"/>
          <w:szCs w:val="22"/>
        </w:rPr>
        <w:t xml:space="preserve">The petition may be filed by any person for themselves, or by a parent, guardian or custodian on behalf of a minor child or incapacitated adult. </w:t>
      </w:r>
      <w:r w:rsidR="00B25ABD" w:rsidRPr="00B25ABD">
        <w:rPr>
          <w:rFonts w:ascii="Arial" w:eastAsia="Times New Roman" w:hAnsi="Arial" w:cs="Arial"/>
          <w:sz w:val="22"/>
          <w:szCs w:val="22"/>
        </w:rPr>
        <w:t xml:space="preserve">In </w:t>
      </w:r>
      <w:r w:rsidR="0010688A">
        <w:rPr>
          <w:rFonts w:ascii="Arial" w:eastAsia="Times New Roman" w:hAnsi="Arial" w:cs="Arial"/>
          <w:sz w:val="22"/>
          <w:szCs w:val="22"/>
        </w:rPr>
        <w:t>the petition, it will need to</w:t>
      </w:r>
      <w:r w:rsidR="00B25ABD" w:rsidRPr="00B25ABD">
        <w:rPr>
          <w:rFonts w:ascii="Arial" w:eastAsia="Times New Roman" w:hAnsi="Arial" w:cs="Arial"/>
          <w:sz w:val="22"/>
          <w:szCs w:val="22"/>
        </w:rPr>
        <w:t xml:space="preserve"> explain exactly what the perpetrator has done to make the victim </w:t>
      </w:r>
      <w:r w:rsidR="00B25ABD">
        <w:rPr>
          <w:rFonts w:ascii="Arial" w:eastAsia="Times New Roman" w:hAnsi="Arial" w:cs="Arial"/>
          <w:sz w:val="22"/>
          <w:szCs w:val="22"/>
        </w:rPr>
        <w:t>afraid</w:t>
      </w:r>
      <w:r w:rsidR="00B25ABD" w:rsidRPr="00B25ABD">
        <w:rPr>
          <w:rFonts w:ascii="Arial" w:eastAsia="Times New Roman" w:hAnsi="Arial" w:cs="Arial"/>
          <w:sz w:val="22"/>
          <w:szCs w:val="22"/>
        </w:rPr>
        <w:t>.</w:t>
      </w:r>
    </w:p>
    <w:p w:rsidR="00FD57EA" w:rsidRDefault="00A55378" w:rsidP="00EB1C60">
      <w:pPr>
        <w:pStyle w:val="ListParagraph"/>
        <w:numPr>
          <w:ilvl w:val="0"/>
          <w:numId w:val="39"/>
        </w:numPr>
        <w:shd w:val="clear" w:color="auto" w:fill="DBE5F1" w:themeFill="accent1" w:themeFillTint="33"/>
        <w:spacing w:line="264" w:lineRule="auto"/>
        <w:rPr>
          <w:rFonts w:ascii="Arial" w:hAnsi="Arial" w:cs="Arial"/>
          <w:sz w:val="22"/>
          <w:szCs w:val="22"/>
        </w:rPr>
      </w:pPr>
      <w:r w:rsidRPr="00F1121B">
        <w:rPr>
          <w:rFonts w:ascii="Arial" w:hAnsi="Arial" w:cs="Arial"/>
          <w:sz w:val="22"/>
          <w:szCs w:val="22"/>
        </w:rPr>
        <w:t xml:space="preserve">Upon filing the petition, if a magistrate finds reasonable cause to believe the offender committed the </w:t>
      </w:r>
      <w:r w:rsidR="00FD57EA">
        <w:rPr>
          <w:rFonts w:ascii="Arial" w:hAnsi="Arial" w:cs="Arial"/>
          <w:sz w:val="22"/>
          <w:szCs w:val="22"/>
        </w:rPr>
        <w:t>offense in question</w:t>
      </w:r>
      <w:r w:rsidRPr="00F1121B">
        <w:rPr>
          <w:rFonts w:ascii="Arial" w:hAnsi="Arial" w:cs="Arial"/>
          <w:sz w:val="22"/>
          <w:szCs w:val="22"/>
        </w:rPr>
        <w:t xml:space="preserve">, then a temporary order can be issued. </w:t>
      </w:r>
    </w:p>
    <w:p w:rsidR="00B25ABD" w:rsidRPr="00B25ABD" w:rsidRDefault="00A55378" w:rsidP="00EB1C60">
      <w:pPr>
        <w:pStyle w:val="ListParagraph"/>
        <w:numPr>
          <w:ilvl w:val="0"/>
          <w:numId w:val="39"/>
        </w:numPr>
        <w:shd w:val="clear" w:color="auto" w:fill="DBE5F1" w:themeFill="accent1" w:themeFillTint="33"/>
        <w:spacing w:line="264" w:lineRule="auto"/>
        <w:rPr>
          <w:rFonts w:ascii="Arial" w:hAnsi="Arial" w:cs="Arial"/>
          <w:sz w:val="22"/>
          <w:szCs w:val="22"/>
        </w:rPr>
      </w:pPr>
      <w:r w:rsidRPr="00B25ABD">
        <w:rPr>
          <w:rFonts w:ascii="Arial" w:hAnsi="Arial" w:cs="Arial"/>
          <w:sz w:val="22"/>
          <w:szCs w:val="22"/>
        </w:rPr>
        <w:t>Under a PSO, the magistrate can ord</w:t>
      </w:r>
      <w:r w:rsidR="00FD57EA" w:rsidRPr="00B25ABD">
        <w:rPr>
          <w:rFonts w:ascii="Arial" w:hAnsi="Arial" w:cs="Arial"/>
          <w:sz w:val="22"/>
          <w:szCs w:val="22"/>
        </w:rPr>
        <w:t>er the offender to “stay away” from the victim’s home, work</w:t>
      </w:r>
      <w:r w:rsidRPr="00B25ABD">
        <w:rPr>
          <w:rFonts w:ascii="Arial" w:hAnsi="Arial" w:cs="Arial"/>
          <w:sz w:val="22"/>
          <w:szCs w:val="22"/>
        </w:rPr>
        <w:t xml:space="preserve"> and school; refrain from con</w:t>
      </w:r>
      <w:r w:rsidR="00B25ABD" w:rsidRPr="00B25ABD">
        <w:rPr>
          <w:rFonts w:ascii="Arial" w:hAnsi="Arial" w:cs="Arial"/>
          <w:sz w:val="22"/>
          <w:szCs w:val="22"/>
        </w:rPr>
        <w:t>tact</w:t>
      </w:r>
      <w:r w:rsidRPr="00B25ABD">
        <w:rPr>
          <w:rFonts w:ascii="Arial" w:hAnsi="Arial" w:cs="Arial"/>
          <w:sz w:val="22"/>
          <w:szCs w:val="22"/>
        </w:rPr>
        <w:t>; not interfere with the victim and, if the victim is a minor, any siblings or minors in the home. Under a DVPO, additional remedies can include temporary custody, possession of the residence and/or financial support</w:t>
      </w:r>
      <w:r w:rsidR="00B836CE" w:rsidRPr="00B25ABD">
        <w:rPr>
          <w:rFonts w:ascii="Arial" w:hAnsi="Arial" w:cs="Arial"/>
          <w:sz w:val="22"/>
          <w:szCs w:val="22"/>
        </w:rPr>
        <w:t>.</w:t>
      </w:r>
    </w:p>
    <w:p w:rsidR="00B25ABD" w:rsidRDefault="00B25ABD" w:rsidP="00E11643">
      <w:pPr>
        <w:pStyle w:val="Heading4"/>
      </w:pPr>
    </w:p>
    <w:p w:rsidR="0016618B" w:rsidRPr="00096F78" w:rsidRDefault="00FB2C7F" w:rsidP="00E11643">
      <w:pPr>
        <w:pStyle w:val="Heading4"/>
      </w:pPr>
      <w:bookmarkStart w:id="46" w:name="_Toc355717229"/>
      <w:r>
        <w:t>Victim</w:t>
      </w:r>
      <w:r w:rsidR="00EA11E9">
        <w:t>s with</w:t>
      </w:r>
      <w:r w:rsidR="0016618B" w:rsidRPr="00096F78">
        <w:t xml:space="preserve"> Disabilit</w:t>
      </w:r>
      <w:r w:rsidR="00EA11E9">
        <w:t>ies</w:t>
      </w:r>
      <w:bookmarkEnd w:id="46"/>
    </w:p>
    <w:p w:rsidR="0016618B" w:rsidRPr="00F36C0D" w:rsidRDefault="0016618B" w:rsidP="0016618B">
      <w:pPr>
        <w:pStyle w:val="BodyText3"/>
        <w:tabs>
          <w:tab w:val="left" w:pos="6930"/>
        </w:tabs>
        <w:spacing w:after="0" w:line="264" w:lineRule="auto"/>
        <w:rPr>
          <w:rFonts w:ascii="Arial" w:hAnsi="Arial" w:cs="Arial"/>
          <w:sz w:val="20"/>
          <w:szCs w:val="20"/>
        </w:rPr>
      </w:pPr>
    </w:p>
    <w:p w:rsidR="00B25ABD" w:rsidRDefault="0016618B" w:rsidP="00B25ABD">
      <w:pPr>
        <w:pStyle w:val="BodyText3"/>
        <w:tabs>
          <w:tab w:val="left" w:pos="6930"/>
        </w:tabs>
        <w:spacing w:after="0" w:line="264" w:lineRule="auto"/>
        <w:rPr>
          <w:rFonts w:ascii="Arial" w:hAnsi="Arial" w:cs="Arial"/>
          <w:sz w:val="22"/>
          <w:szCs w:val="22"/>
        </w:rPr>
      </w:pPr>
      <w:r w:rsidRPr="00F36C0D">
        <w:rPr>
          <w:rFonts w:ascii="Arial" w:hAnsi="Arial" w:cs="Arial"/>
          <w:sz w:val="22"/>
          <w:szCs w:val="22"/>
        </w:rPr>
        <w:t xml:space="preserve">Given that </w:t>
      </w:r>
      <w:r w:rsidR="001B7146">
        <w:rPr>
          <w:rFonts w:ascii="Arial" w:hAnsi="Arial" w:cs="Arial"/>
          <w:sz w:val="22"/>
          <w:szCs w:val="22"/>
        </w:rPr>
        <w:t>almost 20%</w:t>
      </w:r>
      <w:r w:rsidRPr="00F36C0D">
        <w:rPr>
          <w:rFonts w:ascii="Arial" w:hAnsi="Arial" w:cs="Arial"/>
          <w:sz w:val="22"/>
          <w:szCs w:val="22"/>
        </w:rPr>
        <w:t xml:space="preserve"> of West Virginia’s population has a disability </w:t>
      </w:r>
      <w:r w:rsidR="00120B11" w:rsidRPr="00F36C0D">
        <w:rPr>
          <w:rFonts w:ascii="Arial" w:hAnsi="Arial" w:cs="Arial"/>
          <w:sz w:val="22"/>
          <w:szCs w:val="22"/>
        </w:rPr>
        <w:t xml:space="preserve">(U.S. Census, </w:t>
      </w:r>
      <w:r w:rsidR="00120B11">
        <w:rPr>
          <w:rFonts w:ascii="Arial" w:hAnsi="Arial" w:cs="Arial"/>
          <w:sz w:val="22"/>
          <w:szCs w:val="22"/>
        </w:rPr>
        <w:t xml:space="preserve">American Community Survey, </w:t>
      </w:r>
      <w:r w:rsidR="00120B11" w:rsidRPr="00F36C0D">
        <w:rPr>
          <w:rFonts w:ascii="Arial" w:hAnsi="Arial" w:cs="Arial"/>
          <w:sz w:val="22"/>
          <w:szCs w:val="22"/>
        </w:rPr>
        <w:t>20</w:t>
      </w:r>
      <w:r w:rsidR="00120B11">
        <w:rPr>
          <w:rFonts w:ascii="Arial" w:hAnsi="Arial" w:cs="Arial"/>
          <w:sz w:val="22"/>
          <w:szCs w:val="22"/>
        </w:rPr>
        <w:t>1</w:t>
      </w:r>
      <w:r w:rsidR="00120B11" w:rsidRPr="00F36C0D">
        <w:rPr>
          <w:rFonts w:ascii="Arial" w:hAnsi="Arial" w:cs="Arial"/>
          <w:sz w:val="22"/>
          <w:szCs w:val="22"/>
        </w:rPr>
        <w:t>0</w:t>
      </w:r>
      <w:r w:rsidR="00120B11" w:rsidRPr="00F1582E">
        <w:rPr>
          <w:rFonts w:ascii="Arial" w:hAnsi="Arial" w:cs="Arial"/>
          <w:sz w:val="22"/>
          <w:szCs w:val="22"/>
        </w:rPr>
        <w:t>)</w:t>
      </w:r>
      <w:proofErr w:type="gramStart"/>
      <w:r w:rsidR="00120B11" w:rsidRPr="00F1582E">
        <w:rPr>
          <w:rFonts w:ascii="Arial" w:hAnsi="Arial" w:cs="Arial"/>
          <w:sz w:val="22"/>
          <w:szCs w:val="22"/>
        </w:rPr>
        <w:t>,</w:t>
      </w:r>
      <w:proofErr w:type="gramEnd"/>
      <w:r w:rsidR="00120B11" w:rsidRPr="00F36C0D">
        <w:rPr>
          <w:rFonts w:ascii="Arial" w:hAnsi="Arial" w:cs="Arial"/>
          <w:b/>
          <w:sz w:val="22"/>
          <w:szCs w:val="22"/>
        </w:rPr>
        <w:t xml:space="preserve"> </w:t>
      </w:r>
      <w:r w:rsidR="00445A8D">
        <w:rPr>
          <w:rFonts w:ascii="Arial" w:hAnsi="Arial" w:cs="Arial"/>
          <w:b/>
          <w:sz w:val="22"/>
          <w:szCs w:val="22"/>
        </w:rPr>
        <w:t xml:space="preserve">it is likely </w:t>
      </w:r>
      <w:r w:rsidR="00A7291C">
        <w:rPr>
          <w:rFonts w:ascii="Arial" w:hAnsi="Arial" w:cs="Arial"/>
          <w:b/>
          <w:sz w:val="22"/>
          <w:szCs w:val="22"/>
        </w:rPr>
        <w:t>you</w:t>
      </w:r>
      <w:r w:rsidR="00445A8D">
        <w:rPr>
          <w:rFonts w:ascii="Arial" w:hAnsi="Arial" w:cs="Arial"/>
          <w:b/>
          <w:sz w:val="22"/>
          <w:szCs w:val="22"/>
        </w:rPr>
        <w:t xml:space="preserve"> </w:t>
      </w:r>
      <w:r w:rsidRPr="00F36C0D">
        <w:rPr>
          <w:rFonts w:ascii="Arial" w:hAnsi="Arial" w:cs="Arial"/>
          <w:b/>
          <w:sz w:val="22"/>
          <w:szCs w:val="22"/>
        </w:rPr>
        <w:t xml:space="preserve">will interact with people with disabilities </w:t>
      </w:r>
      <w:r w:rsidR="00445A8D">
        <w:rPr>
          <w:rFonts w:ascii="Arial" w:hAnsi="Arial" w:cs="Arial"/>
          <w:b/>
          <w:sz w:val="22"/>
          <w:szCs w:val="22"/>
        </w:rPr>
        <w:t xml:space="preserve">in the course of </w:t>
      </w:r>
      <w:r w:rsidR="001B7146">
        <w:rPr>
          <w:rFonts w:ascii="Arial" w:hAnsi="Arial" w:cs="Arial"/>
          <w:b/>
          <w:sz w:val="22"/>
          <w:szCs w:val="22"/>
        </w:rPr>
        <w:t>your work</w:t>
      </w:r>
      <w:r w:rsidRPr="00F36C0D">
        <w:rPr>
          <w:rFonts w:ascii="Arial" w:hAnsi="Arial" w:cs="Arial"/>
          <w:b/>
          <w:sz w:val="22"/>
          <w:szCs w:val="22"/>
        </w:rPr>
        <w:t xml:space="preserve">, including those who have </w:t>
      </w:r>
      <w:r w:rsidR="00445A8D">
        <w:rPr>
          <w:rFonts w:ascii="Arial" w:hAnsi="Arial" w:cs="Arial"/>
          <w:b/>
          <w:sz w:val="22"/>
          <w:szCs w:val="22"/>
        </w:rPr>
        <w:t>experienced interpersonal violence</w:t>
      </w:r>
      <w:r w:rsidR="00E40124">
        <w:rPr>
          <w:rFonts w:ascii="Arial" w:hAnsi="Arial" w:cs="Arial"/>
          <w:sz w:val="22"/>
          <w:szCs w:val="22"/>
        </w:rPr>
        <w:t xml:space="preserve">. </w:t>
      </w:r>
      <w:r w:rsidR="001B7146">
        <w:rPr>
          <w:rFonts w:ascii="Arial" w:hAnsi="Arial" w:cs="Arial"/>
          <w:sz w:val="22"/>
          <w:szCs w:val="22"/>
        </w:rPr>
        <w:t>V</w:t>
      </w:r>
      <w:r w:rsidRPr="00D42308">
        <w:rPr>
          <w:rFonts w:ascii="Arial" w:hAnsi="Arial" w:cs="Arial"/>
          <w:sz w:val="22"/>
          <w:szCs w:val="22"/>
        </w:rPr>
        <w:t>ictims may</w:t>
      </w:r>
      <w:r w:rsidRPr="00F36C0D">
        <w:rPr>
          <w:rFonts w:ascii="Arial" w:hAnsi="Arial" w:cs="Arial"/>
          <w:sz w:val="22"/>
          <w:szCs w:val="22"/>
        </w:rPr>
        <w:t xml:space="preserve"> have a cognitive, sensory or mobility disability or mental illness, or any combination of disabilities</w:t>
      </w:r>
      <w:r w:rsidR="00E40124">
        <w:rPr>
          <w:rFonts w:ascii="Arial" w:hAnsi="Arial" w:cs="Arial"/>
          <w:sz w:val="22"/>
          <w:szCs w:val="22"/>
        </w:rPr>
        <w:t xml:space="preserve">. </w:t>
      </w:r>
      <w:r w:rsidRPr="00F36C0D">
        <w:rPr>
          <w:rFonts w:ascii="Arial" w:hAnsi="Arial" w:cs="Arial"/>
          <w:sz w:val="22"/>
          <w:szCs w:val="22"/>
        </w:rPr>
        <w:t xml:space="preserve">Like </w:t>
      </w:r>
      <w:r>
        <w:rPr>
          <w:rFonts w:ascii="Arial" w:hAnsi="Arial" w:cs="Arial"/>
          <w:sz w:val="22"/>
          <w:szCs w:val="22"/>
        </w:rPr>
        <w:t xml:space="preserve">other </w:t>
      </w:r>
      <w:r w:rsidRPr="00F36C0D">
        <w:rPr>
          <w:rFonts w:ascii="Arial" w:hAnsi="Arial" w:cs="Arial"/>
          <w:sz w:val="22"/>
          <w:szCs w:val="22"/>
        </w:rPr>
        <w:t>victim</w:t>
      </w:r>
      <w:r>
        <w:rPr>
          <w:rFonts w:ascii="Arial" w:hAnsi="Arial" w:cs="Arial"/>
          <w:sz w:val="22"/>
          <w:szCs w:val="22"/>
        </w:rPr>
        <w:t>s</w:t>
      </w:r>
      <w:r w:rsidRPr="00F36C0D">
        <w:rPr>
          <w:rFonts w:ascii="Arial" w:hAnsi="Arial" w:cs="Arial"/>
          <w:sz w:val="22"/>
          <w:szCs w:val="22"/>
        </w:rPr>
        <w:t xml:space="preserve"> of </w:t>
      </w:r>
      <w:r w:rsidR="00445A8D">
        <w:rPr>
          <w:rFonts w:ascii="Arial" w:hAnsi="Arial" w:cs="Arial"/>
          <w:sz w:val="22"/>
          <w:szCs w:val="22"/>
        </w:rPr>
        <w:t>interpersonal v</w:t>
      </w:r>
      <w:r w:rsidRPr="00F36C0D">
        <w:rPr>
          <w:rFonts w:ascii="Arial" w:hAnsi="Arial" w:cs="Arial"/>
          <w:sz w:val="22"/>
          <w:szCs w:val="22"/>
        </w:rPr>
        <w:t xml:space="preserve">iolence, </w:t>
      </w:r>
      <w:r>
        <w:rPr>
          <w:rFonts w:ascii="Arial" w:hAnsi="Arial" w:cs="Arial"/>
          <w:sz w:val="22"/>
          <w:szCs w:val="22"/>
        </w:rPr>
        <w:t>victims</w:t>
      </w:r>
      <w:r w:rsidRPr="00F36C0D">
        <w:rPr>
          <w:rFonts w:ascii="Arial" w:hAnsi="Arial" w:cs="Arial"/>
          <w:sz w:val="22"/>
          <w:szCs w:val="22"/>
        </w:rPr>
        <w:t xml:space="preserve"> with disabi</w:t>
      </w:r>
      <w:r>
        <w:rPr>
          <w:rFonts w:ascii="Arial" w:hAnsi="Arial" w:cs="Arial"/>
          <w:sz w:val="22"/>
          <w:szCs w:val="22"/>
        </w:rPr>
        <w:t xml:space="preserve">lities </w:t>
      </w:r>
      <w:r w:rsidRPr="00F36C0D">
        <w:rPr>
          <w:rFonts w:ascii="Arial" w:hAnsi="Arial" w:cs="Arial"/>
          <w:sz w:val="22"/>
          <w:szCs w:val="22"/>
        </w:rPr>
        <w:t>may feel powerless, vulnerable and afraid</w:t>
      </w:r>
      <w:r w:rsidR="00E40124">
        <w:rPr>
          <w:rFonts w:ascii="Arial" w:hAnsi="Arial" w:cs="Arial"/>
          <w:sz w:val="22"/>
          <w:szCs w:val="22"/>
        </w:rPr>
        <w:t xml:space="preserve">. </w:t>
      </w:r>
      <w:r w:rsidRPr="00F36C0D">
        <w:rPr>
          <w:rFonts w:ascii="Arial" w:hAnsi="Arial" w:cs="Arial"/>
          <w:sz w:val="22"/>
          <w:szCs w:val="22"/>
        </w:rPr>
        <w:t xml:space="preserve">However, many factors can complicate their ability to disclose the </w:t>
      </w:r>
      <w:r w:rsidR="00445A8D">
        <w:rPr>
          <w:rFonts w:ascii="Arial" w:hAnsi="Arial" w:cs="Arial"/>
          <w:sz w:val="22"/>
          <w:szCs w:val="22"/>
        </w:rPr>
        <w:t>violence</w:t>
      </w:r>
      <w:r w:rsidRPr="00F36C0D">
        <w:rPr>
          <w:rFonts w:ascii="Arial" w:hAnsi="Arial" w:cs="Arial"/>
          <w:sz w:val="22"/>
          <w:szCs w:val="22"/>
        </w:rPr>
        <w:t xml:space="preserve"> to others, </w:t>
      </w:r>
      <w:r w:rsidRPr="00D42308">
        <w:rPr>
          <w:rFonts w:ascii="Arial" w:hAnsi="Arial" w:cs="Arial"/>
          <w:sz w:val="22"/>
          <w:szCs w:val="22"/>
        </w:rPr>
        <w:t>reach out for help and/or access services</w:t>
      </w:r>
      <w:r w:rsidR="00E40124">
        <w:rPr>
          <w:rFonts w:ascii="Arial" w:hAnsi="Arial" w:cs="Arial"/>
          <w:sz w:val="22"/>
          <w:szCs w:val="22"/>
        </w:rPr>
        <w:t>.</w:t>
      </w:r>
      <w:r w:rsidR="00FA7B99">
        <w:rPr>
          <w:rFonts w:ascii="Arial" w:hAnsi="Arial" w:cs="Arial"/>
          <w:sz w:val="22"/>
          <w:szCs w:val="22"/>
        </w:rPr>
        <w:t xml:space="preserve"> </w:t>
      </w:r>
      <w:r w:rsidR="00E40124">
        <w:rPr>
          <w:rFonts w:ascii="Arial" w:hAnsi="Arial" w:cs="Arial"/>
          <w:sz w:val="22"/>
          <w:szCs w:val="22"/>
        </w:rPr>
        <w:t xml:space="preserve"> </w:t>
      </w:r>
    </w:p>
    <w:p w:rsidR="00B25ABD" w:rsidRDefault="00B25ABD" w:rsidP="00B25ABD">
      <w:pPr>
        <w:pStyle w:val="BodyText3"/>
        <w:tabs>
          <w:tab w:val="left" w:pos="6930"/>
        </w:tabs>
        <w:spacing w:after="0" w:line="264" w:lineRule="auto"/>
        <w:rPr>
          <w:rFonts w:ascii="Arial" w:hAnsi="Arial" w:cs="Arial"/>
          <w:sz w:val="22"/>
          <w:szCs w:val="22"/>
        </w:rPr>
      </w:pPr>
    </w:p>
    <w:tbl>
      <w:tblPr>
        <w:tblStyle w:val="TableGrid"/>
        <w:tblW w:w="0" w:type="auto"/>
        <w:tblLook w:val="04A0"/>
      </w:tblPr>
      <w:tblGrid>
        <w:gridCol w:w="9576"/>
      </w:tblGrid>
      <w:tr w:rsidR="00B25ABD" w:rsidTr="00B25ABD">
        <w:tc>
          <w:tcPr>
            <w:tcW w:w="9576" w:type="dxa"/>
            <w:tcBorders>
              <w:bottom w:val="nil"/>
            </w:tcBorders>
            <w:shd w:val="clear" w:color="auto" w:fill="DBE5F1" w:themeFill="accent1" w:themeFillTint="33"/>
          </w:tcPr>
          <w:p w:rsidR="00B25ABD" w:rsidRPr="00B25ABD" w:rsidRDefault="00B25ABD" w:rsidP="00B25ABD">
            <w:pPr>
              <w:pStyle w:val="BodyText3"/>
              <w:tabs>
                <w:tab w:val="left" w:pos="6930"/>
              </w:tabs>
              <w:spacing w:after="0" w:line="264" w:lineRule="auto"/>
              <w:rPr>
                <w:rFonts w:ascii="Arial" w:hAnsi="Arial" w:cs="Arial"/>
                <w:iCs/>
                <w:sz w:val="20"/>
                <w:szCs w:val="20"/>
              </w:rPr>
            </w:pPr>
            <w:r w:rsidRPr="00B25ABD">
              <w:rPr>
                <w:rFonts w:ascii="Arial" w:hAnsi="Arial" w:cs="Arial"/>
                <w:b/>
                <w:iCs/>
                <w:sz w:val="20"/>
                <w:szCs w:val="20"/>
              </w:rPr>
              <w:t>Commonly cited risk factors for sexual victimization for persons with a disability</w:t>
            </w:r>
            <w:r w:rsidRPr="00B25ABD">
              <w:rPr>
                <w:rFonts w:ascii="Arial" w:hAnsi="Arial" w:cs="Arial"/>
                <w:iCs/>
                <w:sz w:val="20"/>
                <w:szCs w:val="20"/>
              </w:rPr>
              <w:t xml:space="preserve"> are listed below—most also apply to other types of interpersonal violence (</w:t>
            </w:r>
            <w:proofErr w:type="spellStart"/>
            <w:r w:rsidRPr="00B25ABD">
              <w:rPr>
                <w:rFonts w:ascii="Arial" w:hAnsi="Arial" w:cs="Arial"/>
                <w:iCs/>
                <w:sz w:val="20"/>
                <w:szCs w:val="20"/>
              </w:rPr>
              <w:t>Ticoll</w:t>
            </w:r>
            <w:proofErr w:type="spellEnd"/>
            <w:r w:rsidRPr="00B25ABD">
              <w:rPr>
                <w:rFonts w:ascii="Arial" w:hAnsi="Arial" w:cs="Arial"/>
                <w:iCs/>
                <w:sz w:val="20"/>
                <w:szCs w:val="20"/>
              </w:rPr>
              <w:t xml:space="preserve">, 1994; Day One et al., 2004): </w:t>
            </w:r>
          </w:p>
        </w:tc>
      </w:tr>
      <w:tr w:rsidR="00B25ABD" w:rsidTr="00B25ABD">
        <w:tc>
          <w:tcPr>
            <w:tcW w:w="9576" w:type="dxa"/>
            <w:tcBorders>
              <w:top w:val="nil"/>
              <w:bottom w:val="single" w:sz="4" w:space="0" w:color="auto"/>
            </w:tcBorders>
          </w:tcPr>
          <w:p w:rsidR="00B25ABD" w:rsidRPr="00B25ABD" w:rsidRDefault="00B25ABD" w:rsidP="00B25ABD">
            <w:pPr>
              <w:numPr>
                <w:ilvl w:val="0"/>
                <w:numId w:val="1"/>
              </w:numPr>
              <w:spacing w:before="40" w:line="264" w:lineRule="auto"/>
              <w:ind w:left="446"/>
              <w:rPr>
                <w:rFonts w:ascii="Arial" w:hAnsi="Arial" w:cs="Arial"/>
                <w:sz w:val="20"/>
                <w:szCs w:val="20"/>
              </w:rPr>
            </w:pPr>
            <w:r w:rsidRPr="00B25ABD">
              <w:rPr>
                <w:rFonts w:ascii="Arial" w:hAnsi="Arial" w:cs="Arial"/>
                <w:sz w:val="20"/>
                <w:szCs w:val="20"/>
              </w:rPr>
              <w:t>Negative public attitudes towards persons with disabilities may lead offenders to view them as easy targets</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Gender—females with disabilities have a higher risk of victimization than males with disabilities</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Type of disability—risk may be higher for persons with certain physical and cognitive disabilities, developmental disabilities and severe mental illnesses</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Reliance on others for care, assistance and management of personal affairs</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Communication barriers</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Social isolation</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Lack of resources/knowledge of resources</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Lack of accessible transportation</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Poverty</w:t>
            </w:r>
          </w:p>
          <w:p w:rsidR="00B25ABD" w:rsidRPr="00B25ABD" w:rsidRDefault="00B25ABD" w:rsidP="00B25ABD">
            <w:pPr>
              <w:numPr>
                <w:ilvl w:val="0"/>
                <w:numId w:val="1"/>
              </w:numPr>
              <w:spacing w:line="264" w:lineRule="auto"/>
              <w:rPr>
                <w:rFonts w:ascii="Arial" w:hAnsi="Arial" w:cs="Arial"/>
                <w:sz w:val="20"/>
                <w:szCs w:val="20"/>
              </w:rPr>
            </w:pPr>
            <w:r w:rsidRPr="00B25ABD">
              <w:rPr>
                <w:rFonts w:ascii="Arial" w:hAnsi="Arial" w:cs="Arial"/>
                <w:sz w:val="20"/>
                <w:szCs w:val="20"/>
              </w:rPr>
              <w:t>Lack of knowledge about sexuality and healthy intimate relationships</w:t>
            </w:r>
          </w:p>
        </w:tc>
      </w:tr>
      <w:tr w:rsidR="00B25ABD" w:rsidTr="00B25ABD">
        <w:tc>
          <w:tcPr>
            <w:tcW w:w="9576" w:type="dxa"/>
            <w:tcBorders>
              <w:bottom w:val="nil"/>
            </w:tcBorders>
            <w:shd w:val="clear" w:color="auto" w:fill="DBE5F1" w:themeFill="accent1" w:themeFillTint="33"/>
          </w:tcPr>
          <w:p w:rsidR="00B25ABD" w:rsidRPr="00B25ABD" w:rsidRDefault="00B25ABD" w:rsidP="00B25ABD">
            <w:pPr>
              <w:spacing w:line="264" w:lineRule="auto"/>
              <w:rPr>
                <w:rFonts w:ascii="Arial" w:hAnsi="Arial" w:cs="Arial"/>
                <w:iCs/>
                <w:sz w:val="20"/>
                <w:szCs w:val="20"/>
              </w:rPr>
            </w:pPr>
            <w:r w:rsidRPr="00B25ABD">
              <w:rPr>
                <w:rFonts w:ascii="Arial" w:hAnsi="Arial" w:cs="Arial"/>
                <w:b/>
                <w:iCs/>
                <w:sz w:val="20"/>
                <w:szCs w:val="20"/>
              </w:rPr>
              <w:t>Potential barriers for persons with disabilities to seeking help</w:t>
            </w:r>
            <w:r w:rsidRPr="00B25ABD">
              <w:rPr>
                <w:rFonts w:ascii="Arial" w:hAnsi="Arial" w:cs="Arial"/>
                <w:iCs/>
                <w:sz w:val="20"/>
                <w:szCs w:val="20"/>
              </w:rPr>
              <w:t xml:space="preserve"> include: </w:t>
            </w:r>
          </w:p>
        </w:tc>
      </w:tr>
      <w:tr w:rsidR="00B25ABD" w:rsidTr="00B25ABD">
        <w:tc>
          <w:tcPr>
            <w:tcW w:w="9576" w:type="dxa"/>
            <w:tcBorders>
              <w:top w:val="nil"/>
            </w:tcBorders>
          </w:tcPr>
          <w:p w:rsidR="00B25ABD" w:rsidRPr="00B25ABD" w:rsidRDefault="00B25ABD" w:rsidP="00EB1C60">
            <w:pPr>
              <w:pStyle w:val="ListParagraph"/>
              <w:numPr>
                <w:ilvl w:val="0"/>
                <w:numId w:val="52"/>
              </w:numPr>
              <w:spacing w:before="40" w:line="264" w:lineRule="auto"/>
              <w:rPr>
                <w:rFonts w:ascii="Arial" w:hAnsi="Arial" w:cs="Arial"/>
                <w:iCs/>
                <w:sz w:val="20"/>
                <w:szCs w:val="20"/>
              </w:rPr>
            </w:pPr>
            <w:r w:rsidRPr="00B25ABD">
              <w:rPr>
                <w:rFonts w:ascii="Arial" w:hAnsi="Arial" w:cs="Arial"/>
                <w:iCs/>
                <w:sz w:val="20"/>
                <w:szCs w:val="20"/>
              </w:rPr>
              <w:t>L</w:t>
            </w:r>
            <w:r>
              <w:rPr>
                <w:rFonts w:ascii="Arial" w:hAnsi="Arial" w:cs="Arial"/>
                <w:iCs/>
                <w:sz w:val="20"/>
                <w:szCs w:val="20"/>
              </w:rPr>
              <w:t>ac</w:t>
            </w:r>
            <w:r w:rsidRPr="00B25ABD">
              <w:rPr>
                <w:rFonts w:ascii="Arial" w:hAnsi="Arial" w:cs="Arial"/>
                <w:iCs/>
                <w:sz w:val="20"/>
                <w:szCs w:val="20"/>
              </w:rPr>
              <w:t>k of accessibility to services (e.g., due to reliance on an caregiver to access resources)</w:t>
            </w:r>
          </w:p>
          <w:p w:rsidR="00B25ABD" w:rsidRPr="00B25ABD" w:rsidRDefault="00B25ABD" w:rsidP="00EB1C60">
            <w:pPr>
              <w:pStyle w:val="ListParagraph"/>
              <w:numPr>
                <w:ilvl w:val="0"/>
                <w:numId w:val="52"/>
              </w:numPr>
              <w:spacing w:line="264" w:lineRule="auto"/>
              <w:rPr>
                <w:rFonts w:ascii="Arial" w:hAnsi="Arial" w:cs="Arial"/>
                <w:iCs/>
                <w:sz w:val="20"/>
                <w:szCs w:val="20"/>
              </w:rPr>
            </w:pPr>
            <w:r w:rsidRPr="00B25ABD">
              <w:rPr>
                <w:rFonts w:ascii="Arial" w:hAnsi="Arial" w:cs="Arial"/>
                <w:iCs/>
                <w:sz w:val="20"/>
                <w:szCs w:val="20"/>
              </w:rPr>
              <w:t>Situational factors (e.g., lack of a needed service in the community)</w:t>
            </w:r>
          </w:p>
          <w:p w:rsidR="00B25ABD" w:rsidRPr="00B25ABD" w:rsidRDefault="00B25ABD" w:rsidP="00EB1C60">
            <w:pPr>
              <w:pStyle w:val="ListParagraph"/>
              <w:numPr>
                <w:ilvl w:val="0"/>
                <w:numId w:val="52"/>
              </w:numPr>
              <w:spacing w:line="264" w:lineRule="auto"/>
              <w:rPr>
                <w:rFonts w:ascii="Arial" w:hAnsi="Arial" w:cs="Arial"/>
                <w:iCs/>
                <w:sz w:val="20"/>
                <w:szCs w:val="20"/>
              </w:rPr>
            </w:pPr>
            <w:r w:rsidRPr="00B25ABD">
              <w:rPr>
                <w:rFonts w:ascii="Arial" w:hAnsi="Arial" w:cs="Arial"/>
                <w:iCs/>
                <w:sz w:val="20"/>
                <w:szCs w:val="20"/>
              </w:rPr>
              <w:t>Fear of perceived consequences (e.g., retaliation</w:t>
            </w:r>
            <w:r>
              <w:rPr>
                <w:rFonts w:ascii="Arial" w:hAnsi="Arial" w:cs="Arial"/>
                <w:iCs/>
                <w:sz w:val="20"/>
                <w:szCs w:val="20"/>
              </w:rPr>
              <w:t xml:space="preserve"> or </w:t>
            </w:r>
            <w:r w:rsidRPr="00B25ABD">
              <w:rPr>
                <w:rFonts w:ascii="Arial" w:hAnsi="Arial" w:cs="Arial"/>
                <w:iCs/>
                <w:sz w:val="20"/>
                <w:szCs w:val="20"/>
              </w:rPr>
              <w:t>loss o</w:t>
            </w:r>
            <w:r>
              <w:rPr>
                <w:rFonts w:ascii="Arial" w:hAnsi="Arial" w:cs="Arial"/>
                <w:iCs/>
                <w:sz w:val="20"/>
                <w:szCs w:val="20"/>
              </w:rPr>
              <w:t>f independence</w:t>
            </w:r>
            <w:r w:rsidRPr="00B25ABD">
              <w:rPr>
                <w:rFonts w:ascii="Arial" w:hAnsi="Arial" w:cs="Arial"/>
                <w:iCs/>
                <w:sz w:val="20"/>
                <w:szCs w:val="20"/>
              </w:rPr>
              <w:t>)</w:t>
            </w:r>
          </w:p>
          <w:p w:rsidR="00B25ABD" w:rsidRPr="00B25ABD" w:rsidRDefault="00B25ABD" w:rsidP="00EB1C60">
            <w:pPr>
              <w:pStyle w:val="ListParagraph"/>
              <w:numPr>
                <w:ilvl w:val="0"/>
                <w:numId w:val="52"/>
              </w:numPr>
              <w:spacing w:line="264" w:lineRule="auto"/>
              <w:rPr>
                <w:rFonts w:ascii="Arial" w:hAnsi="Arial" w:cs="Arial"/>
                <w:iCs/>
                <w:sz w:val="20"/>
                <w:szCs w:val="20"/>
              </w:rPr>
            </w:pPr>
            <w:r w:rsidRPr="00B25ABD">
              <w:rPr>
                <w:rFonts w:ascii="Arial" w:hAnsi="Arial" w:cs="Arial"/>
                <w:iCs/>
                <w:sz w:val="20"/>
                <w:szCs w:val="20"/>
              </w:rPr>
              <w:t xml:space="preserve">Socialization and education (e.g., </w:t>
            </w:r>
            <w:r>
              <w:rPr>
                <w:rFonts w:ascii="Arial" w:hAnsi="Arial" w:cs="Arial"/>
                <w:iCs/>
                <w:sz w:val="20"/>
                <w:szCs w:val="20"/>
              </w:rPr>
              <w:t xml:space="preserve">they may have been taught </w:t>
            </w:r>
            <w:r w:rsidRPr="00B25ABD">
              <w:rPr>
                <w:rFonts w:ascii="Arial" w:hAnsi="Arial" w:cs="Arial"/>
                <w:iCs/>
                <w:sz w:val="20"/>
                <w:szCs w:val="20"/>
              </w:rPr>
              <w:t>to be compli</w:t>
            </w:r>
            <w:r>
              <w:rPr>
                <w:rFonts w:ascii="Arial" w:hAnsi="Arial" w:cs="Arial"/>
                <w:iCs/>
                <w:sz w:val="20"/>
                <w:szCs w:val="20"/>
              </w:rPr>
              <w:t>ant</w:t>
            </w:r>
            <w:r w:rsidRPr="00B25ABD">
              <w:rPr>
                <w:rFonts w:ascii="Arial" w:hAnsi="Arial" w:cs="Arial"/>
                <w:iCs/>
                <w:sz w:val="20"/>
                <w:szCs w:val="20"/>
              </w:rPr>
              <w:t xml:space="preserve">) </w:t>
            </w:r>
          </w:p>
          <w:p w:rsidR="00B25ABD" w:rsidRPr="00B25ABD" w:rsidRDefault="00B25ABD" w:rsidP="00EB1C60">
            <w:pPr>
              <w:pStyle w:val="ListParagraph"/>
              <w:numPr>
                <w:ilvl w:val="0"/>
                <w:numId w:val="52"/>
              </w:numPr>
              <w:spacing w:line="264" w:lineRule="auto"/>
              <w:rPr>
                <w:rFonts w:ascii="Arial" w:hAnsi="Arial" w:cs="Arial"/>
                <w:iCs/>
                <w:sz w:val="20"/>
                <w:szCs w:val="20"/>
              </w:rPr>
            </w:pPr>
            <w:r w:rsidRPr="00B25ABD">
              <w:rPr>
                <w:rFonts w:ascii="Arial" w:hAnsi="Arial" w:cs="Arial"/>
                <w:iCs/>
                <w:sz w:val="20"/>
                <w:szCs w:val="20"/>
              </w:rPr>
              <w:t>Physical/programmatic inaccessibility of services themselves</w:t>
            </w:r>
          </w:p>
        </w:tc>
      </w:tr>
    </w:tbl>
    <w:p w:rsidR="00FA5E7D" w:rsidRDefault="0016618B" w:rsidP="00B25ABD">
      <w:pPr>
        <w:pStyle w:val="BodyText3"/>
        <w:spacing w:after="0" w:line="264" w:lineRule="auto"/>
        <w:rPr>
          <w:rFonts w:ascii="Arial" w:hAnsi="Arial" w:cs="Arial"/>
          <w:iCs/>
          <w:sz w:val="22"/>
          <w:szCs w:val="22"/>
        </w:rPr>
      </w:pPr>
      <w:r w:rsidRPr="00B25ABD">
        <w:rPr>
          <w:rFonts w:ascii="Arial" w:hAnsi="Arial" w:cs="Arial"/>
          <w:iCs/>
          <w:sz w:val="20"/>
          <w:szCs w:val="20"/>
        </w:rPr>
        <w:tab/>
      </w:r>
    </w:p>
    <w:p w:rsidR="0010688A" w:rsidRDefault="0010688A" w:rsidP="0016618B">
      <w:pPr>
        <w:pStyle w:val="ListParagraph"/>
        <w:spacing w:line="264" w:lineRule="auto"/>
        <w:ind w:left="0"/>
        <w:rPr>
          <w:rStyle w:val="body"/>
          <w:rFonts w:ascii="Arial" w:hAnsi="Arial" w:cs="Arial"/>
          <w:b/>
          <w:sz w:val="22"/>
          <w:szCs w:val="22"/>
        </w:rPr>
      </w:pPr>
    </w:p>
    <w:p w:rsidR="0016618B" w:rsidRPr="00700C22" w:rsidRDefault="0016618B" w:rsidP="0016618B">
      <w:pPr>
        <w:pStyle w:val="ListParagraph"/>
        <w:spacing w:line="264" w:lineRule="auto"/>
        <w:ind w:left="0"/>
        <w:rPr>
          <w:rStyle w:val="body"/>
          <w:rFonts w:ascii="Arial" w:hAnsi="Arial" w:cs="Arial"/>
          <w:sz w:val="22"/>
          <w:szCs w:val="22"/>
        </w:rPr>
      </w:pPr>
      <w:r w:rsidRPr="00700C22">
        <w:rPr>
          <w:rStyle w:val="body"/>
          <w:rFonts w:ascii="Arial" w:hAnsi="Arial" w:cs="Arial"/>
          <w:b/>
          <w:sz w:val="22"/>
          <w:szCs w:val="22"/>
        </w:rPr>
        <w:lastRenderedPageBreak/>
        <w:t>When interacting with a person with a disability</w:t>
      </w:r>
      <w:r w:rsidRPr="00700C22">
        <w:rPr>
          <w:rStyle w:val="body"/>
          <w:rFonts w:ascii="Arial" w:hAnsi="Arial" w:cs="Arial"/>
          <w:sz w:val="22"/>
          <w:szCs w:val="22"/>
        </w:rPr>
        <w:t xml:space="preserve"> (Adaptive Environments, Inc., 1992; Ward and Associates, </w:t>
      </w:r>
      <w:r w:rsidR="00B20258">
        <w:rPr>
          <w:rStyle w:val="body"/>
          <w:rFonts w:ascii="Arial" w:hAnsi="Arial" w:cs="Arial"/>
          <w:sz w:val="22"/>
          <w:szCs w:val="22"/>
        </w:rPr>
        <w:t>1</w:t>
      </w:r>
      <w:r w:rsidRPr="00700C22">
        <w:rPr>
          <w:rStyle w:val="body"/>
          <w:rFonts w:ascii="Arial" w:hAnsi="Arial" w:cs="Arial"/>
          <w:sz w:val="22"/>
          <w:szCs w:val="22"/>
        </w:rPr>
        <w:t>994):</w:t>
      </w:r>
    </w:p>
    <w:p w:rsidR="0016618B" w:rsidRPr="00700C22" w:rsidRDefault="0016618B" w:rsidP="0016618B">
      <w:pPr>
        <w:pStyle w:val="ListParagraph"/>
        <w:spacing w:line="264" w:lineRule="auto"/>
        <w:ind w:left="0"/>
        <w:rPr>
          <w:rStyle w:val="body"/>
          <w:rFonts w:ascii="Arial" w:hAnsi="Arial" w:cs="Arial"/>
          <w:sz w:val="22"/>
          <w:szCs w:val="22"/>
        </w:rPr>
      </w:pPr>
    </w:p>
    <w:p w:rsidR="0016618B" w:rsidRPr="00B25ABD" w:rsidRDefault="0016618B" w:rsidP="00EB1C60">
      <w:pPr>
        <w:pStyle w:val="ListParagraph"/>
        <w:numPr>
          <w:ilvl w:val="0"/>
          <w:numId w:val="40"/>
        </w:numPr>
        <w:spacing w:line="264" w:lineRule="auto"/>
        <w:rPr>
          <w:rStyle w:val="body"/>
          <w:rFonts w:ascii="Arial" w:hAnsi="Arial" w:cs="Arial"/>
          <w:sz w:val="22"/>
          <w:szCs w:val="22"/>
        </w:rPr>
      </w:pPr>
      <w:r w:rsidRPr="00B25ABD">
        <w:rPr>
          <w:rStyle w:val="body"/>
          <w:rFonts w:ascii="Arial" w:hAnsi="Arial" w:cs="Arial"/>
          <w:sz w:val="22"/>
          <w:szCs w:val="22"/>
        </w:rPr>
        <w:t xml:space="preserve">Keep in mind that </w:t>
      </w:r>
      <w:r w:rsidRPr="00B25ABD">
        <w:rPr>
          <w:rStyle w:val="body"/>
          <w:rFonts w:ascii="Arial" w:hAnsi="Arial" w:cs="Arial"/>
          <w:b/>
          <w:sz w:val="22"/>
          <w:szCs w:val="22"/>
        </w:rPr>
        <w:t xml:space="preserve">a disability may influence the </w:t>
      </w:r>
      <w:r w:rsidR="007D5E4F" w:rsidRPr="00B25ABD">
        <w:rPr>
          <w:rStyle w:val="body"/>
          <w:rFonts w:ascii="Arial" w:hAnsi="Arial" w:cs="Arial"/>
          <w:b/>
          <w:sz w:val="22"/>
          <w:szCs w:val="22"/>
        </w:rPr>
        <w:t>person’s ability to communicate</w:t>
      </w:r>
    </w:p>
    <w:p w:rsidR="0016618B" w:rsidRPr="00B25ABD" w:rsidRDefault="0016618B" w:rsidP="00EB1C60">
      <w:pPr>
        <w:pStyle w:val="ListParagraph"/>
        <w:numPr>
          <w:ilvl w:val="0"/>
          <w:numId w:val="40"/>
        </w:numPr>
        <w:spacing w:line="264" w:lineRule="auto"/>
        <w:rPr>
          <w:rFonts w:ascii="Arial" w:hAnsi="Arial" w:cs="Arial"/>
          <w:sz w:val="22"/>
          <w:szCs w:val="22"/>
        </w:rPr>
      </w:pPr>
      <w:r w:rsidRPr="00B25ABD">
        <w:rPr>
          <w:rFonts w:ascii="Arial" w:hAnsi="Arial" w:cs="Arial"/>
          <w:sz w:val="22"/>
          <w:szCs w:val="22"/>
        </w:rPr>
        <w:t xml:space="preserve">Remember that </w:t>
      </w:r>
      <w:r w:rsidRPr="00B25ABD">
        <w:rPr>
          <w:rFonts w:ascii="Arial" w:hAnsi="Arial" w:cs="Arial"/>
          <w:b/>
          <w:sz w:val="22"/>
          <w:szCs w:val="22"/>
        </w:rPr>
        <w:t>a person with a disability is entitled to the dignity, consideration, respect and</w:t>
      </w:r>
      <w:r w:rsidR="007D5E4F" w:rsidRPr="00B25ABD">
        <w:rPr>
          <w:rFonts w:ascii="Arial" w:hAnsi="Arial" w:cs="Arial"/>
          <w:b/>
          <w:sz w:val="22"/>
          <w:szCs w:val="22"/>
        </w:rPr>
        <w:t xml:space="preserve"> rights</w:t>
      </w:r>
      <w:r w:rsidR="007D5E4F" w:rsidRPr="00B25ABD">
        <w:rPr>
          <w:rFonts w:ascii="Arial" w:hAnsi="Arial" w:cs="Arial"/>
          <w:sz w:val="22"/>
          <w:szCs w:val="22"/>
        </w:rPr>
        <w:t xml:space="preserve"> you expect for yourself</w:t>
      </w:r>
    </w:p>
    <w:p w:rsidR="0016618B" w:rsidRPr="00B25ABD" w:rsidRDefault="0016618B" w:rsidP="00EB1C60">
      <w:pPr>
        <w:pStyle w:val="ListParagraph"/>
        <w:numPr>
          <w:ilvl w:val="0"/>
          <w:numId w:val="40"/>
        </w:numPr>
        <w:spacing w:line="264" w:lineRule="auto"/>
        <w:rPr>
          <w:rFonts w:ascii="Arial" w:hAnsi="Arial" w:cs="Arial"/>
          <w:sz w:val="22"/>
          <w:szCs w:val="22"/>
        </w:rPr>
      </w:pPr>
      <w:r w:rsidRPr="00B25ABD">
        <w:rPr>
          <w:rFonts w:ascii="Arial" w:hAnsi="Arial" w:cs="Arial"/>
          <w:sz w:val="22"/>
          <w:szCs w:val="22"/>
        </w:rPr>
        <w:t xml:space="preserve">Use </w:t>
      </w:r>
      <w:r w:rsidRPr="00B25ABD">
        <w:rPr>
          <w:rFonts w:ascii="Arial" w:hAnsi="Arial" w:cs="Arial"/>
          <w:b/>
          <w:sz w:val="22"/>
          <w:szCs w:val="22"/>
        </w:rPr>
        <w:t>terminology that places the person before the disability</w:t>
      </w:r>
      <w:r w:rsidRPr="00B25ABD">
        <w:rPr>
          <w:rFonts w:ascii="Arial" w:hAnsi="Arial" w:cs="Arial"/>
          <w:sz w:val="22"/>
          <w:szCs w:val="22"/>
        </w:rPr>
        <w:t xml:space="preserve"> (e.g., “a person with epilepsy” rather than “an epileptic”)</w:t>
      </w:r>
    </w:p>
    <w:p w:rsidR="0016618B" w:rsidRPr="00B25ABD" w:rsidRDefault="0016618B" w:rsidP="00EB1C60">
      <w:pPr>
        <w:pStyle w:val="ListParagraph"/>
        <w:numPr>
          <w:ilvl w:val="0"/>
          <w:numId w:val="40"/>
        </w:numPr>
        <w:spacing w:line="264" w:lineRule="auto"/>
        <w:rPr>
          <w:rFonts w:ascii="Arial" w:hAnsi="Arial" w:cs="Arial"/>
          <w:sz w:val="22"/>
          <w:szCs w:val="22"/>
        </w:rPr>
      </w:pPr>
      <w:r w:rsidRPr="00B25ABD">
        <w:rPr>
          <w:rStyle w:val="body"/>
          <w:rFonts w:ascii="Arial" w:hAnsi="Arial" w:cs="Arial"/>
          <w:sz w:val="22"/>
          <w:szCs w:val="22"/>
        </w:rPr>
        <w:t>T</w:t>
      </w:r>
      <w:r w:rsidRPr="00B25ABD">
        <w:rPr>
          <w:rFonts w:ascii="Arial" w:hAnsi="Arial" w:cs="Arial"/>
          <w:sz w:val="22"/>
          <w:szCs w:val="22"/>
        </w:rPr>
        <w:t xml:space="preserve">ake the time </w:t>
      </w:r>
      <w:r w:rsidRPr="00B25ABD">
        <w:rPr>
          <w:rFonts w:ascii="Arial" w:hAnsi="Arial" w:cs="Arial"/>
          <w:b/>
          <w:sz w:val="22"/>
          <w:szCs w:val="22"/>
        </w:rPr>
        <w:t>to listen and understand the situation</w:t>
      </w:r>
    </w:p>
    <w:p w:rsidR="0016618B" w:rsidRPr="00B25ABD" w:rsidRDefault="0016618B" w:rsidP="00EB1C60">
      <w:pPr>
        <w:pStyle w:val="ListParagraph"/>
        <w:numPr>
          <w:ilvl w:val="0"/>
          <w:numId w:val="40"/>
        </w:numPr>
        <w:spacing w:line="264" w:lineRule="auto"/>
        <w:rPr>
          <w:rFonts w:ascii="Arial" w:hAnsi="Arial" w:cs="Arial"/>
          <w:sz w:val="22"/>
          <w:szCs w:val="22"/>
        </w:rPr>
      </w:pPr>
      <w:r w:rsidRPr="00B25ABD">
        <w:rPr>
          <w:rFonts w:ascii="Arial" w:hAnsi="Arial" w:cs="Arial"/>
          <w:b/>
          <w:sz w:val="22"/>
          <w:szCs w:val="22"/>
        </w:rPr>
        <w:t>Be honest</w:t>
      </w:r>
      <w:r w:rsidRPr="00B25ABD">
        <w:rPr>
          <w:rFonts w:ascii="Arial" w:hAnsi="Arial" w:cs="Arial"/>
          <w:sz w:val="22"/>
          <w:szCs w:val="22"/>
        </w:rPr>
        <w:t xml:space="preserve"> if you do not understand the message a person is trying to communicate</w:t>
      </w:r>
      <w:r w:rsidR="007D5E4F" w:rsidRPr="00B25ABD">
        <w:rPr>
          <w:rFonts w:ascii="Arial" w:hAnsi="Arial" w:cs="Arial"/>
          <w:sz w:val="22"/>
          <w:szCs w:val="22"/>
        </w:rPr>
        <w:t xml:space="preserve"> and </w:t>
      </w:r>
      <w:r w:rsidR="007D5E4F" w:rsidRPr="00B25ABD">
        <w:rPr>
          <w:rFonts w:ascii="Arial" w:hAnsi="Arial" w:cs="Arial"/>
          <w:b/>
          <w:sz w:val="22"/>
          <w:szCs w:val="22"/>
        </w:rPr>
        <w:t>a</w:t>
      </w:r>
      <w:r w:rsidRPr="00B25ABD">
        <w:rPr>
          <w:rFonts w:ascii="Arial" w:hAnsi="Arial" w:cs="Arial"/>
          <w:b/>
          <w:sz w:val="22"/>
          <w:szCs w:val="22"/>
        </w:rPr>
        <w:t>sk for suggesti</w:t>
      </w:r>
      <w:r w:rsidR="007D5E4F" w:rsidRPr="00B25ABD">
        <w:rPr>
          <w:rFonts w:ascii="Arial" w:hAnsi="Arial" w:cs="Arial"/>
          <w:b/>
          <w:sz w:val="22"/>
          <w:szCs w:val="22"/>
        </w:rPr>
        <w:t xml:space="preserve">ons </w:t>
      </w:r>
      <w:r w:rsidR="007D5E4F" w:rsidRPr="00B25ABD">
        <w:rPr>
          <w:rFonts w:ascii="Arial" w:hAnsi="Arial" w:cs="Arial"/>
          <w:sz w:val="22"/>
          <w:szCs w:val="22"/>
        </w:rPr>
        <w:t>to improve the interaction</w:t>
      </w:r>
    </w:p>
    <w:p w:rsidR="0016618B" w:rsidRPr="00B25ABD" w:rsidRDefault="0016618B" w:rsidP="00EB1C60">
      <w:pPr>
        <w:pStyle w:val="ListParagraph"/>
        <w:numPr>
          <w:ilvl w:val="0"/>
          <w:numId w:val="40"/>
        </w:numPr>
        <w:spacing w:line="264" w:lineRule="auto"/>
        <w:rPr>
          <w:rFonts w:ascii="Arial" w:hAnsi="Arial" w:cs="Arial"/>
          <w:sz w:val="22"/>
          <w:szCs w:val="22"/>
        </w:rPr>
      </w:pPr>
      <w:r w:rsidRPr="00B25ABD">
        <w:rPr>
          <w:rFonts w:ascii="Arial" w:hAnsi="Arial" w:cs="Arial"/>
          <w:sz w:val="22"/>
          <w:szCs w:val="22"/>
        </w:rPr>
        <w:t>If someone with a disability is accompanied by another individual, address the person with the disability directly</w:t>
      </w:r>
      <w:r w:rsidR="007D5E4F" w:rsidRPr="00B25ABD">
        <w:rPr>
          <w:rFonts w:ascii="Arial" w:hAnsi="Arial" w:cs="Arial"/>
          <w:sz w:val="22"/>
          <w:szCs w:val="22"/>
        </w:rPr>
        <w:t>—</w:t>
      </w:r>
      <w:r w:rsidR="007D5E4F" w:rsidRPr="00B25ABD">
        <w:rPr>
          <w:rFonts w:ascii="Arial" w:hAnsi="Arial" w:cs="Arial"/>
          <w:b/>
          <w:sz w:val="22"/>
          <w:szCs w:val="22"/>
        </w:rPr>
        <w:t>d</w:t>
      </w:r>
      <w:r w:rsidRPr="00B25ABD">
        <w:rPr>
          <w:rFonts w:ascii="Arial" w:hAnsi="Arial" w:cs="Arial"/>
          <w:b/>
          <w:sz w:val="22"/>
          <w:szCs w:val="22"/>
        </w:rPr>
        <w:t>on’t</w:t>
      </w:r>
      <w:r w:rsidR="007D5E4F" w:rsidRPr="00B25ABD">
        <w:rPr>
          <w:rFonts w:ascii="Arial" w:hAnsi="Arial" w:cs="Arial"/>
          <w:b/>
          <w:sz w:val="22"/>
          <w:szCs w:val="22"/>
        </w:rPr>
        <w:t xml:space="preserve"> speak through the other person</w:t>
      </w:r>
    </w:p>
    <w:p w:rsidR="0016618B" w:rsidRPr="00B25ABD" w:rsidRDefault="0016618B" w:rsidP="00EB1C60">
      <w:pPr>
        <w:pStyle w:val="ListParagraph"/>
        <w:numPr>
          <w:ilvl w:val="0"/>
          <w:numId w:val="40"/>
        </w:numPr>
        <w:spacing w:line="264" w:lineRule="auto"/>
        <w:rPr>
          <w:rFonts w:ascii="Arial" w:hAnsi="Arial" w:cs="Arial"/>
          <w:sz w:val="22"/>
          <w:szCs w:val="22"/>
        </w:rPr>
      </w:pPr>
      <w:r w:rsidRPr="00B25ABD">
        <w:rPr>
          <w:rFonts w:ascii="Arial" w:hAnsi="Arial" w:cs="Arial"/>
          <w:sz w:val="22"/>
          <w:szCs w:val="22"/>
        </w:rPr>
        <w:t xml:space="preserve">When interacting with a person who uses a wheelchair, </w:t>
      </w:r>
      <w:r w:rsidRPr="00B25ABD">
        <w:rPr>
          <w:rFonts w:ascii="Arial" w:hAnsi="Arial" w:cs="Arial"/>
          <w:b/>
          <w:sz w:val="22"/>
          <w:szCs w:val="22"/>
        </w:rPr>
        <w:t>sit at her</w:t>
      </w:r>
      <w:r w:rsidR="00A84ECB">
        <w:rPr>
          <w:rFonts w:ascii="Arial" w:hAnsi="Arial" w:cs="Arial"/>
          <w:b/>
          <w:sz w:val="22"/>
          <w:szCs w:val="22"/>
        </w:rPr>
        <w:t>/his</w:t>
      </w:r>
      <w:r w:rsidRPr="00B25ABD">
        <w:rPr>
          <w:rFonts w:ascii="Arial" w:hAnsi="Arial" w:cs="Arial"/>
          <w:b/>
          <w:sz w:val="22"/>
          <w:szCs w:val="22"/>
        </w:rPr>
        <w:t xml:space="preserve"> level</w:t>
      </w:r>
      <w:r w:rsidR="007D5E4F" w:rsidRPr="00B25ABD">
        <w:rPr>
          <w:rFonts w:ascii="Arial" w:hAnsi="Arial" w:cs="Arial"/>
          <w:b/>
          <w:sz w:val="22"/>
          <w:szCs w:val="22"/>
        </w:rPr>
        <w:t xml:space="preserve"> and d</w:t>
      </w:r>
      <w:r w:rsidRPr="00B25ABD">
        <w:rPr>
          <w:rFonts w:ascii="Arial" w:hAnsi="Arial" w:cs="Arial"/>
          <w:b/>
          <w:sz w:val="22"/>
          <w:szCs w:val="22"/>
        </w:rPr>
        <w:t>o not touch the wheelchair</w:t>
      </w:r>
      <w:r w:rsidR="007D5E4F" w:rsidRPr="00B25ABD">
        <w:rPr>
          <w:rFonts w:ascii="Arial" w:hAnsi="Arial" w:cs="Arial"/>
          <w:sz w:val="22"/>
          <w:szCs w:val="22"/>
        </w:rPr>
        <w:t xml:space="preserve"> (i</w:t>
      </w:r>
      <w:r w:rsidRPr="00B25ABD">
        <w:rPr>
          <w:rFonts w:ascii="Arial" w:hAnsi="Arial" w:cs="Arial"/>
          <w:sz w:val="22"/>
          <w:szCs w:val="22"/>
        </w:rPr>
        <w:t>f you inadvertently bump into the wheelchair, excuse yourself</w:t>
      </w:r>
      <w:r w:rsidR="007D5E4F" w:rsidRPr="00B25ABD">
        <w:rPr>
          <w:rFonts w:ascii="Arial" w:hAnsi="Arial" w:cs="Arial"/>
          <w:sz w:val="22"/>
          <w:szCs w:val="22"/>
        </w:rPr>
        <w:t>)</w:t>
      </w:r>
    </w:p>
    <w:p w:rsidR="0016618B" w:rsidRPr="00B25ABD" w:rsidRDefault="0016618B" w:rsidP="00EB1C60">
      <w:pPr>
        <w:pStyle w:val="ListParagraph"/>
        <w:numPr>
          <w:ilvl w:val="0"/>
          <w:numId w:val="40"/>
        </w:numPr>
        <w:spacing w:line="264" w:lineRule="auto"/>
        <w:rPr>
          <w:rFonts w:ascii="Arial" w:hAnsi="Arial" w:cs="Arial"/>
          <w:sz w:val="22"/>
          <w:szCs w:val="22"/>
        </w:rPr>
      </w:pPr>
      <w:r w:rsidRPr="00B25ABD">
        <w:rPr>
          <w:rFonts w:ascii="Arial" w:hAnsi="Arial" w:cs="Arial"/>
          <w:sz w:val="22"/>
          <w:szCs w:val="22"/>
        </w:rPr>
        <w:t>If you offer assistance and the</w:t>
      </w:r>
      <w:r w:rsidR="007D5E4F" w:rsidRPr="00B25ABD">
        <w:rPr>
          <w:rFonts w:ascii="Arial" w:hAnsi="Arial" w:cs="Arial"/>
          <w:sz w:val="22"/>
          <w:szCs w:val="22"/>
        </w:rPr>
        <w:t xml:space="preserve"> person declines, </w:t>
      </w:r>
      <w:r w:rsidR="007D5E4F" w:rsidRPr="00B25ABD">
        <w:rPr>
          <w:rFonts w:ascii="Arial" w:hAnsi="Arial" w:cs="Arial"/>
          <w:b/>
          <w:sz w:val="22"/>
          <w:szCs w:val="22"/>
        </w:rPr>
        <w:t>do not insist</w:t>
      </w:r>
    </w:p>
    <w:p w:rsidR="0016618B" w:rsidRPr="00B25ABD" w:rsidRDefault="00F3010A" w:rsidP="00EB1C60">
      <w:pPr>
        <w:pStyle w:val="ListParagraph"/>
        <w:numPr>
          <w:ilvl w:val="0"/>
          <w:numId w:val="40"/>
        </w:numPr>
        <w:spacing w:line="264" w:lineRule="auto"/>
        <w:rPr>
          <w:rFonts w:ascii="Arial" w:hAnsi="Arial" w:cs="Arial"/>
          <w:noProof/>
          <w:sz w:val="22"/>
          <w:szCs w:val="22"/>
        </w:rPr>
      </w:pPr>
      <w:r w:rsidRPr="00B25ABD">
        <w:rPr>
          <w:rFonts w:ascii="Arial" w:hAnsi="Arial" w:cs="Arial"/>
          <w:sz w:val="22"/>
          <w:szCs w:val="22"/>
        </w:rPr>
        <w:t>Help</w:t>
      </w:r>
      <w:r w:rsidR="0016618B" w:rsidRPr="00B25ABD">
        <w:rPr>
          <w:rFonts w:ascii="Arial" w:hAnsi="Arial" w:cs="Arial"/>
          <w:noProof/>
          <w:sz w:val="22"/>
          <w:szCs w:val="22"/>
        </w:rPr>
        <w:t xml:space="preserve"> </w:t>
      </w:r>
      <w:r w:rsidR="00B25ABD">
        <w:rPr>
          <w:rFonts w:ascii="Arial" w:hAnsi="Arial" w:cs="Arial"/>
          <w:noProof/>
          <w:sz w:val="22"/>
          <w:szCs w:val="22"/>
        </w:rPr>
        <w:t>the person</w:t>
      </w:r>
      <w:r w:rsidR="0016618B" w:rsidRPr="00B25ABD">
        <w:rPr>
          <w:rFonts w:ascii="Arial" w:hAnsi="Arial" w:cs="Arial"/>
          <w:noProof/>
          <w:sz w:val="22"/>
          <w:szCs w:val="22"/>
        </w:rPr>
        <w:t xml:space="preserve"> to </w:t>
      </w:r>
      <w:r w:rsidR="0016618B" w:rsidRPr="00B25ABD">
        <w:rPr>
          <w:rFonts w:ascii="Arial" w:hAnsi="Arial" w:cs="Arial"/>
          <w:b/>
          <w:noProof/>
          <w:sz w:val="22"/>
          <w:szCs w:val="22"/>
        </w:rPr>
        <w:t xml:space="preserve">make </w:t>
      </w:r>
      <w:r w:rsidR="00B25ABD">
        <w:rPr>
          <w:rFonts w:ascii="Arial" w:hAnsi="Arial" w:cs="Arial"/>
          <w:b/>
          <w:noProof/>
          <w:sz w:val="22"/>
          <w:szCs w:val="22"/>
        </w:rPr>
        <w:t>her</w:t>
      </w:r>
      <w:r w:rsidR="00A84ECB">
        <w:rPr>
          <w:rFonts w:ascii="Arial" w:hAnsi="Arial" w:cs="Arial"/>
          <w:b/>
          <w:noProof/>
          <w:sz w:val="22"/>
          <w:szCs w:val="22"/>
        </w:rPr>
        <w:t>/his</w:t>
      </w:r>
      <w:r w:rsidR="0016618B" w:rsidRPr="00B25ABD">
        <w:rPr>
          <w:rFonts w:ascii="Arial" w:hAnsi="Arial" w:cs="Arial"/>
          <w:b/>
          <w:noProof/>
          <w:sz w:val="22"/>
          <w:szCs w:val="22"/>
        </w:rPr>
        <w:t xml:space="preserve"> own choices</w:t>
      </w:r>
      <w:r w:rsidR="0016618B" w:rsidRPr="00B25ABD">
        <w:rPr>
          <w:rFonts w:ascii="Arial" w:hAnsi="Arial" w:cs="Arial"/>
          <w:noProof/>
          <w:sz w:val="22"/>
          <w:szCs w:val="22"/>
        </w:rPr>
        <w:t>, to the extent possible</w:t>
      </w:r>
    </w:p>
    <w:p w:rsidR="0016618B" w:rsidRPr="00700C22" w:rsidRDefault="0016618B" w:rsidP="0016618B">
      <w:pPr>
        <w:pStyle w:val="ListParagraph"/>
        <w:spacing w:line="264" w:lineRule="auto"/>
        <w:ind w:left="0"/>
        <w:rPr>
          <w:rFonts w:ascii="Arial" w:hAnsi="Arial" w:cs="Arial"/>
          <w:sz w:val="22"/>
          <w:szCs w:val="22"/>
        </w:rPr>
      </w:pPr>
    </w:p>
    <w:p w:rsidR="0016618B" w:rsidRPr="007D5E4F" w:rsidRDefault="001B7146" w:rsidP="009D0E9D">
      <w:pPr>
        <w:pBdr>
          <w:top w:val="single" w:sz="4" w:space="1" w:color="auto"/>
          <w:bottom w:val="single" w:sz="4" w:space="1" w:color="auto"/>
        </w:pBdr>
        <w:spacing w:line="264" w:lineRule="auto"/>
        <w:rPr>
          <w:rFonts w:ascii="Arial" w:hAnsi="Arial" w:cs="Arial"/>
          <w:sz w:val="22"/>
          <w:szCs w:val="22"/>
        </w:rPr>
      </w:pPr>
      <w:r w:rsidRPr="00B25ABD">
        <w:rPr>
          <w:rFonts w:ascii="Arial" w:hAnsi="Arial" w:cs="Arial"/>
          <w:noProof/>
          <w:sz w:val="22"/>
          <w:szCs w:val="22"/>
        </w:rPr>
        <w:drawing>
          <wp:anchor distT="0" distB="0" distL="114300" distR="114300" simplePos="0" relativeHeight="251737600" behindDoc="1" locked="0" layoutInCell="1" allowOverlap="1">
            <wp:simplePos x="0" y="0"/>
            <wp:positionH relativeFrom="column">
              <wp:posOffset>-66675</wp:posOffset>
            </wp:positionH>
            <wp:positionV relativeFrom="paragraph">
              <wp:posOffset>-19050</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29"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0016618B" w:rsidRPr="00B25ABD">
        <w:rPr>
          <w:rFonts w:ascii="Arial" w:hAnsi="Arial" w:cs="Arial"/>
          <w:sz w:val="22"/>
          <w:szCs w:val="22"/>
        </w:rPr>
        <w:t xml:space="preserve">If a victim discloses having a disability, </w:t>
      </w:r>
      <w:r w:rsidR="0016618B" w:rsidRPr="007D5E4F">
        <w:rPr>
          <w:rFonts w:ascii="Arial" w:hAnsi="Arial" w:cs="Arial"/>
          <w:b/>
          <w:sz w:val="22"/>
          <w:szCs w:val="22"/>
        </w:rPr>
        <w:t>it is helpful to identify concerns related to if and</w:t>
      </w:r>
      <w:r w:rsidR="00A84ECB">
        <w:rPr>
          <w:rFonts w:ascii="Arial" w:hAnsi="Arial" w:cs="Arial"/>
          <w:b/>
          <w:sz w:val="22"/>
          <w:szCs w:val="22"/>
        </w:rPr>
        <w:t xml:space="preserve"> how the disability may affect the person’s</w:t>
      </w:r>
      <w:r w:rsidR="0016618B" w:rsidRPr="007D5E4F">
        <w:rPr>
          <w:rFonts w:ascii="Arial" w:hAnsi="Arial" w:cs="Arial"/>
          <w:b/>
          <w:sz w:val="22"/>
          <w:szCs w:val="22"/>
        </w:rPr>
        <w:t xml:space="preserve"> reactions to the assault</w:t>
      </w:r>
      <w:r w:rsidR="00B20258">
        <w:rPr>
          <w:rFonts w:ascii="Arial" w:hAnsi="Arial" w:cs="Arial"/>
          <w:b/>
          <w:sz w:val="22"/>
          <w:szCs w:val="22"/>
        </w:rPr>
        <w:t>/abusive incident</w:t>
      </w:r>
      <w:r w:rsidR="0016618B" w:rsidRPr="007D5E4F">
        <w:rPr>
          <w:rFonts w:ascii="Arial" w:hAnsi="Arial" w:cs="Arial"/>
          <w:b/>
          <w:sz w:val="22"/>
          <w:szCs w:val="22"/>
        </w:rPr>
        <w:t>, safety or ability to access services, and what accommodations would be useful</w:t>
      </w:r>
      <w:r w:rsidR="00E40124" w:rsidRPr="007D5E4F">
        <w:rPr>
          <w:rFonts w:ascii="Arial" w:hAnsi="Arial" w:cs="Arial"/>
          <w:sz w:val="22"/>
          <w:szCs w:val="22"/>
        </w:rPr>
        <w:t xml:space="preserve">. </w:t>
      </w:r>
      <w:r w:rsidR="0016618B" w:rsidRPr="007D5E4F">
        <w:rPr>
          <w:rFonts w:ascii="Arial" w:hAnsi="Arial" w:cs="Arial"/>
          <w:sz w:val="22"/>
          <w:szCs w:val="22"/>
        </w:rPr>
        <w:t>An accommodation is a modification to goods, services and structures that allows for inclusion and participation by a person with a disability</w:t>
      </w:r>
      <w:r w:rsidR="00E40124" w:rsidRPr="007D5E4F">
        <w:rPr>
          <w:rFonts w:ascii="Arial" w:hAnsi="Arial" w:cs="Arial"/>
          <w:sz w:val="22"/>
          <w:szCs w:val="22"/>
        </w:rPr>
        <w:t xml:space="preserve">. </w:t>
      </w:r>
    </w:p>
    <w:p w:rsidR="0042484F" w:rsidRDefault="0042484F" w:rsidP="00E11643">
      <w:pPr>
        <w:pStyle w:val="Heading1"/>
        <w:rPr>
          <w:color w:val="365F91" w:themeColor="accent1" w:themeShade="BF"/>
        </w:rPr>
      </w:pPr>
      <w:bookmarkStart w:id="47" w:name="_GoBack"/>
      <w:bookmarkStart w:id="48" w:name="_Toc355717230"/>
      <w:bookmarkEnd w:id="47"/>
    </w:p>
    <w:p w:rsidR="00BA6BB9" w:rsidRPr="001F0246" w:rsidRDefault="0016618B" w:rsidP="00E11643">
      <w:pPr>
        <w:pStyle w:val="Heading1"/>
        <w:rPr>
          <w:color w:val="365F91" w:themeColor="accent1" w:themeShade="BF"/>
        </w:rPr>
      </w:pPr>
      <w:r w:rsidRPr="001F0246">
        <w:rPr>
          <w:color w:val="365F91" w:themeColor="accent1" w:themeShade="BF"/>
        </w:rPr>
        <w:t xml:space="preserve">B4. </w:t>
      </w:r>
      <w:r w:rsidR="00BA6BB9" w:rsidRPr="001F0246">
        <w:rPr>
          <w:color w:val="365F91" w:themeColor="accent1" w:themeShade="BF"/>
        </w:rPr>
        <w:t>Reporting and Investigation</w:t>
      </w:r>
      <w:bookmarkEnd w:id="48"/>
    </w:p>
    <w:p w:rsidR="001B7146" w:rsidRDefault="001B7146" w:rsidP="001B7146">
      <w:pPr>
        <w:pStyle w:val="NormalWeb"/>
        <w:autoSpaceDE w:val="0"/>
        <w:autoSpaceDN w:val="0"/>
        <w:adjustRightInd w:val="0"/>
        <w:spacing w:before="0" w:beforeAutospacing="0" w:after="0" w:afterAutospacing="0" w:line="264" w:lineRule="auto"/>
        <w:rPr>
          <w:rFonts w:ascii="Arial" w:hAnsi="Arial" w:cs="Arial"/>
          <w:b/>
          <w:sz w:val="22"/>
          <w:szCs w:val="22"/>
        </w:rPr>
      </w:pPr>
    </w:p>
    <w:p w:rsidR="00290260" w:rsidRPr="00C1087B" w:rsidRDefault="00290260" w:rsidP="001F0246">
      <w:pPr>
        <w:widowControl/>
        <w:shd w:val="clear" w:color="auto" w:fill="DBE5F1" w:themeFill="accent1" w:themeFillTint="33"/>
        <w:suppressAutoHyphens w:val="0"/>
        <w:autoSpaceDE w:val="0"/>
        <w:autoSpaceDN w:val="0"/>
        <w:adjustRightInd w:val="0"/>
        <w:spacing w:line="264" w:lineRule="auto"/>
        <w:rPr>
          <w:rFonts w:ascii="Arial" w:eastAsia="Times New Roman" w:hAnsi="Arial" w:cs="Arial"/>
          <w:sz w:val="22"/>
          <w:szCs w:val="22"/>
        </w:rPr>
      </w:pPr>
      <w:r w:rsidRPr="00C1087B">
        <w:rPr>
          <w:rFonts w:ascii="Arial" w:eastAsia="Times New Roman" w:hAnsi="Arial" w:cs="Arial"/>
          <w:sz w:val="22"/>
          <w:szCs w:val="22"/>
        </w:rPr>
        <w:t>Victims may experience</w:t>
      </w:r>
      <w:r>
        <w:rPr>
          <w:rFonts w:ascii="Arial" w:eastAsia="Times New Roman" w:hAnsi="Arial" w:cs="Arial"/>
          <w:sz w:val="22"/>
          <w:szCs w:val="22"/>
        </w:rPr>
        <w:t xml:space="preserve"> </w:t>
      </w:r>
      <w:r w:rsidRPr="00C1087B">
        <w:rPr>
          <w:rFonts w:ascii="Arial" w:eastAsia="Times New Roman" w:hAnsi="Arial" w:cs="Arial"/>
          <w:sz w:val="22"/>
          <w:szCs w:val="22"/>
        </w:rPr>
        <w:t xml:space="preserve">a wide variety of responses such as </w:t>
      </w:r>
      <w:r w:rsidR="00B25ABD">
        <w:rPr>
          <w:rFonts w:ascii="Arial" w:eastAsia="Times New Roman" w:hAnsi="Arial" w:cs="Arial"/>
          <w:sz w:val="22"/>
          <w:szCs w:val="22"/>
        </w:rPr>
        <w:t xml:space="preserve">fear, </w:t>
      </w:r>
      <w:r w:rsidRPr="00C1087B">
        <w:rPr>
          <w:rFonts w:ascii="Arial" w:eastAsia="Times New Roman" w:hAnsi="Arial" w:cs="Arial"/>
          <w:sz w:val="22"/>
          <w:szCs w:val="22"/>
        </w:rPr>
        <w:t>anger, shame or confusion. Some</w:t>
      </w:r>
      <w:r>
        <w:rPr>
          <w:rFonts w:ascii="Arial" w:eastAsia="Times New Roman" w:hAnsi="Arial" w:cs="Arial"/>
          <w:sz w:val="22"/>
          <w:szCs w:val="22"/>
        </w:rPr>
        <w:t xml:space="preserve"> </w:t>
      </w:r>
      <w:r w:rsidRPr="00C1087B">
        <w:rPr>
          <w:rFonts w:ascii="Arial" w:eastAsia="Times New Roman" w:hAnsi="Arial" w:cs="Arial"/>
          <w:sz w:val="22"/>
          <w:szCs w:val="22"/>
        </w:rPr>
        <w:t>may be unable to c</w:t>
      </w:r>
      <w:r>
        <w:rPr>
          <w:rFonts w:ascii="Arial" w:eastAsia="Times New Roman" w:hAnsi="Arial" w:cs="Arial"/>
          <w:sz w:val="22"/>
          <w:szCs w:val="22"/>
        </w:rPr>
        <w:t>learly recall all details of an incident</w:t>
      </w:r>
      <w:r w:rsidRPr="00C1087B">
        <w:rPr>
          <w:rFonts w:ascii="Arial" w:eastAsia="Times New Roman" w:hAnsi="Arial" w:cs="Arial"/>
          <w:sz w:val="22"/>
          <w:szCs w:val="22"/>
        </w:rPr>
        <w:t xml:space="preserve"> during the initial</w:t>
      </w:r>
      <w:r>
        <w:rPr>
          <w:rFonts w:ascii="Arial" w:eastAsia="Times New Roman" w:hAnsi="Arial" w:cs="Arial"/>
          <w:sz w:val="22"/>
          <w:szCs w:val="22"/>
        </w:rPr>
        <w:t xml:space="preserve"> </w:t>
      </w:r>
      <w:r w:rsidRPr="00C1087B">
        <w:rPr>
          <w:rFonts w:ascii="Arial" w:eastAsia="Times New Roman" w:hAnsi="Arial" w:cs="Arial"/>
          <w:sz w:val="22"/>
          <w:szCs w:val="22"/>
        </w:rPr>
        <w:t>interview. Injuries are not always immediately apparent</w:t>
      </w:r>
      <w:r>
        <w:rPr>
          <w:rFonts w:ascii="Arial" w:eastAsia="Times New Roman" w:hAnsi="Arial" w:cs="Arial"/>
          <w:sz w:val="22"/>
          <w:szCs w:val="22"/>
        </w:rPr>
        <w:t>, particular</w:t>
      </w:r>
      <w:r w:rsidR="00B20258">
        <w:rPr>
          <w:rFonts w:ascii="Arial" w:eastAsia="Times New Roman" w:hAnsi="Arial" w:cs="Arial"/>
          <w:sz w:val="22"/>
          <w:szCs w:val="22"/>
        </w:rPr>
        <w:t>ly</w:t>
      </w:r>
      <w:r>
        <w:rPr>
          <w:rFonts w:ascii="Arial" w:eastAsia="Times New Roman" w:hAnsi="Arial" w:cs="Arial"/>
          <w:sz w:val="22"/>
          <w:szCs w:val="22"/>
        </w:rPr>
        <w:t xml:space="preserve"> in the case of sexual assault</w:t>
      </w:r>
      <w:r w:rsidRPr="00C1087B">
        <w:rPr>
          <w:rFonts w:ascii="Arial" w:eastAsia="Times New Roman" w:hAnsi="Arial" w:cs="Arial"/>
          <w:sz w:val="22"/>
          <w:szCs w:val="22"/>
        </w:rPr>
        <w:t xml:space="preserve">. </w:t>
      </w:r>
      <w:r w:rsidRPr="00B25ABD">
        <w:rPr>
          <w:rFonts w:ascii="Arial" w:eastAsia="Times New Roman" w:hAnsi="Arial" w:cs="Arial"/>
          <w:b/>
          <w:sz w:val="22"/>
          <w:szCs w:val="22"/>
        </w:rPr>
        <w:t xml:space="preserve">It is of the utmost importance that </w:t>
      </w:r>
      <w:r w:rsidR="00B25ABD" w:rsidRPr="00B25ABD">
        <w:rPr>
          <w:rFonts w:ascii="Arial" w:eastAsia="Times New Roman" w:hAnsi="Arial" w:cs="Arial"/>
          <w:b/>
          <w:sz w:val="22"/>
          <w:szCs w:val="22"/>
        </w:rPr>
        <w:t>college law enforcement</w:t>
      </w:r>
      <w:r w:rsidR="00B20258">
        <w:rPr>
          <w:rFonts w:ascii="Arial" w:eastAsia="Times New Roman" w:hAnsi="Arial" w:cs="Arial"/>
          <w:b/>
          <w:sz w:val="22"/>
          <w:szCs w:val="22"/>
        </w:rPr>
        <w:t xml:space="preserve"> and security</w:t>
      </w:r>
      <w:r w:rsidR="00B25ABD" w:rsidRPr="00B25ABD">
        <w:rPr>
          <w:rFonts w:ascii="Arial" w:eastAsia="Times New Roman" w:hAnsi="Arial" w:cs="Arial"/>
          <w:b/>
          <w:sz w:val="22"/>
          <w:szCs w:val="22"/>
        </w:rPr>
        <w:t xml:space="preserve"> officers </w:t>
      </w:r>
      <w:r w:rsidRPr="00B25ABD">
        <w:rPr>
          <w:rFonts w:ascii="Arial" w:eastAsia="Times New Roman" w:hAnsi="Arial" w:cs="Arial"/>
          <w:b/>
          <w:sz w:val="22"/>
          <w:szCs w:val="22"/>
        </w:rPr>
        <w:t>involved in these cases show acceptance and support for victims, regardless of their emotional response</w:t>
      </w:r>
      <w:r w:rsidRPr="00C1087B">
        <w:rPr>
          <w:rFonts w:ascii="Arial" w:eastAsia="Times New Roman" w:hAnsi="Arial" w:cs="Arial"/>
          <w:sz w:val="22"/>
          <w:szCs w:val="22"/>
        </w:rPr>
        <w:t>.</w:t>
      </w:r>
    </w:p>
    <w:p w:rsidR="00B25ABD" w:rsidRDefault="00B25ABD" w:rsidP="00290260">
      <w:pPr>
        <w:pStyle w:val="NormalWeb"/>
        <w:autoSpaceDE w:val="0"/>
        <w:autoSpaceDN w:val="0"/>
        <w:adjustRightInd w:val="0"/>
        <w:spacing w:before="0" w:beforeAutospacing="0" w:after="0" w:afterAutospacing="0" w:line="264" w:lineRule="auto"/>
        <w:rPr>
          <w:rFonts w:ascii="Arial" w:hAnsi="Arial" w:cs="Arial"/>
          <w:b/>
          <w:sz w:val="22"/>
          <w:szCs w:val="22"/>
        </w:rPr>
      </w:pPr>
      <w:r>
        <w:rPr>
          <w:rFonts w:ascii="Arial" w:hAnsi="Arial" w:cs="Arial"/>
          <w:b/>
          <w:noProof/>
          <w:sz w:val="22"/>
          <w:szCs w:val="22"/>
        </w:rPr>
        <w:drawing>
          <wp:anchor distT="0" distB="0" distL="114300" distR="114300" simplePos="0" relativeHeight="251755008" behindDoc="1" locked="0" layoutInCell="1" allowOverlap="1">
            <wp:simplePos x="0" y="0"/>
            <wp:positionH relativeFrom="column">
              <wp:posOffset>9525</wp:posOffset>
            </wp:positionH>
            <wp:positionV relativeFrom="paragraph">
              <wp:posOffset>163195</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12"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p>
    <w:p w:rsidR="001B7146" w:rsidRPr="005933FE" w:rsidRDefault="001B7146" w:rsidP="00B25ABD">
      <w:pPr>
        <w:pStyle w:val="NormalWeb"/>
        <w:pBdr>
          <w:top w:val="single" w:sz="4" w:space="1" w:color="auto"/>
          <w:bottom w:val="single" w:sz="4" w:space="1" w:color="auto"/>
        </w:pBdr>
        <w:autoSpaceDE w:val="0"/>
        <w:autoSpaceDN w:val="0"/>
        <w:adjustRightInd w:val="0"/>
        <w:spacing w:before="0" w:beforeAutospacing="0" w:after="0" w:afterAutospacing="0" w:line="264" w:lineRule="auto"/>
        <w:rPr>
          <w:rFonts w:ascii="Arial" w:hAnsi="Arial" w:cs="Arial"/>
          <w:sz w:val="22"/>
          <w:szCs w:val="22"/>
        </w:rPr>
      </w:pPr>
      <w:r w:rsidRPr="005933FE">
        <w:rPr>
          <w:rFonts w:ascii="Arial" w:hAnsi="Arial" w:cs="Arial"/>
          <w:sz w:val="22"/>
          <w:szCs w:val="22"/>
        </w:rPr>
        <w:t xml:space="preserve">In our culture, when </w:t>
      </w:r>
      <w:r>
        <w:rPr>
          <w:rFonts w:ascii="Arial" w:hAnsi="Arial" w:cs="Arial"/>
          <w:sz w:val="22"/>
          <w:szCs w:val="22"/>
        </w:rPr>
        <w:t xml:space="preserve">interpersonal violence occurs, </w:t>
      </w:r>
      <w:r w:rsidRPr="005933FE">
        <w:rPr>
          <w:rFonts w:ascii="Arial" w:hAnsi="Arial" w:cs="Arial"/>
          <w:sz w:val="22"/>
          <w:szCs w:val="22"/>
        </w:rPr>
        <w:t xml:space="preserve">too often people examine the behaviors and actions of the victim, almost ignoring </w:t>
      </w:r>
      <w:r w:rsidR="00B25ABD">
        <w:rPr>
          <w:rFonts w:ascii="Arial" w:hAnsi="Arial" w:cs="Arial"/>
          <w:sz w:val="22"/>
          <w:szCs w:val="22"/>
        </w:rPr>
        <w:t>the</w:t>
      </w:r>
      <w:r w:rsidRPr="005933FE">
        <w:rPr>
          <w:rFonts w:ascii="Arial" w:hAnsi="Arial" w:cs="Arial"/>
          <w:sz w:val="22"/>
          <w:szCs w:val="22"/>
        </w:rPr>
        <w:t xml:space="preserve"> offender. </w:t>
      </w:r>
      <w:r>
        <w:rPr>
          <w:rFonts w:ascii="Arial" w:hAnsi="Arial" w:cs="Arial"/>
          <w:sz w:val="22"/>
          <w:szCs w:val="22"/>
        </w:rPr>
        <w:t>T</w:t>
      </w:r>
      <w:r w:rsidRPr="005933FE">
        <w:rPr>
          <w:rFonts w:ascii="Arial" w:hAnsi="Arial" w:cs="Arial"/>
          <w:sz w:val="22"/>
          <w:szCs w:val="22"/>
        </w:rPr>
        <w:t xml:space="preserve">he victim is </w:t>
      </w:r>
      <w:r>
        <w:rPr>
          <w:rFonts w:ascii="Arial" w:hAnsi="Arial" w:cs="Arial"/>
          <w:sz w:val="22"/>
          <w:szCs w:val="22"/>
        </w:rPr>
        <w:t xml:space="preserve">often </w:t>
      </w:r>
      <w:r w:rsidRPr="005933FE">
        <w:rPr>
          <w:rFonts w:ascii="Arial" w:hAnsi="Arial" w:cs="Arial"/>
          <w:sz w:val="22"/>
          <w:szCs w:val="22"/>
        </w:rPr>
        <w:t>vilif</w:t>
      </w:r>
      <w:r>
        <w:rPr>
          <w:rFonts w:ascii="Arial" w:hAnsi="Arial" w:cs="Arial"/>
          <w:sz w:val="22"/>
          <w:szCs w:val="22"/>
        </w:rPr>
        <w:t xml:space="preserve">ied, making it appear that the crime was </w:t>
      </w:r>
      <w:r w:rsidRPr="005933FE">
        <w:rPr>
          <w:rFonts w:ascii="Arial" w:hAnsi="Arial" w:cs="Arial"/>
          <w:sz w:val="22"/>
          <w:szCs w:val="22"/>
        </w:rPr>
        <w:t>her</w:t>
      </w:r>
      <w:r w:rsidR="001F0246">
        <w:rPr>
          <w:rFonts w:ascii="Arial" w:hAnsi="Arial" w:cs="Arial"/>
          <w:sz w:val="22"/>
          <w:szCs w:val="22"/>
        </w:rPr>
        <w:t>/his</w:t>
      </w:r>
      <w:r w:rsidRPr="005933FE">
        <w:rPr>
          <w:rFonts w:ascii="Arial" w:hAnsi="Arial" w:cs="Arial"/>
          <w:sz w:val="22"/>
          <w:szCs w:val="22"/>
        </w:rPr>
        <w:t xml:space="preserve"> fault</w:t>
      </w:r>
      <w:r>
        <w:rPr>
          <w:rFonts w:ascii="Arial" w:hAnsi="Arial" w:cs="Arial"/>
          <w:sz w:val="22"/>
          <w:szCs w:val="22"/>
        </w:rPr>
        <w:t xml:space="preserve">. In your response to sexual assault, domestic violence, dating violence, and stalking, </w:t>
      </w:r>
      <w:r w:rsidRPr="001B7146">
        <w:rPr>
          <w:rFonts w:ascii="Arial" w:hAnsi="Arial" w:cs="Arial"/>
          <w:b/>
          <w:sz w:val="22"/>
          <w:szCs w:val="22"/>
        </w:rPr>
        <w:t>shift th</w:t>
      </w:r>
      <w:r w:rsidR="00B20258">
        <w:rPr>
          <w:rFonts w:ascii="Arial" w:hAnsi="Arial" w:cs="Arial"/>
          <w:b/>
          <w:sz w:val="22"/>
          <w:szCs w:val="22"/>
        </w:rPr>
        <w:t>e</w:t>
      </w:r>
      <w:r w:rsidRPr="001B7146">
        <w:rPr>
          <w:rFonts w:ascii="Arial" w:hAnsi="Arial" w:cs="Arial"/>
          <w:b/>
          <w:sz w:val="22"/>
          <w:szCs w:val="22"/>
        </w:rPr>
        <w:t xml:space="preserve"> focus </w:t>
      </w:r>
      <w:r w:rsidR="00290260">
        <w:rPr>
          <w:rFonts w:ascii="Arial" w:hAnsi="Arial" w:cs="Arial"/>
          <w:b/>
          <w:sz w:val="22"/>
          <w:szCs w:val="22"/>
        </w:rPr>
        <w:t xml:space="preserve">of </w:t>
      </w:r>
      <w:r w:rsidR="00B20258">
        <w:rPr>
          <w:rFonts w:ascii="Arial" w:hAnsi="Arial" w:cs="Arial"/>
          <w:b/>
          <w:sz w:val="22"/>
          <w:szCs w:val="22"/>
        </w:rPr>
        <w:t xml:space="preserve">the </w:t>
      </w:r>
      <w:r w:rsidR="00290260">
        <w:rPr>
          <w:rFonts w:ascii="Arial" w:hAnsi="Arial" w:cs="Arial"/>
          <w:b/>
          <w:sz w:val="22"/>
          <w:szCs w:val="22"/>
        </w:rPr>
        <w:t xml:space="preserve">investigation </w:t>
      </w:r>
      <w:r w:rsidRPr="001B7146">
        <w:rPr>
          <w:rFonts w:ascii="Arial" w:hAnsi="Arial" w:cs="Arial"/>
          <w:b/>
          <w:sz w:val="22"/>
          <w:szCs w:val="22"/>
        </w:rPr>
        <w:t>from the vic</w:t>
      </w:r>
      <w:r w:rsidR="00B25ABD">
        <w:rPr>
          <w:rFonts w:ascii="Arial" w:hAnsi="Arial" w:cs="Arial"/>
          <w:b/>
          <w:sz w:val="22"/>
          <w:szCs w:val="22"/>
        </w:rPr>
        <w:t>tim’s behavior</w:t>
      </w:r>
      <w:r w:rsidRPr="001B7146">
        <w:rPr>
          <w:rFonts w:ascii="Arial" w:hAnsi="Arial" w:cs="Arial"/>
          <w:b/>
          <w:sz w:val="22"/>
          <w:szCs w:val="22"/>
        </w:rPr>
        <w:t xml:space="preserve"> to how the offender targeted the victim based on vulnerability, accessibility, and</w:t>
      </w:r>
      <w:r w:rsidR="00B25ABD">
        <w:rPr>
          <w:rFonts w:ascii="Arial" w:hAnsi="Arial" w:cs="Arial"/>
          <w:b/>
          <w:sz w:val="22"/>
          <w:szCs w:val="22"/>
        </w:rPr>
        <w:t>/or</w:t>
      </w:r>
      <w:r w:rsidRPr="001B7146">
        <w:rPr>
          <w:rFonts w:ascii="Arial" w:hAnsi="Arial" w:cs="Arial"/>
          <w:b/>
          <w:sz w:val="22"/>
          <w:szCs w:val="22"/>
        </w:rPr>
        <w:t xml:space="preserve"> perceived lack of credibility</w:t>
      </w:r>
      <w:r>
        <w:rPr>
          <w:rFonts w:ascii="Arial" w:hAnsi="Arial" w:cs="Arial"/>
          <w:sz w:val="22"/>
          <w:szCs w:val="22"/>
        </w:rPr>
        <w:t>.</w:t>
      </w:r>
    </w:p>
    <w:p w:rsidR="006E0D3C" w:rsidRDefault="006E0D3C" w:rsidP="006E0D3C">
      <w:pPr>
        <w:widowControl/>
        <w:suppressAutoHyphens w:val="0"/>
        <w:autoSpaceDE w:val="0"/>
        <w:autoSpaceDN w:val="0"/>
        <w:adjustRightInd w:val="0"/>
        <w:spacing w:line="264" w:lineRule="auto"/>
        <w:rPr>
          <w:rFonts w:ascii="Arial" w:eastAsia="Times New Roman" w:hAnsi="Arial" w:cs="Arial"/>
          <w:sz w:val="22"/>
          <w:szCs w:val="22"/>
        </w:rPr>
      </w:pPr>
    </w:p>
    <w:p w:rsidR="001B7146" w:rsidRPr="001B7146" w:rsidRDefault="00B25ABD" w:rsidP="00B25ABD">
      <w:pPr>
        <w:pStyle w:val="Heading5"/>
      </w:pPr>
      <w:bookmarkStart w:id="49" w:name="_Toc355717231"/>
      <w:r>
        <w:t xml:space="preserve">Making the </w:t>
      </w:r>
      <w:r w:rsidR="001B7146" w:rsidRPr="001B7146">
        <w:t>Report</w:t>
      </w:r>
      <w:bookmarkEnd w:id="49"/>
    </w:p>
    <w:p w:rsidR="001B7146" w:rsidRDefault="001B7146" w:rsidP="006E0D3C">
      <w:pPr>
        <w:widowControl/>
        <w:suppressAutoHyphens w:val="0"/>
        <w:autoSpaceDE w:val="0"/>
        <w:autoSpaceDN w:val="0"/>
        <w:adjustRightInd w:val="0"/>
        <w:spacing w:line="264" w:lineRule="auto"/>
        <w:rPr>
          <w:rFonts w:ascii="Arial" w:eastAsia="Times New Roman" w:hAnsi="Arial" w:cs="Arial"/>
          <w:sz w:val="22"/>
          <w:szCs w:val="22"/>
        </w:rPr>
      </w:pPr>
    </w:p>
    <w:p w:rsidR="00B20258" w:rsidRDefault="006E0D3C" w:rsidP="006E0D3C">
      <w:pPr>
        <w:widowControl/>
        <w:suppressAutoHyphens w:val="0"/>
        <w:autoSpaceDE w:val="0"/>
        <w:autoSpaceDN w:val="0"/>
        <w:adjustRightInd w:val="0"/>
        <w:spacing w:line="264" w:lineRule="auto"/>
        <w:rPr>
          <w:rFonts w:ascii="Arial" w:eastAsia="Times New Roman" w:hAnsi="Arial" w:cs="Arial"/>
          <w:sz w:val="22"/>
          <w:szCs w:val="22"/>
        </w:rPr>
      </w:pPr>
      <w:r w:rsidRPr="006E0D3C">
        <w:rPr>
          <w:rFonts w:ascii="Arial" w:eastAsia="Times New Roman" w:hAnsi="Arial" w:cs="Arial"/>
          <w:sz w:val="22"/>
          <w:szCs w:val="22"/>
        </w:rPr>
        <w:t xml:space="preserve">Reporting </w:t>
      </w:r>
      <w:r w:rsidR="00B25ABD">
        <w:rPr>
          <w:rFonts w:ascii="Arial" w:eastAsia="Times New Roman" w:hAnsi="Arial" w:cs="Arial"/>
          <w:sz w:val="22"/>
          <w:szCs w:val="22"/>
        </w:rPr>
        <w:t xml:space="preserve">interpersonal violence </w:t>
      </w:r>
      <w:r w:rsidRPr="006E0D3C">
        <w:rPr>
          <w:rFonts w:ascii="Arial" w:eastAsia="Times New Roman" w:hAnsi="Arial" w:cs="Arial"/>
          <w:sz w:val="22"/>
          <w:szCs w:val="22"/>
        </w:rPr>
        <w:t xml:space="preserve">to </w:t>
      </w:r>
      <w:r>
        <w:rPr>
          <w:rFonts w:ascii="Arial" w:eastAsia="Times New Roman" w:hAnsi="Arial" w:cs="Arial"/>
          <w:sz w:val="22"/>
          <w:szCs w:val="22"/>
        </w:rPr>
        <w:t xml:space="preserve">law enforcement </w:t>
      </w:r>
      <w:r w:rsidRPr="006E0D3C">
        <w:rPr>
          <w:rFonts w:ascii="Arial" w:eastAsia="Times New Roman" w:hAnsi="Arial" w:cs="Arial"/>
          <w:sz w:val="22"/>
          <w:szCs w:val="22"/>
        </w:rPr>
        <w:t>is a very personal decision</w:t>
      </w:r>
      <w:r>
        <w:rPr>
          <w:rFonts w:ascii="Arial" w:eastAsia="Times New Roman" w:hAnsi="Arial" w:cs="Arial"/>
          <w:sz w:val="22"/>
          <w:szCs w:val="22"/>
        </w:rPr>
        <w:t xml:space="preserve"> for victims</w:t>
      </w:r>
      <w:r w:rsidRPr="006E0D3C">
        <w:rPr>
          <w:rFonts w:ascii="Arial" w:eastAsia="Times New Roman" w:hAnsi="Arial" w:cs="Arial"/>
          <w:sz w:val="22"/>
          <w:szCs w:val="22"/>
        </w:rPr>
        <w:t>. If a</w:t>
      </w:r>
      <w:r>
        <w:rPr>
          <w:rFonts w:ascii="Arial" w:eastAsia="Times New Roman" w:hAnsi="Arial" w:cs="Arial"/>
          <w:sz w:val="22"/>
          <w:szCs w:val="22"/>
        </w:rPr>
        <w:t xml:space="preserve"> </w:t>
      </w:r>
      <w:r w:rsidRPr="006E0D3C">
        <w:rPr>
          <w:rFonts w:ascii="Arial" w:eastAsia="Times New Roman" w:hAnsi="Arial" w:cs="Arial"/>
          <w:sz w:val="22"/>
          <w:szCs w:val="22"/>
        </w:rPr>
        <w:t>victim choose</w:t>
      </w:r>
      <w:r w:rsidR="00B25ABD">
        <w:rPr>
          <w:rFonts w:ascii="Arial" w:eastAsia="Times New Roman" w:hAnsi="Arial" w:cs="Arial"/>
          <w:sz w:val="22"/>
          <w:szCs w:val="22"/>
        </w:rPr>
        <w:t xml:space="preserve">s to report, having a </w:t>
      </w:r>
      <w:r w:rsidRPr="006E0D3C">
        <w:rPr>
          <w:rFonts w:ascii="Arial" w:eastAsia="Times New Roman" w:hAnsi="Arial" w:cs="Arial"/>
          <w:sz w:val="22"/>
          <w:szCs w:val="22"/>
        </w:rPr>
        <w:t>victim advocate</w:t>
      </w:r>
      <w:r w:rsidR="001F0246">
        <w:rPr>
          <w:rFonts w:ascii="Arial" w:eastAsia="Times New Roman" w:hAnsi="Arial" w:cs="Arial"/>
          <w:sz w:val="22"/>
          <w:szCs w:val="22"/>
        </w:rPr>
        <w:t xml:space="preserve"> </w:t>
      </w:r>
      <w:r w:rsidR="00B25ABD">
        <w:rPr>
          <w:rFonts w:ascii="Arial" w:eastAsia="Times New Roman" w:hAnsi="Arial" w:cs="Arial"/>
          <w:sz w:val="22"/>
          <w:szCs w:val="22"/>
        </w:rPr>
        <w:t xml:space="preserve">or friend </w:t>
      </w:r>
      <w:r w:rsidRPr="006E0D3C">
        <w:rPr>
          <w:rFonts w:ascii="Arial" w:eastAsia="Times New Roman" w:hAnsi="Arial" w:cs="Arial"/>
          <w:sz w:val="22"/>
          <w:szCs w:val="22"/>
        </w:rPr>
        <w:t>with them can</w:t>
      </w:r>
      <w:r>
        <w:rPr>
          <w:rFonts w:ascii="Arial" w:eastAsia="Times New Roman" w:hAnsi="Arial" w:cs="Arial"/>
          <w:sz w:val="22"/>
          <w:szCs w:val="22"/>
        </w:rPr>
        <w:t xml:space="preserve"> </w:t>
      </w:r>
      <w:r w:rsidRPr="006E0D3C">
        <w:rPr>
          <w:rFonts w:ascii="Arial" w:eastAsia="Times New Roman" w:hAnsi="Arial" w:cs="Arial"/>
          <w:sz w:val="22"/>
          <w:szCs w:val="22"/>
        </w:rPr>
        <w:t xml:space="preserve">help </w:t>
      </w:r>
      <w:r w:rsidR="001B7146">
        <w:rPr>
          <w:rFonts w:ascii="Arial" w:eastAsia="Times New Roman" w:hAnsi="Arial" w:cs="Arial"/>
          <w:sz w:val="22"/>
          <w:szCs w:val="22"/>
        </w:rPr>
        <w:t xml:space="preserve">make the process easier. If </w:t>
      </w:r>
      <w:r w:rsidR="00B25ABD">
        <w:rPr>
          <w:rFonts w:ascii="Arial" w:eastAsia="Times New Roman" w:hAnsi="Arial" w:cs="Arial"/>
          <w:sz w:val="22"/>
          <w:szCs w:val="22"/>
        </w:rPr>
        <w:t xml:space="preserve">interpersonal violence </w:t>
      </w:r>
      <w:r>
        <w:rPr>
          <w:rFonts w:ascii="Arial" w:eastAsia="Times New Roman" w:hAnsi="Arial" w:cs="Arial"/>
          <w:sz w:val="22"/>
          <w:szCs w:val="22"/>
        </w:rPr>
        <w:t>is reported</w:t>
      </w:r>
      <w:r w:rsidR="001B7146">
        <w:rPr>
          <w:rFonts w:ascii="Arial" w:eastAsia="Times New Roman" w:hAnsi="Arial" w:cs="Arial"/>
          <w:sz w:val="22"/>
          <w:szCs w:val="22"/>
        </w:rPr>
        <w:t xml:space="preserve"> (e.g., called into 911)</w:t>
      </w:r>
      <w:r>
        <w:rPr>
          <w:rFonts w:ascii="Arial" w:eastAsia="Times New Roman" w:hAnsi="Arial" w:cs="Arial"/>
          <w:sz w:val="22"/>
          <w:szCs w:val="22"/>
        </w:rPr>
        <w:t xml:space="preserve">, law enforcement </w:t>
      </w:r>
      <w:r w:rsidRPr="006E0D3C">
        <w:rPr>
          <w:rFonts w:ascii="Arial" w:eastAsia="Times New Roman" w:hAnsi="Arial" w:cs="Arial"/>
          <w:sz w:val="22"/>
          <w:szCs w:val="22"/>
        </w:rPr>
        <w:t>will</w:t>
      </w:r>
      <w:r>
        <w:rPr>
          <w:rFonts w:ascii="Arial" w:eastAsia="Times New Roman" w:hAnsi="Arial" w:cs="Arial"/>
          <w:sz w:val="22"/>
          <w:szCs w:val="22"/>
        </w:rPr>
        <w:t xml:space="preserve"> </w:t>
      </w:r>
      <w:r w:rsidRPr="006E0D3C">
        <w:rPr>
          <w:rFonts w:ascii="Arial" w:eastAsia="Times New Roman" w:hAnsi="Arial" w:cs="Arial"/>
          <w:sz w:val="22"/>
          <w:szCs w:val="22"/>
        </w:rPr>
        <w:t>send an officer to the victim. The victim may be at the hospital, the scene</w:t>
      </w:r>
      <w:r>
        <w:rPr>
          <w:rFonts w:ascii="Arial" w:eastAsia="Times New Roman" w:hAnsi="Arial" w:cs="Arial"/>
          <w:sz w:val="22"/>
          <w:szCs w:val="22"/>
        </w:rPr>
        <w:t xml:space="preserve"> of the crime, her/his residence, a friend’s residence, etc</w:t>
      </w:r>
      <w:r w:rsidRPr="006E0D3C">
        <w:rPr>
          <w:rFonts w:ascii="Arial" w:eastAsia="Times New Roman" w:hAnsi="Arial" w:cs="Arial"/>
          <w:sz w:val="22"/>
          <w:szCs w:val="22"/>
        </w:rPr>
        <w:t>.</w:t>
      </w:r>
    </w:p>
    <w:p w:rsidR="00B20258" w:rsidRPr="00B20258" w:rsidRDefault="00B20258" w:rsidP="006E0D3C">
      <w:pPr>
        <w:widowControl/>
        <w:suppressAutoHyphens w:val="0"/>
        <w:autoSpaceDE w:val="0"/>
        <w:autoSpaceDN w:val="0"/>
        <w:adjustRightInd w:val="0"/>
        <w:spacing w:line="264" w:lineRule="auto"/>
        <w:rPr>
          <w:rFonts w:ascii="Arial" w:eastAsia="Times New Roman" w:hAnsi="Arial" w:cs="Arial"/>
          <w:b/>
          <w:sz w:val="22"/>
          <w:szCs w:val="22"/>
        </w:rPr>
      </w:pPr>
      <w:r>
        <w:rPr>
          <w:rFonts w:ascii="Arial" w:eastAsia="Times New Roman" w:hAnsi="Arial" w:cs="Arial"/>
          <w:b/>
          <w:sz w:val="22"/>
          <w:szCs w:val="22"/>
        </w:rPr>
        <w:lastRenderedPageBreak/>
        <w:t>If the responder is a campus security officer, the victim may be unaware that her report may not automatically initiate a response from the criminal justice system.  It is imperative that responding officers clearly convey to the victim what additional steps need (and do not need) to be taken if the victim desires an investigation to take place outside of the realm of the campus.</w:t>
      </w:r>
    </w:p>
    <w:p w:rsidR="001B7146" w:rsidRDefault="001B7146" w:rsidP="006E0D3C">
      <w:pPr>
        <w:widowControl/>
        <w:suppressAutoHyphens w:val="0"/>
        <w:autoSpaceDE w:val="0"/>
        <w:autoSpaceDN w:val="0"/>
        <w:adjustRightInd w:val="0"/>
        <w:spacing w:line="264" w:lineRule="auto"/>
        <w:rPr>
          <w:rFonts w:ascii="Arial" w:eastAsia="Times New Roman" w:hAnsi="Arial" w:cs="Arial"/>
          <w:sz w:val="22"/>
          <w:szCs w:val="22"/>
        </w:rPr>
      </w:pPr>
    </w:p>
    <w:p w:rsidR="001B7146" w:rsidRPr="001B7146" w:rsidRDefault="001B7146" w:rsidP="00B25ABD">
      <w:pPr>
        <w:pStyle w:val="Heading5"/>
      </w:pPr>
      <w:bookmarkStart w:id="50" w:name="_Toc355717232"/>
      <w:r w:rsidRPr="001B7146">
        <w:t>Responding Law Enforcement</w:t>
      </w:r>
      <w:bookmarkEnd w:id="50"/>
    </w:p>
    <w:p w:rsidR="001B7146" w:rsidRDefault="001B7146" w:rsidP="001B7146">
      <w:pPr>
        <w:autoSpaceDE w:val="0"/>
        <w:autoSpaceDN w:val="0"/>
        <w:adjustRightInd w:val="0"/>
        <w:spacing w:line="264" w:lineRule="auto"/>
        <w:rPr>
          <w:rFonts w:ascii="Arial" w:hAnsi="Arial" w:cs="Arial"/>
          <w:sz w:val="22"/>
          <w:szCs w:val="22"/>
        </w:rPr>
      </w:pPr>
    </w:p>
    <w:p w:rsidR="001B7146" w:rsidRDefault="001B7146" w:rsidP="001B7146">
      <w:pPr>
        <w:autoSpaceDE w:val="0"/>
        <w:autoSpaceDN w:val="0"/>
        <w:adjustRightInd w:val="0"/>
        <w:spacing w:line="264" w:lineRule="auto"/>
        <w:rPr>
          <w:rFonts w:ascii="Arial" w:hAnsi="Arial" w:cs="Arial"/>
          <w:sz w:val="22"/>
          <w:szCs w:val="22"/>
        </w:rPr>
      </w:pPr>
      <w:r w:rsidRPr="001B7146">
        <w:rPr>
          <w:rFonts w:ascii="Arial" w:hAnsi="Arial" w:cs="Arial"/>
          <w:sz w:val="22"/>
          <w:szCs w:val="22"/>
        </w:rPr>
        <w:t xml:space="preserve">The first contact for many adult victims of </w:t>
      </w:r>
      <w:r w:rsidR="00290260">
        <w:rPr>
          <w:rFonts w:ascii="Arial" w:hAnsi="Arial" w:cs="Arial"/>
          <w:sz w:val="22"/>
          <w:szCs w:val="22"/>
        </w:rPr>
        <w:t>sexual assault, domestic violence and stalking</w:t>
      </w:r>
      <w:r w:rsidRPr="001B7146">
        <w:rPr>
          <w:rFonts w:ascii="Arial" w:hAnsi="Arial" w:cs="Arial"/>
          <w:sz w:val="22"/>
          <w:szCs w:val="22"/>
        </w:rPr>
        <w:t xml:space="preserve"> will be with a law enforcement office</w:t>
      </w:r>
      <w:r>
        <w:rPr>
          <w:rFonts w:ascii="Arial" w:hAnsi="Arial" w:cs="Arial"/>
          <w:sz w:val="22"/>
          <w:szCs w:val="22"/>
        </w:rPr>
        <w:t xml:space="preserve">r. The primary responsibilities </w:t>
      </w:r>
      <w:r w:rsidRPr="001B7146">
        <w:rPr>
          <w:rFonts w:ascii="Arial" w:hAnsi="Arial" w:cs="Arial"/>
          <w:sz w:val="22"/>
          <w:szCs w:val="22"/>
        </w:rPr>
        <w:t xml:space="preserve">of this officer are to ensure the immediate safety and security of the victim, </w:t>
      </w:r>
      <w:r w:rsidR="001F0246">
        <w:rPr>
          <w:rFonts w:ascii="Arial" w:hAnsi="Arial" w:cs="Arial"/>
          <w:sz w:val="22"/>
          <w:szCs w:val="22"/>
        </w:rPr>
        <w:t xml:space="preserve">secure the crime scene, </w:t>
      </w:r>
      <w:r w:rsidRPr="001B7146">
        <w:rPr>
          <w:rFonts w:ascii="Arial" w:hAnsi="Arial" w:cs="Arial"/>
          <w:sz w:val="22"/>
          <w:szCs w:val="22"/>
        </w:rPr>
        <w:t xml:space="preserve">obtain basic information about the </w:t>
      </w:r>
      <w:r w:rsidR="00B836CE">
        <w:rPr>
          <w:rFonts w:ascii="Arial" w:hAnsi="Arial" w:cs="Arial"/>
          <w:sz w:val="22"/>
          <w:szCs w:val="22"/>
        </w:rPr>
        <w:t>incident</w:t>
      </w:r>
      <w:r w:rsidRPr="001B7146">
        <w:rPr>
          <w:rFonts w:ascii="Arial" w:hAnsi="Arial" w:cs="Arial"/>
          <w:sz w:val="22"/>
          <w:szCs w:val="22"/>
        </w:rPr>
        <w:t xml:space="preserve"> in order to </w:t>
      </w:r>
      <w:r w:rsidR="00B836CE">
        <w:rPr>
          <w:rFonts w:ascii="Arial" w:hAnsi="Arial" w:cs="Arial"/>
          <w:sz w:val="22"/>
          <w:szCs w:val="22"/>
        </w:rPr>
        <w:t>identify/</w:t>
      </w:r>
      <w:r w:rsidRPr="001B7146">
        <w:rPr>
          <w:rFonts w:ascii="Arial" w:hAnsi="Arial" w:cs="Arial"/>
          <w:sz w:val="22"/>
          <w:szCs w:val="22"/>
        </w:rPr>
        <w:t>apprehend the perpetrator</w:t>
      </w:r>
      <w:r w:rsidR="00290260">
        <w:rPr>
          <w:rFonts w:ascii="Arial" w:hAnsi="Arial" w:cs="Arial"/>
          <w:sz w:val="22"/>
          <w:szCs w:val="22"/>
        </w:rPr>
        <w:t xml:space="preserve"> (if applicable)</w:t>
      </w:r>
      <w:r w:rsidR="001F0246">
        <w:rPr>
          <w:rFonts w:ascii="Arial" w:hAnsi="Arial" w:cs="Arial"/>
          <w:sz w:val="22"/>
          <w:szCs w:val="22"/>
        </w:rPr>
        <w:t xml:space="preserve">, and </w:t>
      </w:r>
      <w:r w:rsidRPr="001B7146">
        <w:rPr>
          <w:rFonts w:ascii="Arial" w:hAnsi="Arial" w:cs="Arial"/>
          <w:sz w:val="22"/>
          <w:szCs w:val="22"/>
        </w:rPr>
        <w:t xml:space="preserve">transport the victim to a designated facility for </w:t>
      </w:r>
      <w:r>
        <w:rPr>
          <w:rFonts w:ascii="Arial" w:hAnsi="Arial" w:cs="Arial"/>
          <w:sz w:val="22"/>
          <w:szCs w:val="22"/>
        </w:rPr>
        <w:t xml:space="preserve">medical </w:t>
      </w:r>
      <w:r w:rsidR="00B836CE">
        <w:rPr>
          <w:rFonts w:ascii="Arial" w:hAnsi="Arial" w:cs="Arial"/>
          <w:sz w:val="22"/>
          <w:szCs w:val="22"/>
        </w:rPr>
        <w:t xml:space="preserve">treatment </w:t>
      </w:r>
      <w:r w:rsidR="00290260">
        <w:rPr>
          <w:rFonts w:ascii="Arial" w:hAnsi="Arial" w:cs="Arial"/>
          <w:sz w:val="22"/>
          <w:szCs w:val="22"/>
        </w:rPr>
        <w:t xml:space="preserve">if needed </w:t>
      </w:r>
      <w:r w:rsidR="00B836CE">
        <w:rPr>
          <w:rFonts w:ascii="Arial" w:hAnsi="Arial" w:cs="Arial"/>
          <w:sz w:val="22"/>
          <w:szCs w:val="22"/>
        </w:rPr>
        <w:t>and</w:t>
      </w:r>
      <w:r w:rsidR="00B25ABD">
        <w:rPr>
          <w:rFonts w:ascii="Arial" w:hAnsi="Arial" w:cs="Arial"/>
          <w:sz w:val="22"/>
          <w:szCs w:val="22"/>
        </w:rPr>
        <w:t>/or</w:t>
      </w:r>
      <w:r w:rsidR="00B836CE">
        <w:rPr>
          <w:rFonts w:ascii="Arial" w:hAnsi="Arial" w:cs="Arial"/>
          <w:sz w:val="22"/>
          <w:szCs w:val="22"/>
        </w:rPr>
        <w:t xml:space="preserve"> collection of forensic evidence </w:t>
      </w:r>
      <w:r w:rsidR="00290260">
        <w:rPr>
          <w:rFonts w:ascii="Arial" w:hAnsi="Arial" w:cs="Arial"/>
          <w:sz w:val="22"/>
          <w:szCs w:val="22"/>
        </w:rPr>
        <w:t>(</w:t>
      </w:r>
      <w:r w:rsidR="00B836CE">
        <w:rPr>
          <w:rFonts w:ascii="Arial" w:hAnsi="Arial" w:cs="Arial"/>
          <w:sz w:val="22"/>
          <w:szCs w:val="22"/>
        </w:rPr>
        <w:t>as appropriate to the case</w:t>
      </w:r>
      <w:r w:rsidR="00290260">
        <w:rPr>
          <w:rFonts w:ascii="Arial" w:hAnsi="Arial" w:cs="Arial"/>
          <w:sz w:val="22"/>
          <w:szCs w:val="22"/>
        </w:rPr>
        <w:t>)</w:t>
      </w:r>
      <w:r w:rsidR="00B836CE">
        <w:rPr>
          <w:rFonts w:ascii="Arial" w:hAnsi="Arial" w:cs="Arial"/>
          <w:sz w:val="22"/>
          <w:szCs w:val="22"/>
        </w:rPr>
        <w:t xml:space="preserve">. As explained earlier, sexual assault victims typically are offered a forensic medical examination </w:t>
      </w:r>
      <w:r w:rsidR="00290260">
        <w:rPr>
          <w:rFonts w:ascii="Arial" w:hAnsi="Arial" w:cs="Arial"/>
          <w:sz w:val="22"/>
          <w:szCs w:val="22"/>
        </w:rPr>
        <w:t xml:space="preserve">for </w:t>
      </w:r>
      <w:r w:rsidR="00B836CE">
        <w:rPr>
          <w:rFonts w:ascii="Arial" w:hAnsi="Arial" w:cs="Arial"/>
          <w:sz w:val="22"/>
          <w:szCs w:val="22"/>
        </w:rPr>
        <w:t xml:space="preserve">medical care and forensic evidence collection. </w:t>
      </w:r>
    </w:p>
    <w:p w:rsidR="00B836CE" w:rsidRPr="001B7146" w:rsidRDefault="00B836CE" w:rsidP="001B7146">
      <w:pPr>
        <w:autoSpaceDE w:val="0"/>
        <w:autoSpaceDN w:val="0"/>
        <w:adjustRightInd w:val="0"/>
        <w:spacing w:line="264" w:lineRule="auto"/>
        <w:rPr>
          <w:rFonts w:ascii="Arial" w:hAnsi="Arial" w:cs="Arial"/>
          <w:sz w:val="22"/>
          <w:szCs w:val="22"/>
        </w:rPr>
      </w:pPr>
    </w:p>
    <w:p w:rsidR="001B7146" w:rsidRDefault="001B7146" w:rsidP="001B7146">
      <w:pPr>
        <w:autoSpaceDE w:val="0"/>
        <w:autoSpaceDN w:val="0"/>
        <w:adjustRightInd w:val="0"/>
        <w:spacing w:line="264" w:lineRule="auto"/>
        <w:rPr>
          <w:rFonts w:ascii="Arial" w:hAnsi="Arial" w:cs="Arial"/>
          <w:sz w:val="22"/>
          <w:szCs w:val="22"/>
        </w:rPr>
      </w:pPr>
      <w:r>
        <w:rPr>
          <w:rFonts w:ascii="Arial" w:hAnsi="Arial" w:cs="Arial"/>
          <w:sz w:val="22"/>
          <w:szCs w:val="22"/>
        </w:rPr>
        <w:t>An investigative office</w:t>
      </w:r>
      <w:r w:rsidRPr="001B7146">
        <w:rPr>
          <w:rFonts w:ascii="Arial" w:hAnsi="Arial" w:cs="Arial"/>
          <w:sz w:val="22"/>
          <w:szCs w:val="22"/>
        </w:rPr>
        <w:t>r will be assigned to the case as soon as possible after</w:t>
      </w:r>
      <w:r w:rsidRPr="001B7146">
        <w:rPr>
          <w:sz w:val="22"/>
          <w:szCs w:val="22"/>
        </w:rPr>
        <w:t xml:space="preserve"> </w:t>
      </w:r>
      <w:r w:rsidRPr="001B7146">
        <w:rPr>
          <w:rFonts w:ascii="Arial" w:hAnsi="Arial" w:cs="Arial"/>
          <w:sz w:val="22"/>
          <w:szCs w:val="22"/>
        </w:rPr>
        <w:t>the initial complaint is received.</w:t>
      </w:r>
      <w:r w:rsidRPr="00CB5FCB">
        <w:rPr>
          <w:rFonts w:ascii="Arial" w:hAnsi="Arial" w:cs="Arial"/>
          <w:sz w:val="20"/>
          <w:szCs w:val="20"/>
        </w:rPr>
        <w:t xml:space="preserve"> </w:t>
      </w:r>
      <w:r w:rsidRPr="001B7146">
        <w:rPr>
          <w:rFonts w:ascii="Arial" w:hAnsi="Arial" w:cs="Arial"/>
          <w:sz w:val="22"/>
          <w:szCs w:val="22"/>
        </w:rPr>
        <w:t>In many rural counties in West Virginia, the responding officer will also be the investigating officer who will be responsible for case investigation and follow-up.</w:t>
      </w:r>
      <w:r w:rsidR="00290260">
        <w:rPr>
          <w:rFonts w:ascii="Arial" w:hAnsi="Arial" w:cs="Arial"/>
          <w:sz w:val="22"/>
          <w:szCs w:val="22"/>
        </w:rPr>
        <w:t xml:space="preserve"> </w:t>
      </w:r>
    </w:p>
    <w:p w:rsidR="00B25ABD" w:rsidRDefault="00B25ABD" w:rsidP="001B7146">
      <w:pPr>
        <w:autoSpaceDE w:val="0"/>
        <w:autoSpaceDN w:val="0"/>
        <w:adjustRightInd w:val="0"/>
        <w:spacing w:line="264" w:lineRule="auto"/>
        <w:rPr>
          <w:rFonts w:ascii="Arial" w:hAnsi="Arial" w:cs="Arial"/>
          <w:sz w:val="22"/>
          <w:szCs w:val="22"/>
        </w:rPr>
      </w:pPr>
    </w:p>
    <w:p w:rsidR="00B25ABD" w:rsidRPr="00290260" w:rsidRDefault="00B25ABD" w:rsidP="00B25ABD">
      <w:pPr>
        <w:pBdr>
          <w:top w:val="single" w:sz="4" w:space="1" w:color="auto"/>
          <w:bottom w:val="single" w:sz="4" w:space="1" w:color="auto"/>
        </w:pBdr>
        <w:autoSpaceDE w:val="0"/>
        <w:autoSpaceDN w:val="0"/>
        <w:adjustRightInd w:val="0"/>
        <w:spacing w:line="264" w:lineRule="auto"/>
        <w:rPr>
          <w:rFonts w:ascii="Arial" w:hAnsi="Arial" w:cs="Arial"/>
          <w:color w:val="FF0000"/>
          <w:sz w:val="22"/>
          <w:szCs w:val="22"/>
        </w:rPr>
      </w:pPr>
      <w:r w:rsidRPr="00B25ABD">
        <w:rPr>
          <w:rFonts w:ascii="Arial" w:hAnsi="Arial" w:cs="Arial"/>
          <w:b/>
          <w:noProof/>
          <w:sz w:val="22"/>
          <w:szCs w:val="22"/>
        </w:rPr>
        <w:drawing>
          <wp:anchor distT="0" distB="0" distL="114300" distR="114300" simplePos="0" relativeHeight="251757056" behindDoc="1" locked="0" layoutInCell="1" allowOverlap="1">
            <wp:simplePos x="0" y="0"/>
            <wp:positionH relativeFrom="column">
              <wp:posOffset>-66675</wp:posOffset>
            </wp:positionH>
            <wp:positionV relativeFrom="paragraph">
              <wp:posOffset>19050</wp:posOffset>
            </wp:positionV>
            <wp:extent cx="419100" cy="561975"/>
            <wp:effectExtent l="0" t="0" r="0" b="0"/>
            <wp:wrapTight wrapText="bothSides">
              <wp:wrapPolygon edited="0">
                <wp:start x="8836" y="0"/>
                <wp:lineTo x="4909" y="5125"/>
                <wp:lineTo x="982" y="11715"/>
                <wp:lineTo x="4909" y="21234"/>
                <wp:lineTo x="9818" y="21234"/>
                <wp:lineTo x="18655" y="18305"/>
                <wp:lineTo x="20618" y="15376"/>
                <wp:lineTo x="16691" y="11715"/>
                <wp:lineTo x="19636" y="7322"/>
                <wp:lineTo x="18655" y="2197"/>
                <wp:lineTo x="14727" y="0"/>
                <wp:lineTo x="8836" y="0"/>
              </wp:wrapPolygon>
            </wp:wrapTight>
            <wp:docPr id="18"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Pr="00B25ABD">
        <w:rPr>
          <w:rFonts w:ascii="Arial" w:hAnsi="Arial" w:cs="Arial"/>
          <w:b/>
          <w:sz w:val="22"/>
          <w:szCs w:val="22"/>
        </w:rPr>
        <w:t>Encourage victims to access a victim advocate as soon as possible</w:t>
      </w:r>
      <w:r>
        <w:rPr>
          <w:rFonts w:ascii="Arial" w:hAnsi="Arial" w:cs="Arial"/>
          <w:sz w:val="22"/>
          <w:szCs w:val="22"/>
        </w:rPr>
        <w:t xml:space="preserve">. Having the support of an advocate can not only help victims with their healing, but also may increase their willingness to participate in the criminal justice process. Rape crisis center advocates are typically available to accompany </w:t>
      </w:r>
      <w:r w:rsidR="001F0246">
        <w:rPr>
          <w:rFonts w:ascii="Arial" w:hAnsi="Arial" w:cs="Arial"/>
          <w:sz w:val="22"/>
          <w:szCs w:val="22"/>
        </w:rPr>
        <w:t xml:space="preserve">sexual assault </w:t>
      </w:r>
      <w:r>
        <w:rPr>
          <w:rFonts w:ascii="Arial" w:hAnsi="Arial" w:cs="Arial"/>
          <w:sz w:val="22"/>
          <w:szCs w:val="22"/>
        </w:rPr>
        <w:t xml:space="preserve">victims </w:t>
      </w:r>
      <w:r w:rsidR="00B20258">
        <w:rPr>
          <w:rFonts w:ascii="Arial" w:hAnsi="Arial" w:cs="Arial"/>
          <w:sz w:val="22"/>
          <w:szCs w:val="22"/>
        </w:rPr>
        <w:t>during</w:t>
      </w:r>
      <w:r>
        <w:rPr>
          <w:rFonts w:ascii="Arial" w:hAnsi="Arial" w:cs="Arial"/>
          <w:sz w:val="22"/>
          <w:szCs w:val="22"/>
        </w:rPr>
        <w:t xml:space="preserve"> the forensic medical examination as well as any investigative interviews and court processes. </w:t>
      </w:r>
    </w:p>
    <w:p w:rsidR="001B7146" w:rsidRDefault="001B7146" w:rsidP="006E0D3C">
      <w:pPr>
        <w:widowControl/>
        <w:suppressAutoHyphens w:val="0"/>
        <w:autoSpaceDE w:val="0"/>
        <w:autoSpaceDN w:val="0"/>
        <w:adjustRightInd w:val="0"/>
        <w:spacing w:line="264" w:lineRule="auto"/>
        <w:rPr>
          <w:rFonts w:ascii="Arial" w:eastAsia="Times New Roman" w:hAnsi="Arial" w:cs="Arial"/>
          <w:sz w:val="22"/>
          <w:szCs w:val="22"/>
        </w:rPr>
      </w:pPr>
    </w:p>
    <w:p w:rsidR="001B7146" w:rsidRPr="001B7146" w:rsidRDefault="001B7146" w:rsidP="00B25ABD">
      <w:pPr>
        <w:pStyle w:val="Heading5"/>
      </w:pPr>
      <w:bookmarkStart w:id="51" w:name="_Toc355717233"/>
      <w:r w:rsidRPr="001B7146">
        <w:t>Gathering Information for the Report</w:t>
      </w:r>
      <w:bookmarkEnd w:id="51"/>
    </w:p>
    <w:p w:rsidR="001B7146" w:rsidRDefault="001B7146" w:rsidP="006E0D3C">
      <w:pPr>
        <w:widowControl/>
        <w:suppressAutoHyphens w:val="0"/>
        <w:autoSpaceDE w:val="0"/>
        <w:autoSpaceDN w:val="0"/>
        <w:adjustRightInd w:val="0"/>
        <w:spacing w:line="264" w:lineRule="auto"/>
        <w:rPr>
          <w:rFonts w:ascii="Arial" w:eastAsia="Times New Roman" w:hAnsi="Arial" w:cs="Arial"/>
          <w:sz w:val="22"/>
          <w:szCs w:val="22"/>
        </w:rPr>
      </w:pPr>
    </w:p>
    <w:p w:rsidR="00290260" w:rsidRDefault="00290260" w:rsidP="006E0D3C">
      <w:pPr>
        <w:widowControl/>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sz w:val="22"/>
          <w:szCs w:val="22"/>
        </w:rPr>
        <w:t xml:space="preserve">The next step for law enforcement is to gather information for the report, which starts the investigation. </w:t>
      </w:r>
      <w:r w:rsidR="001B7146">
        <w:rPr>
          <w:rFonts w:ascii="Arial" w:eastAsia="Times New Roman" w:hAnsi="Arial" w:cs="Arial"/>
          <w:sz w:val="22"/>
          <w:szCs w:val="22"/>
        </w:rPr>
        <w:t xml:space="preserve">If the victim has a </w:t>
      </w:r>
      <w:r w:rsidR="00B836CE">
        <w:rPr>
          <w:rFonts w:ascii="Arial" w:eastAsia="Times New Roman" w:hAnsi="Arial" w:cs="Arial"/>
          <w:sz w:val="22"/>
          <w:szCs w:val="22"/>
        </w:rPr>
        <w:t xml:space="preserve">sexual assault </w:t>
      </w:r>
      <w:r w:rsidR="001B7146">
        <w:rPr>
          <w:rFonts w:ascii="Arial" w:eastAsia="Times New Roman" w:hAnsi="Arial" w:cs="Arial"/>
          <w:sz w:val="22"/>
          <w:szCs w:val="22"/>
        </w:rPr>
        <w:t xml:space="preserve">forensic medical examination, </w:t>
      </w:r>
      <w:r w:rsidR="006E0D3C" w:rsidRPr="006E0D3C">
        <w:rPr>
          <w:rFonts w:ascii="Arial" w:eastAsia="Times New Roman" w:hAnsi="Arial" w:cs="Arial"/>
          <w:sz w:val="22"/>
          <w:szCs w:val="22"/>
        </w:rPr>
        <w:t>the officer or investigator</w:t>
      </w:r>
      <w:r w:rsidR="006E0D3C">
        <w:rPr>
          <w:rFonts w:ascii="Arial" w:eastAsia="Times New Roman" w:hAnsi="Arial" w:cs="Arial"/>
          <w:sz w:val="22"/>
          <w:szCs w:val="22"/>
        </w:rPr>
        <w:t xml:space="preserve"> </w:t>
      </w:r>
      <w:r w:rsidR="001B7146">
        <w:rPr>
          <w:rFonts w:ascii="Arial" w:eastAsia="Times New Roman" w:hAnsi="Arial" w:cs="Arial"/>
          <w:sz w:val="22"/>
          <w:szCs w:val="22"/>
        </w:rPr>
        <w:t>should conduct an in-depth</w:t>
      </w:r>
      <w:r w:rsidR="006E0D3C" w:rsidRPr="006E0D3C">
        <w:rPr>
          <w:rFonts w:ascii="Arial" w:eastAsia="Times New Roman" w:hAnsi="Arial" w:cs="Arial"/>
          <w:sz w:val="22"/>
          <w:szCs w:val="22"/>
        </w:rPr>
        <w:t xml:space="preserve"> interview with the victim</w:t>
      </w:r>
      <w:r w:rsidR="001B7146">
        <w:rPr>
          <w:rFonts w:ascii="Arial" w:eastAsia="Times New Roman" w:hAnsi="Arial" w:cs="Arial"/>
          <w:sz w:val="22"/>
          <w:szCs w:val="22"/>
        </w:rPr>
        <w:t xml:space="preserve"> </w:t>
      </w:r>
      <w:r w:rsidR="001B7146" w:rsidRPr="00B25ABD">
        <w:rPr>
          <w:rFonts w:ascii="Arial" w:eastAsia="Times New Roman" w:hAnsi="Arial" w:cs="Arial"/>
          <w:sz w:val="22"/>
          <w:szCs w:val="22"/>
          <w:u w:val="single"/>
        </w:rPr>
        <w:t>following</w:t>
      </w:r>
      <w:r w:rsidR="001B7146">
        <w:rPr>
          <w:rFonts w:ascii="Arial" w:eastAsia="Times New Roman" w:hAnsi="Arial" w:cs="Arial"/>
          <w:sz w:val="22"/>
          <w:szCs w:val="22"/>
        </w:rPr>
        <w:t xml:space="preserve"> the exam</w:t>
      </w:r>
      <w:r w:rsidR="00B25ABD">
        <w:rPr>
          <w:rFonts w:ascii="Arial" w:eastAsia="Times New Roman" w:hAnsi="Arial" w:cs="Arial"/>
          <w:sz w:val="22"/>
          <w:szCs w:val="22"/>
        </w:rPr>
        <w:t>,</w:t>
      </w:r>
      <w:r w:rsidR="001B7146">
        <w:rPr>
          <w:rFonts w:ascii="Arial" w:eastAsia="Times New Roman" w:hAnsi="Arial" w:cs="Arial"/>
          <w:sz w:val="22"/>
          <w:szCs w:val="22"/>
        </w:rPr>
        <w:t xml:space="preserve"> </w:t>
      </w:r>
      <w:r w:rsidR="00B836CE">
        <w:rPr>
          <w:rFonts w:ascii="Arial" w:eastAsia="Times New Roman" w:hAnsi="Arial" w:cs="Arial"/>
          <w:sz w:val="22"/>
          <w:szCs w:val="22"/>
        </w:rPr>
        <w:t xml:space="preserve">if possible. </w:t>
      </w:r>
      <w:r w:rsidR="006E0D3C" w:rsidRPr="006E0D3C">
        <w:rPr>
          <w:rFonts w:ascii="Arial" w:eastAsia="Times New Roman" w:hAnsi="Arial" w:cs="Arial"/>
          <w:sz w:val="22"/>
          <w:szCs w:val="22"/>
        </w:rPr>
        <w:t xml:space="preserve"> </w:t>
      </w:r>
    </w:p>
    <w:p w:rsidR="00290260" w:rsidRDefault="00290260" w:rsidP="006E0D3C">
      <w:pPr>
        <w:widowControl/>
        <w:suppressAutoHyphens w:val="0"/>
        <w:autoSpaceDE w:val="0"/>
        <w:autoSpaceDN w:val="0"/>
        <w:adjustRightInd w:val="0"/>
        <w:spacing w:line="264" w:lineRule="auto"/>
        <w:rPr>
          <w:rFonts w:ascii="Arial" w:eastAsia="Times New Roman" w:hAnsi="Arial" w:cs="Arial"/>
          <w:sz w:val="22"/>
          <w:szCs w:val="22"/>
        </w:rPr>
      </w:pPr>
    </w:p>
    <w:p w:rsidR="006E0D3C" w:rsidRDefault="006E0D3C" w:rsidP="006E0D3C">
      <w:pPr>
        <w:widowControl/>
        <w:suppressAutoHyphens w:val="0"/>
        <w:autoSpaceDE w:val="0"/>
        <w:autoSpaceDN w:val="0"/>
        <w:adjustRightInd w:val="0"/>
        <w:spacing w:line="264" w:lineRule="auto"/>
        <w:rPr>
          <w:rFonts w:ascii="Arial" w:eastAsia="Times New Roman" w:hAnsi="Arial" w:cs="Arial"/>
          <w:sz w:val="22"/>
          <w:szCs w:val="22"/>
        </w:rPr>
      </w:pPr>
      <w:r w:rsidRPr="006E0D3C">
        <w:rPr>
          <w:rFonts w:ascii="Arial" w:eastAsia="Times New Roman" w:hAnsi="Arial" w:cs="Arial"/>
          <w:sz w:val="22"/>
          <w:szCs w:val="22"/>
        </w:rPr>
        <w:t>The investigator</w:t>
      </w:r>
      <w:r>
        <w:rPr>
          <w:rFonts w:ascii="Arial" w:eastAsia="Times New Roman" w:hAnsi="Arial" w:cs="Arial"/>
          <w:sz w:val="22"/>
          <w:szCs w:val="22"/>
        </w:rPr>
        <w:t xml:space="preserve"> </w:t>
      </w:r>
      <w:r w:rsidRPr="006E0D3C">
        <w:rPr>
          <w:rFonts w:ascii="Arial" w:eastAsia="Times New Roman" w:hAnsi="Arial" w:cs="Arial"/>
          <w:sz w:val="22"/>
          <w:szCs w:val="22"/>
        </w:rPr>
        <w:t xml:space="preserve">will need to ask </w:t>
      </w:r>
      <w:r w:rsidR="001B7146">
        <w:rPr>
          <w:rFonts w:ascii="Arial" w:eastAsia="Times New Roman" w:hAnsi="Arial" w:cs="Arial"/>
          <w:sz w:val="22"/>
          <w:szCs w:val="22"/>
        </w:rPr>
        <w:t xml:space="preserve">the victim </w:t>
      </w:r>
      <w:r w:rsidRPr="006E0D3C">
        <w:rPr>
          <w:rFonts w:ascii="Arial" w:eastAsia="Times New Roman" w:hAnsi="Arial" w:cs="Arial"/>
          <w:sz w:val="22"/>
          <w:szCs w:val="22"/>
        </w:rPr>
        <w:t>many questions</w:t>
      </w:r>
      <w:r w:rsidR="001B7146">
        <w:rPr>
          <w:rFonts w:ascii="Arial" w:eastAsia="Times New Roman" w:hAnsi="Arial" w:cs="Arial"/>
          <w:sz w:val="22"/>
          <w:szCs w:val="22"/>
        </w:rPr>
        <w:t xml:space="preserve"> which </w:t>
      </w:r>
      <w:r w:rsidRPr="006E0D3C">
        <w:rPr>
          <w:rFonts w:ascii="Arial" w:eastAsia="Times New Roman" w:hAnsi="Arial" w:cs="Arial"/>
          <w:sz w:val="22"/>
          <w:szCs w:val="22"/>
        </w:rPr>
        <w:t>are important for</w:t>
      </w:r>
      <w:r>
        <w:rPr>
          <w:rFonts w:ascii="Arial" w:eastAsia="Times New Roman" w:hAnsi="Arial" w:cs="Arial"/>
          <w:sz w:val="22"/>
          <w:szCs w:val="22"/>
        </w:rPr>
        <w:t xml:space="preserve"> </w:t>
      </w:r>
      <w:r w:rsidRPr="006E0D3C">
        <w:rPr>
          <w:rFonts w:ascii="Arial" w:eastAsia="Times New Roman" w:hAnsi="Arial" w:cs="Arial"/>
          <w:sz w:val="22"/>
          <w:szCs w:val="22"/>
        </w:rPr>
        <w:t>the investigation of the case. All the facts must be known in order to make</w:t>
      </w:r>
      <w:r>
        <w:rPr>
          <w:rFonts w:ascii="Arial" w:eastAsia="Times New Roman" w:hAnsi="Arial" w:cs="Arial"/>
          <w:sz w:val="22"/>
          <w:szCs w:val="22"/>
        </w:rPr>
        <w:t xml:space="preserve"> </w:t>
      </w:r>
      <w:r w:rsidRPr="006E0D3C">
        <w:rPr>
          <w:rFonts w:ascii="Arial" w:eastAsia="Times New Roman" w:hAnsi="Arial" w:cs="Arial"/>
          <w:sz w:val="22"/>
          <w:szCs w:val="22"/>
        </w:rPr>
        <w:t>a complete report. The investigator will want as much information as the</w:t>
      </w:r>
      <w:r>
        <w:rPr>
          <w:rFonts w:ascii="Arial" w:eastAsia="Times New Roman" w:hAnsi="Arial" w:cs="Arial"/>
          <w:sz w:val="22"/>
          <w:szCs w:val="22"/>
        </w:rPr>
        <w:t xml:space="preserve"> </w:t>
      </w:r>
      <w:r w:rsidRPr="006E0D3C">
        <w:rPr>
          <w:rFonts w:ascii="Arial" w:eastAsia="Times New Roman" w:hAnsi="Arial" w:cs="Arial"/>
          <w:sz w:val="22"/>
          <w:szCs w:val="22"/>
        </w:rPr>
        <w:t xml:space="preserve">victim can provide about the person who committed the </w:t>
      </w:r>
      <w:r w:rsidR="00B25ABD">
        <w:rPr>
          <w:rFonts w:ascii="Arial" w:eastAsia="Times New Roman" w:hAnsi="Arial" w:cs="Arial"/>
          <w:sz w:val="22"/>
          <w:szCs w:val="22"/>
        </w:rPr>
        <w:t>crime</w:t>
      </w:r>
      <w:r w:rsidRPr="006E0D3C">
        <w:rPr>
          <w:rFonts w:ascii="Arial" w:eastAsia="Times New Roman" w:hAnsi="Arial" w:cs="Arial"/>
          <w:sz w:val="22"/>
          <w:szCs w:val="22"/>
        </w:rPr>
        <w:t>. It</w:t>
      </w:r>
      <w:r>
        <w:rPr>
          <w:rFonts w:ascii="Arial" w:eastAsia="Times New Roman" w:hAnsi="Arial" w:cs="Arial"/>
          <w:sz w:val="22"/>
          <w:szCs w:val="22"/>
        </w:rPr>
        <w:t xml:space="preserve"> </w:t>
      </w:r>
      <w:r w:rsidRPr="006E0D3C">
        <w:rPr>
          <w:rFonts w:ascii="Arial" w:eastAsia="Times New Roman" w:hAnsi="Arial" w:cs="Arial"/>
          <w:sz w:val="22"/>
          <w:szCs w:val="22"/>
        </w:rPr>
        <w:t>might be necessary for the victim to provide a step-by-step description of</w:t>
      </w:r>
      <w:r>
        <w:rPr>
          <w:rFonts w:ascii="Arial" w:eastAsia="Times New Roman" w:hAnsi="Arial" w:cs="Arial"/>
          <w:sz w:val="22"/>
          <w:szCs w:val="22"/>
        </w:rPr>
        <w:t xml:space="preserve"> </w:t>
      </w:r>
      <w:r w:rsidRPr="006E0D3C">
        <w:rPr>
          <w:rFonts w:ascii="Arial" w:eastAsia="Times New Roman" w:hAnsi="Arial" w:cs="Arial"/>
          <w:sz w:val="22"/>
          <w:szCs w:val="22"/>
        </w:rPr>
        <w:t xml:space="preserve">what happened. </w:t>
      </w:r>
      <w:r w:rsidR="00B25ABD">
        <w:rPr>
          <w:rFonts w:ascii="Arial" w:eastAsia="Times New Roman" w:hAnsi="Arial" w:cs="Arial"/>
          <w:sz w:val="22"/>
          <w:szCs w:val="22"/>
        </w:rPr>
        <w:t>Be aware that t</w:t>
      </w:r>
      <w:r w:rsidRPr="006E0D3C">
        <w:rPr>
          <w:rFonts w:ascii="Arial" w:eastAsia="Times New Roman" w:hAnsi="Arial" w:cs="Arial"/>
          <w:sz w:val="22"/>
          <w:szCs w:val="22"/>
        </w:rPr>
        <w:t xml:space="preserve">he questions may be </w:t>
      </w:r>
      <w:r w:rsidR="00B25ABD">
        <w:rPr>
          <w:rFonts w:ascii="Arial" w:eastAsia="Times New Roman" w:hAnsi="Arial" w:cs="Arial"/>
          <w:sz w:val="22"/>
          <w:szCs w:val="22"/>
        </w:rPr>
        <w:t xml:space="preserve">very </w:t>
      </w:r>
      <w:r w:rsidRPr="006E0D3C">
        <w:rPr>
          <w:rFonts w:ascii="Arial" w:eastAsia="Times New Roman" w:hAnsi="Arial" w:cs="Arial"/>
          <w:sz w:val="22"/>
          <w:szCs w:val="22"/>
        </w:rPr>
        <w:t xml:space="preserve">difficult </w:t>
      </w:r>
      <w:r w:rsidR="00B25ABD">
        <w:rPr>
          <w:rFonts w:ascii="Arial" w:eastAsia="Times New Roman" w:hAnsi="Arial" w:cs="Arial"/>
          <w:sz w:val="22"/>
          <w:szCs w:val="22"/>
        </w:rPr>
        <w:t xml:space="preserve">for the victim </w:t>
      </w:r>
      <w:r w:rsidRPr="006E0D3C">
        <w:rPr>
          <w:rFonts w:ascii="Arial" w:eastAsia="Times New Roman" w:hAnsi="Arial" w:cs="Arial"/>
          <w:sz w:val="22"/>
          <w:szCs w:val="22"/>
        </w:rPr>
        <w:t>to answer.</w:t>
      </w:r>
    </w:p>
    <w:p w:rsidR="006E0D3C" w:rsidRPr="006E0D3C" w:rsidRDefault="006E0D3C" w:rsidP="006E0D3C">
      <w:pPr>
        <w:widowControl/>
        <w:suppressAutoHyphens w:val="0"/>
        <w:autoSpaceDE w:val="0"/>
        <w:autoSpaceDN w:val="0"/>
        <w:adjustRightInd w:val="0"/>
        <w:spacing w:line="264" w:lineRule="auto"/>
        <w:rPr>
          <w:rFonts w:ascii="Arial" w:eastAsia="Times New Roman" w:hAnsi="Arial" w:cs="Arial"/>
          <w:sz w:val="22"/>
          <w:szCs w:val="22"/>
        </w:rPr>
      </w:pPr>
    </w:p>
    <w:p w:rsidR="001B7146" w:rsidRDefault="00B25ABD" w:rsidP="006E0D3C">
      <w:pPr>
        <w:widowControl/>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b/>
          <w:sz w:val="22"/>
          <w:szCs w:val="22"/>
        </w:rPr>
        <w:t>What if the victim has difficulty remembering the d</w:t>
      </w:r>
      <w:r w:rsidR="001B7146" w:rsidRPr="001B7146">
        <w:rPr>
          <w:rFonts w:ascii="Arial" w:eastAsia="Times New Roman" w:hAnsi="Arial" w:cs="Arial"/>
          <w:b/>
          <w:sz w:val="22"/>
          <w:szCs w:val="22"/>
        </w:rPr>
        <w:t>etails?</w:t>
      </w:r>
      <w:r>
        <w:rPr>
          <w:rFonts w:ascii="Arial" w:eastAsia="Times New Roman" w:hAnsi="Arial" w:cs="Arial"/>
          <w:b/>
          <w:sz w:val="22"/>
          <w:szCs w:val="22"/>
        </w:rPr>
        <w:t xml:space="preserve"> </w:t>
      </w:r>
      <w:r w:rsidR="006E0D3C" w:rsidRPr="006E0D3C">
        <w:rPr>
          <w:rFonts w:ascii="Arial" w:eastAsia="Times New Roman" w:hAnsi="Arial" w:cs="Arial"/>
          <w:sz w:val="22"/>
          <w:szCs w:val="22"/>
        </w:rPr>
        <w:t>At first, it may be difficult</w:t>
      </w:r>
      <w:r w:rsidR="006E0D3C">
        <w:rPr>
          <w:rFonts w:ascii="Arial" w:eastAsia="Times New Roman" w:hAnsi="Arial" w:cs="Arial"/>
          <w:sz w:val="22"/>
          <w:szCs w:val="22"/>
        </w:rPr>
        <w:t xml:space="preserve"> for the victim</w:t>
      </w:r>
      <w:r w:rsidR="006E0D3C" w:rsidRPr="006E0D3C">
        <w:rPr>
          <w:rFonts w:ascii="Arial" w:eastAsia="Times New Roman" w:hAnsi="Arial" w:cs="Arial"/>
          <w:sz w:val="22"/>
          <w:szCs w:val="22"/>
        </w:rPr>
        <w:t xml:space="preserve"> to remember</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some details, but perhaps later what</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 xml:space="preserve">happened </w:t>
      </w:r>
      <w:r>
        <w:rPr>
          <w:rFonts w:ascii="Arial" w:eastAsia="Times New Roman" w:hAnsi="Arial" w:cs="Arial"/>
          <w:sz w:val="22"/>
          <w:szCs w:val="22"/>
        </w:rPr>
        <w:t xml:space="preserve">may </w:t>
      </w:r>
      <w:r w:rsidR="006E0D3C" w:rsidRPr="006E0D3C">
        <w:rPr>
          <w:rFonts w:ascii="Arial" w:eastAsia="Times New Roman" w:hAnsi="Arial" w:cs="Arial"/>
          <w:sz w:val="22"/>
          <w:szCs w:val="22"/>
        </w:rPr>
        <w:t>be clearer. If this</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happens, and it often does, it’s</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 xml:space="preserve">important </w:t>
      </w:r>
      <w:r w:rsidR="006E0D3C">
        <w:rPr>
          <w:rFonts w:ascii="Arial" w:eastAsia="Times New Roman" w:hAnsi="Arial" w:cs="Arial"/>
          <w:sz w:val="22"/>
          <w:szCs w:val="22"/>
        </w:rPr>
        <w:t xml:space="preserve">for victims </w:t>
      </w:r>
      <w:r w:rsidR="006E0D3C" w:rsidRPr="006E0D3C">
        <w:rPr>
          <w:rFonts w:ascii="Arial" w:eastAsia="Times New Roman" w:hAnsi="Arial" w:cs="Arial"/>
          <w:sz w:val="22"/>
          <w:szCs w:val="22"/>
        </w:rPr>
        <w:t>to tell the investigator. It</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is not unusual for a victim to be</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confused about details and the order</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of events—a traumatic event makes</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 xml:space="preserve">it </w:t>
      </w:r>
      <w:r>
        <w:rPr>
          <w:rFonts w:ascii="Arial" w:eastAsia="Times New Roman" w:hAnsi="Arial" w:cs="Arial"/>
          <w:sz w:val="22"/>
          <w:szCs w:val="22"/>
        </w:rPr>
        <w:t xml:space="preserve">difficult to remember things </w:t>
      </w:r>
      <w:r w:rsidR="006E0D3C" w:rsidRPr="006E0D3C">
        <w:rPr>
          <w:rFonts w:ascii="Arial" w:eastAsia="Times New Roman" w:hAnsi="Arial" w:cs="Arial"/>
          <w:sz w:val="22"/>
          <w:szCs w:val="22"/>
        </w:rPr>
        <w:t xml:space="preserve">clearly. If </w:t>
      </w:r>
      <w:r w:rsidR="00B20258">
        <w:rPr>
          <w:rFonts w:ascii="Arial" w:eastAsia="Times New Roman" w:hAnsi="Arial" w:cs="Arial"/>
          <w:sz w:val="22"/>
          <w:szCs w:val="22"/>
        </w:rPr>
        <w:t>events</w:t>
      </w:r>
      <w:r w:rsidR="006E0D3C" w:rsidRPr="006E0D3C">
        <w:rPr>
          <w:rFonts w:ascii="Arial" w:eastAsia="Times New Roman" w:hAnsi="Arial" w:cs="Arial"/>
          <w:sz w:val="22"/>
          <w:szCs w:val="22"/>
        </w:rPr>
        <w:t xml:space="preserve"> are</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remembered later, the victim should</w:t>
      </w:r>
      <w:r w:rsidR="006E0D3C">
        <w:rPr>
          <w:rFonts w:ascii="Arial" w:eastAsia="Times New Roman" w:hAnsi="Arial" w:cs="Arial"/>
          <w:sz w:val="22"/>
          <w:szCs w:val="22"/>
        </w:rPr>
        <w:t xml:space="preserve"> </w:t>
      </w:r>
      <w:r>
        <w:rPr>
          <w:rFonts w:ascii="Arial" w:eastAsia="Times New Roman" w:hAnsi="Arial" w:cs="Arial"/>
          <w:sz w:val="22"/>
          <w:szCs w:val="22"/>
        </w:rPr>
        <w:t xml:space="preserve">be encouraged </w:t>
      </w:r>
      <w:r w:rsidR="006E0D3C" w:rsidRPr="006E0D3C">
        <w:rPr>
          <w:rFonts w:ascii="Arial" w:eastAsia="Times New Roman" w:hAnsi="Arial" w:cs="Arial"/>
          <w:sz w:val="22"/>
          <w:szCs w:val="22"/>
        </w:rPr>
        <w:t>to report them promptly to</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 xml:space="preserve">the investigator. </w:t>
      </w:r>
    </w:p>
    <w:p w:rsidR="001B7146" w:rsidRDefault="001B7146" w:rsidP="006E0D3C">
      <w:pPr>
        <w:widowControl/>
        <w:suppressAutoHyphens w:val="0"/>
        <w:autoSpaceDE w:val="0"/>
        <w:autoSpaceDN w:val="0"/>
        <w:adjustRightInd w:val="0"/>
        <w:spacing w:line="264" w:lineRule="auto"/>
        <w:rPr>
          <w:rFonts w:ascii="Arial" w:eastAsia="Times New Roman" w:hAnsi="Arial" w:cs="Arial"/>
          <w:sz w:val="22"/>
          <w:szCs w:val="22"/>
        </w:rPr>
      </w:pPr>
    </w:p>
    <w:p w:rsidR="006E0D3C" w:rsidRPr="00B25ABD" w:rsidRDefault="00B25ABD" w:rsidP="006E0D3C">
      <w:pPr>
        <w:widowControl/>
        <w:suppressAutoHyphens w:val="0"/>
        <w:autoSpaceDE w:val="0"/>
        <w:autoSpaceDN w:val="0"/>
        <w:adjustRightInd w:val="0"/>
        <w:spacing w:line="264" w:lineRule="auto"/>
        <w:rPr>
          <w:rFonts w:ascii="Arial" w:eastAsia="Times New Roman" w:hAnsi="Arial" w:cs="Arial"/>
          <w:b/>
          <w:sz w:val="22"/>
          <w:szCs w:val="22"/>
        </w:rPr>
      </w:pPr>
      <w:r>
        <w:rPr>
          <w:rFonts w:ascii="Arial" w:eastAsia="Times New Roman" w:hAnsi="Arial" w:cs="Arial"/>
          <w:b/>
          <w:sz w:val="22"/>
          <w:szCs w:val="22"/>
        </w:rPr>
        <w:lastRenderedPageBreak/>
        <w:t>What if the v</w:t>
      </w:r>
      <w:r w:rsidR="001B7146" w:rsidRPr="001B7146">
        <w:rPr>
          <w:rFonts w:ascii="Arial" w:eastAsia="Times New Roman" w:hAnsi="Arial" w:cs="Arial"/>
          <w:b/>
          <w:sz w:val="22"/>
          <w:szCs w:val="22"/>
        </w:rPr>
        <w:t xml:space="preserve">ictim </w:t>
      </w:r>
      <w:r>
        <w:rPr>
          <w:rFonts w:ascii="Arial" w:eastAsia="Times New Roman" w:hAnsi="Arial" w:cs="Arial"/>
          <w:b/>
          <w:sz w:val="22"/>
          <w:szCs w:val="22"/>
        </w:rPr>
        <w:t>does not know the p</w:t>
      </w:r>
      <w:r w:rsidR="001B7146" w:rsidRPr="001B7146">
        <w:rPr>
          <w:rFonts w:ascii="Arial" w:eastAsia="Times New Roman" w:hAnsi="Arial" w:cs="Arial"/>
          <w:b/>
          <w:sz w:val="22"/>
          <w:szCs w:val="22"/>
        </w:rPr>
        <w:t>erpetrator?</w:t>
      </w:r>
      <w:r>
        <w:rPr>
          <w:rFonts w:ascii="Arial" w:eastAsia="Times New Roman" w:hAnsi="Arial" w:cs="Arial"/>
          <w:b/>
          <w:sz w:val="22"/>
          <w:szCs w:val="22"/>
        </w:rPr>
        <w:t xml:space="preserve"> </w:t>
      </w:r>
      <w:r w:rsidR="001B7146">
        <w:rPr>
          <w:rFonts w:ascii="Arial" w:eastAsia="Times New Roman" w:hAnsi="Arial" w:cs="Arial"/>
          <w:sz w:val="22"/>
          <w:szCs w:val="22"/>
        </w:rPr>
        <w:t xml:space="preserve">In such instances, the victim </w:t>
      </w:r>
      <w:r w:rsidR="006E0D3C" w:rsidRPr="006E0D3C">
        <w:rPr>
          <w:rFonts w:ascii="Arial" w:eastAsia="Times New Roman" w:hAnsi="Arial" w:cs="Arial"/>
          <w:sz w:val="22"/>
          <w:szCs w:val="22"/>
        </w:rPr>
        <w:t>may be asked to look at pictures of suspects who fit the description</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given to the law enforcement officer. The investigator may ask the victim</w:t>
      </w:r>
      <w:r w:rsidR="006E0D3C">
        <w:rPr>
          <w:rFonts w:ascii="Arial" w:eastAsia="Times New Roman" w:hAnsi="Arial" w:cs="Arial"/>
          <w:sz w:val="22"/>
          <w:szCs w:val="22"/>
        </w:rPr>
        <w:t xml:space="preserve"> </w:t>
      </w:r>
      <w:r w:rsidR="006E0D3C" w:rsidRPr="006E0D3C">
        <w:rPr>
          <w:rFonts w:ascii="Arial" w:eastAsia="Times New Roman" w:hAnsi="Arial" w:cs="Arial"/>
          <w:sz w:val="22"/>
          <w:szCs w:val="22"/>
        </w:rPr>
        <w:t>to help make a composite drawing of the perpetrator.</w:t>
      </w:r>
    </w:p>
    <w:p w:rsidR="00290260" w:rsidRPr="00290260" w:rsidRDefault="00290260" w:rsidP="00290260">
      <w:pPr>
        <w:widowControl/>
        <w:suppressAutoHyphens w:val="0"/>
        <w:rPr>
          <w:rFonts w:ascii="Arial" w:hAnsi="Arial" w:cs="Arial"/>
          <w:smallCaps/>
          <w:sz w:val="22"/>
          <w:szCs w:val="22"/>
        </w:rPr>
      </w:pPr>
    </w:p>
    <w:p w:rsidR="00290260" w:rsidRPr="00B25ABD" w:rsidRDefault="00B25ABD" w:rsidP="00290260">
      <w:pPr>
        <w:widowControl/>
        <w:suppressAutoHyphens w:val="0"/>
        <w:autoSpaceDE w:val="0"/>
        <w:autoSpaceDN w:val="0"/>
        <w:adjustRightInd w:val="0"/>
        <w:spacing w:line="264" w:lineRule="auto"/>
        <w:rPr>
          <w:rFonts w:ascii="Arial" w:eastAsia="Times New Roman" w:hAnsi="Arial" w:cs="Arial"/>
          <w:b/>
          <w:sz w:val="22"/>
          <w:szCs w:val="22"/>
        </w:rPr>
      </w:pPr>
      <w:r>
        <w:rPr>
          <w:rFonts w:ascii="Arial" w:eastAsia="Times New Roman" w:hAnsi="Arial" w:cs="Arial"/>
          <w:b/>
          <w:sz w:val="22"/>
          <w:szCs w:val="22"/>
        </w:rPr>
        <w:t>What if t</w:t>
      </w:r>
      <w:r w:rsidR="001F0246">
        <w:rPr>
          <w:rFonts w:ascii="Arial" w:eastAsia="Times New Roman" w:hAnsi="Arial" w:cs="Arial"/>
          <w:b/>
          <w:sz w:val="22"/>
          <w:szCs w:val="22"/>
        </w:rPr>
        <w:t>he victim has concerns about</w:t>
      </w:r>
      <w:r>
        <w:rPr>
          <w:rFonts w:ascii="Arial" w:eastAsia="Times New Roman" w:hAnsi="Arial" w:cs="Arial"/>
          <w:b/>
          <w:sz w:val="22"/>
          <w:szCs w:val="22"/>
        </w:rPr>
        <w:t xml:space="preserve"> s</w:t>
      </w:r>
      <w:r w:rsidR="00290260" w:rsidRPr="001B7146">
        <w:rPr>
          <w:rFonts w:ascii="Arial" w:eastAsia="Times New Roman" w:hAnsi="Arial" w:cs="Arial"/>
          <w:b/>
          <w:sz w:val="22"/>
          <w:szCs w:val="22"/>
        </w:rPr>
        <w:t>afety?</w:t>
      </w:r>
      <w:r>
        <w:rPr>
          <w:rFonts w:ascii="Arial" w:eastAsia="Times New Roman" w:hAnsi="Arial" w:cs="Arial"/>
          <w:b/>
          <w:sz w:val="22"/>
          <w:szCs w:val="22"/>
        </w:rPr>
        <w:t xml:space="preserve"> </w:t>
      </w:r>
      <w:r>
        <w:rPr>
          <w:rFonts w:ascii="Arial" w:eastAsia="Times New Roman" w:hAnsi="Arial" w:cs="Arial"/>
          <w:sz w:val="22"/>
          <w:szCs w:val="22"/>
        </w:rPr>
        <w:t>Help her</w:t>
      </w:r>
      <w:r w:rsidR="001F0246">
        <w:rPr>
          <w:rFonts w:ascii="Arial" w:eastAsia="Times New Roman" w:hAnsi="Arial" w:cs="Arial"/>
          <w:sz w:val="22"/>
          <w:szCs w:val="22"/>
        </w:rPr>
        <w:t>/him</w:t>
      </w:r>
      <w:r>
        <w:rPr>
          <w:rFonts w:ascii="Arial" w:eastAsia="Times New Roman" w:hAnsi="Arial" w:cs="Arial"/>
          <w:sz w:val="22"/>
          <w:szCs w:val="22"/>
        </w:rPr>
        <w:t xml:space="preserve"> plan for short-term safety. </w:t>
      </w:r>
      <w:r w:rsidR="00290260" w:rsidRPr="00B25ABD">
        <w:rPr>
          <w:rStyle w:val="Strong"/>
          <w:rFonts w:ascii="Arial" w:hAnsi="Arial" w:cs="Arial"/>
          <w:b w:val="0"/>
          <w:color w:val="000000"/>
          <w:sz w:val="22"/>
          <w:szCs w:val="22"/>
        </w:rPr>
        <w:t>As mentioned earlier</w:t>
      </w:r>
      <w:r>
        <w:rPr>
          <w:rStyle w:val="Strong"/>
          <w:rFonts w:ascii="Arial" w:hAnsi="Arial" w:cs="Arial"/>
          <w:b w:val="0"/>
          <w:color w:val="000000"/>
          <w:sz w:val="22"/>
          <w:szCs w:val="22"/>
        </w:rPr>
        <w:t xml:space="preserve"> in this section under </w:t>
      </w:r>
      <w:r w:rsidRPr="00B25ABD">
        <w:rPr>
          <w:rStyle w:val="Strong"/>
          <w:rFonts w:ascii="Arial" w:hAnsi="Arial" w:cs="Arial"/>
          <w:b w:val="0"/>
          <w:i/>
          <w:color w:val="000000"/>
          <w:sz w:val="22"/>
          <w:szCs w:val="22"/>
        </w:rPr>
        <w:t>Safety Planning</w:t>
      </w:r>
      <w:r w:rsidR="00290260" w:rsidRPr="00B25ABD">
        <w:rPr>
          <w:rStyle w:val="Strong"/>
          <w:rFonts w:ascii="Arial" w:hAnsi="Arial" w:cs="Arial"/>
          <w:b w:val="0"/>
          <w:color w:val="000000"/>
          <w:sz w:val="22"/>
          <w:szCs w:val="22"/>
        </w:rPr>
        <w:t>, a victim of sexual assault, domestic violence and stalking in West Virginia can request a civil protective order through magistrate court</w:t>
      </w:r>
      <w:r w:rsidR="00290260" w:rsidRPr="00F3010A">
        <w:rPr>
          <w:rStyle w:val="Strong"/>
          <w:rFonts w:ascii="Arial" w:hAnsi="Arial" w:cs="Arial"/>
          <w:b w:val="0"/>
          <w:iCs/>
          <w:color w:val="000000"/>
          <w:sz w:val="22"/>
          <w:szCs w:val="22"/>
        </w:rPr>
        <w:t>.</w:t>
      </w:r>
      <w:r w:rsidR="00290260">
        <w:rPr>
          <w:rStyle w:val="Strong"/>
          <w:rFonts w:ascii="Arial" w:hAnsi="Arial" w:cs="Arial"/>
          <w:b w:val="0"/>
          <w:iCs/>
          <w:color w:val="000000"/>
          <w:sz w:val="22"/>
          <w:szCs w:val="22"/>
        </w:rPr>
        <w:t xml:space="preserve"> </w:t>
      </w:r>
      <w:r w:rsidR="00290260">
        <w:rPr>
          <w:rFonts w:ascii="Arial" w:hAnsi="Arial" w:cs="Arial"/>
          <w:sz w:val="22"/>
          <w:szCs w:val="22"/>
        </w:rPr>
        <w:t>For sexual assault victims, protection from their perpetrators may or may not be a key issue. It depends on the circumstances of the case and victim reactions. For domestic violence and stalking victims, fear of their perpetrators is very often a main concern.</w:t>
      </w:r>
    </w:p>
    <w:p w:rsidR="00290260" w:rsidRDefault="00290260" w:rsidP="006E0D3C">
      <w:pPr>
        <w:widowControl/>
        <w:suppressAutoHyphens w:val="0"/>
        <w:autoSpaceDE w:val="0"/>
        <w:autoSpaceDN w:val="0"/>
        <w:adjustRightInd w:val="0"/>
        <w:spacing w:line="264" w:lineRule="auto"/>
        <w:rPr>
          <w:rFonts w:ascii="Arial" w:eastAsia="Times New Roman" w:hAnsi="Arial" w:cs="Arial"/>
          <w:b/>
          <w:sz w:val="22"/>
          <w:szCs w:val="22"/>
        </w:rPr>
      </w:pPr>
    </w:p>
    <w:p w:rsidR="001B7146" w:rsidRPr="001B7146" w:rsidRDefault="001B7146" w:rsidP="00B25ABD">
      <w:pPr>
        <w:pStyle w:val="Heading5"/>
      </w:pPr>
      <w:bookmarkStart w:id="52" w:name="_Toc355717234"/>
      <w:r w:rsidRPr="001B7146">
        <w:t>Ongoing Investigation</w:t>
      </w:r>
      <w:bookmarkEnd w:id="52"/>
    </w:p>
    <w:p w:rsidR="001B7146" w:rsidRDefault="001B7146" w:rsidP="006E0D3C">
      <w:pPr>
        <w:widowControl/>
        <w:suppressAutoHyphens w:val="0"/>
        <w:autoSpaceDE w:val="0"/>
        <w:autoSpaceDN w:val="0"/>
        <w:adjustRightInd w:val="0"/>
        <w:spacing w:line="264" w:lineRule="auto"/>
        <w:rPr>
          <w:rFonts w:ascii="Arial" w:eastAsia="Times New Roman" w:hAnsi="Arial" w:cs="Arial"/>
          <w:sz w:val="22"/>
          <w:szCs w:val="22"/>
        </w:rPr>
      </w:pPr>
    </w:p>
    <w:p w:rsidR="001B7146" w:rsidRDefault="001B7146" w:rsidP="006E0D3C">
      <w:pPr>
        <w:widowControl/>
        <w:suppressAutoHyphens w:val="0"/>
        <w:autoSpaceDE w:val="0"/>
        <w:autoSpaceDN w:val="0"/>
        <w:adjustRightInd w:val="0"/>
        <w:spacing w:line="264" w:lineRule="auto"/>
        <w:rPr>
          <w:rFonts w:ascii="Arial" w:eastAsia="Times New Roman" w:hAnsi="Arial" w:cs="Arial"/>
          <w:sz w:val="22"/>
          <w:szCs w:val="22"/>
        </w:rPr>
      </w:pPr>
      <w:r w:rsidRPr="006E0D3C">
        <w:rPr>
          <w:rFonts w:ascii="Arial" w:eastAsia="Times New Roman" w:hAnsi="Arial" w:cs="Arial"/>
          <w:sz w:val="22"/>
          <w:szCs w:val="22"/>
        </w:rPr>
        <w:t>The investigator</w:t>
      </w:r>
      <w:r>
        <w:rPr>
          <w:rFonts w:ascii="Arial" w:eastAsia="Times New Roman" w:hAnsi="Arial" w:cs="Arial"/>
          <w:sz w:val="22"/>
          <w:szCs w:val="22"/>
        </w:rPr>
        <w:t xml:space="preserve"> </w:t>
      </w:r>
      <w:r w:rsidRPr="006E0D3C">
        <w:rPr>
          <w:rFonts w:ascii="Arial" w:eastAsia="Times New Roman" w:hAnsi="Arial" w:cs="Arial"/>
          <w:sz w:val="22"/>
          <w:szCs w:val="22"/>
        </w:rPr>
        <w:t>may need to talk</w:t>
      </w:r>
      <w:r>
        <w:rPr>
          <w:rFonts w:ascii="Arial" w:eastAsia="Times New Roman" w:hAnsi="Arial" w:cs="Arial"/>
          <w:sz w:val="22"/>
          <w:szCs w:val="22"/>
        </w:rPr>
        <w:t xml:space="preserve"> </w:t>
      </w:r>
      <w:r w:rsidRPr="006E0D3C">
        <w:rPr>
          <w:rFonts w:ascii="Arial" w:eastAsia="Times New Roman" w:hAnsi="Arial" w:cs="Arial"/>
          <w:sz w:val="22"/>
          <w:szCs w:val="22"/>
        </w:rPr>
        <w:t>to the victim several times during the</w:t>
      </w:r>
      <w:r>
        <w:rPr>
          <w:rFonts w:ascii="Arial" w:eastAsia="Times New Roman" w:hAnsi="Arial" w:cs="Arial"/>
          <w:sz w:val="22"/>
          <w:szCs w:val="22"/>
        </w:rPr>
        <w:t xml:space="preserve"> investigation. The </w:t>
      </w:r>
      <w:r w:rsidR="006E0D3C" w:rsidRPr="006E0D3C">
        <w:rPr>
          <w:rFonts w:ascii="Arial" w:eastAsia="Times New Roman" w:hAnsi="Arial" w:cs="Arial"/>
          <w:sz w:val="22"/>
          <w:szCs w:val="22"/>
        </w:rPr>
        <w:t xml:space="preserve">victim’s account of the </w:t>
      </w:r>
      <w:r w:rsidR="00B836CE">
        <w:rPr>
          <w:rFonts w:ascii="Arial" w:eastAsia="Times New Roman" w:hAnsi="Arial" w:cs="Arial"/>
          <w:sz w:val="22"/>
          <w:szCs w:val="22"/>
        </w:rPr>
        <w:t>violence</w:t>
      </w:r>
      <w:r w:rsidR="006E0D3C" w:rsidRPr="006E0D3C">
        <w:rPr>
          <w:rFonts w:ascii="Arial" w:eastAsia="Times New Roman" w:hAnsi="Arial" w:cs="Arial"/>
          <w:sz w:val="22"/>
          <w:szCs w:val="22"/>
        </w:rPr>
        <w:t xml:space="preserve"> may need to be repeated several times. The victim may </w:t>
      </w:r>
      <w:r>
        <w:rPr>
          <w:rFonts w:ascii="Arial" w:eastAsia="Times New Roman" w:hAnsi="Arial" w:cs="Arial"/>
          <w:sz w:val="22"/>
          <w:szCs w:val="22"/>
        </w:rPr>
        <w:t xml:space="preserve">be called at different times to </w:t>
      </w:r>
      <w:r w:rsidR="006E0D3C" w:rsidRPr="006E0D3C">
        <w:rPr>
          <w:rFonts w:ascii="Arial" w:eastAsia="Times New Roman" w:hAnsi="Arial" w:cs="Arial"/>
          <w:sz w:val="22"/>
          <w:szCs w:val="22"/>
        </w:rPr>
        <w:t xml:space="preserve">clarify information as the investigator develops new leads. It is important </w:t>
      </w:r>
      <w:r w:rsidR="00007310">
        <w:rPr>
          <w:rFonts w:ascii="Arial" w:eastAsia="Times New Roman" w:hAnsi="Arial" w:cs="Arial"/>
          <w:sz w:val="22"/>
          <w:szCs w:val="22"/>
        </w:rPr>
        <w:t xml:space="preserve">that the victim knows </w:t>
      </w:r>
      <w:r w:rsidR="006E0D3C" w:rsidRPr="006E0D3C">
        <w:rPr>
          <w:rFonts w:ascii="Arial" w:eastAsia="Times New Roman" w:hAnsi="Arial" w:cs="Arial"/>
          <w:sz w:val="22"/>
          <w:szCs w:val="22"/>
        </w:rPr>
        <w:t>to notify the investigator assigned to the case of any changes in phone numbers, place of residence or work, or trips out of town. When the investigator’s report is complete, it will be given to the prosecutor in the county in which the offense occurred.</w:t>
      </w:r>
    </w:p>
    <w:p w:rsidR="00B836CE" w:rsidRDefault="00B836CE" w:rsidP="005568B4">
      <w:pPr>
        <w:spacing w:line="264" w:lineRule="auto"/>
        <w:rPr>
          <w:rFonts w:ascii="Arial" w:hAnsi="Arial" w:cs="Arial"/>
          <w:sz w:val="22"/>
          <w:szCs w:val="22"/>
        </w:rPr>
      </w:pPr>
      <w:r>
        <w:rPr>
          <w:rFonts w:ascii="Arial" w:hAnsi="Arial" w:cs="Arial"/>
          <w:noProof/>
          <w:sz w:val="22"/>
          <w:szCs w:val="22"/>
        </w:rPr>
        <w:drawing>
          <wp:anchor distT="0" distB="0" distL="114300" distR="114300" simplePos="0" relativeHeight="251739648" behindDoc="1" locked="0" layoutInCell="1" allowOverlap="1">
            <wp:simplePos x="0" y="0"/>
            <wp:positionH relativeFrom="column">
              <wp:posOffset>-76200</wp:posOffset>
            </wp:positionH>
            <wp:positionV relativeFrom="paragraph">
              <wp:posOffset>170815</wp:posOffset>
            </wp:positionV>
            <wp:extent cx="409575" cy="561975"/>
            <wp:effectExtent l="0" t="0" r="0" b="0"/>
            <wp:wrapTight wrapText="bothSides">
              <wp:wrapPolygon edited="0">
                <wp:start x="9042" y="0"/>
                <wp:lineTo x="5023" y="5125"/>
                <wp:lineTo x="1005" y="11715"/>
                <wp:lineTo x="5023" y="21234"/>
                <wp:lineTo x="10047" y="21234"/>
                <wp:lineTo x="19088" y="18305"/>
                <wp:lineTo x="21098" y="15376"/>
                <wp:lineTo x="17079" y="11715"/>
                <wp:lineTo x="20093" y="7322"/>
                <wp:lineTo x="19088" y="2197"/>
                <wp:lineTo x="15070" y="0"/>
                <wp:lineTo x="9042" y="0"/>
              </wp:wrapPolygon>
            </wp:wrapTight>
            <wp:docPr id="9"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09575" cy="561975"/>
                    </a:xfrm>
                    <a:prstGeom prst="rect">
                      <a:avLst/>
                    </a:prstGeom>
                    <a:noFill/>
                    <a:ln w="9525">
                      <a:noFill/>
                      <a:miter lim="800000"/>
                      <a:headEnd/>
                      <a:tailEnd/>
                    </a:ln>
                  </pic:spPr>
                </pic:pic>
              </a:graphicData>
            </a:graphic>
          </wp:anchor>
        </w:drawing>
      </w:r>
    </w:p>
    <w:p w:rsidR="009D0E9D" w:rsidRDefault="009D0E9D" w:rsidP="001B7146">
      <w:pPr>
        <w:pStyle w:val="NormalWeb"/>
        <w:pBdr>
          <w:top w:val="single" w:sz="4" w:space="1" w:color="auto"/>
          <w:bottom w:val="single" w:sz="4" w:space="1" w:color="auto"/>
        </w:pBdr>
        <w:autoSpaceDE w:val="0"/>
        <w:autoSpaceDN w:val="0"/>
        <w:adjustRightInd w:val="0"/>
        <w:spacing w:before="0" w:beforeAutospacing="0" w:after="0" w:afterAutospacing="0" w:line="264" w:lineRule="auto"/>
        <w:rPr>
          <w:rFonts w:ascii="Arial" w:hAnsi="Arial" w:cs="Arial"/>
          <w:sz w:val="22"/>
          <w:szCs w:val="22"/>
        </w:rPr>
      </w:pPr>
      <w:r w:rsidRPr="00F269CB">
        <w:rPr>
          <w:rFonts w:ascii="Arial" w:hAnsi="Arial" w:cs="Arial"/>
          <w:b/>
          <w:sz w:val="22"/>
          <w:szCs w:val="22"/>
        </w:rPr>
        <w:t xml:space="preserve">Social media is a potential source of digital evidence </w:t>
      </w:r>
      <w:r w:rsidR="00007310">
        <w:rPr>
          <w:rFonts w:ascii="Arial" w:hAnsi="Arial" w:cs="Arial"/>
          <w:b/>
          <w:sz w:val="22"/>
          <w:szCs w:val="22"/>
        </w:rPr>
        <w:t xml:space="preserve">that </w:t>
      </w:r>
      <w:r w:rsidRPr="00F269CB">
        <w:rPr>
          <w:rFonts w:ascii="Arial" w:hAnsi="Arial" w:cs="Arial"/>
          <w:b/>
          <w:sz w:val="22"/>
          <w:szCs w:val="22"/>
        </w:rPr>
        <w:t>must not be overlooked</w:t>
      </w:r>
      <w:r>
        <w:rPr>
          <w:rFonts w:ascii="Arial" w:hAnsi="Arial" w:cs="Arial"/>
          <w:sz w:val="22"/>
          <w:szCs w:val="22"/>
        </w:rPr>
        <w:t xml:space="preserve">. Evidence of a crime might </w:t>
      </w:r>
      <w:r w:rsidR="00B20258">
        <w:rPr>
          <w:rFonts w:ascii="Arial" w:hAnsi="Arial" w:cs="Arial"/>
          <w:sz w:val="22"/>
          <w:szCs w:val="22"/>
        </w:rPr>
        <w:t xml:space="preserve">be </w:t>
      </w:r>
      <w:r>
        <w:rPr>
          <w:rFonts w:ascii="Arial" w:hAnsi="Arial" w:cs="Arial"/>
          <w:sz w:val="22"/>
          <w:szCs w:val="22"/>
        </w:rPr>
        <w:t>found in writing, videos and photos in texts, tweets, posts, via mobile phones, posts, blogs, e-mails, etc. For example, a perpetrator may have photos</w:t>
      </w:r>
      <w:r w:rsidR="00290260">
        <w:rPr>
          <w:rFonts w:ascii="Arial" w:hAnsi="Arial" w:cs="Arial"/>
          <w:sz w:val="22"/>
          <w:szCs w:val="22"/>
        </w:rPr>
        <w:t xml:space="preserve"> </w:t>
      </w:r>
      <w:r w:rsidR="00007310">
        <w:rPr>
          <w:rFonts w:ascii="Arial" w:hAnsi="Arial" w:cs="Arial"/>
          <w:sz w:val="22"/>
          <w:szCs w:val="22"/>
        </w:rPr>
        <w:t xml:space="preserve">of a sexual assault on his cell </w:t>
      </w:r>
      <w:r>
        <w:rPr>
          <w:rFonts w:ascii="Arial" w:hAnsi="Arial" w:cs="Arial"/>
          <w:sz w:val="22"/>
          <w:szCs w:val="22"/>
        </w:rPr>
        <w:t xml:space="preserve">phone, which he then might send out to his network of friends. </w:t>
      </w:r>
      <w:r w:rsidR="00007310">
        <w:rPr>
          <w:rFonts w:ascii="Arial" w:hAnsi="Arial" w:cs="Arial"/>
          <w:sz w:val="22"/>
          <w:szCs w:val="22"/>
        </w:rPr>
        <w:t>People at a</w:t>
      </w:r>
      <w:r>
        <w:rPr>
          <w:rFonts w:ascii="Arial" w:hAnsi="Arial" w:cs="Arial"/>
          <w:sz w:val="22"/>
          <w:szCs w:val="22"/>
        </w:rPr>
        <w:t xml:space="preserve"> party </w:t>
      </w:r>
      <w:r w:rsidR="00B20258">
        <w:rPr>
          <w:rFonts w:ascii="Arial" w:hAnsi="Arial" w:cs="Arial"/>
          <w:sz w:val="22"/>
          <w:szCs w:val="22"/>
        </w:rPr>
        <w:t>that a</w:t>
      </w:r>
      <w:r w:rsidR="00007310">
        <w:rPr>
          <w:rFonts w:ascii="Arial" w:hAnsi="Arial" w:cs="Arial"/>
          <w:sz w:val="22"/>
          <w:szCs w:val="22"/>
        </w:rPr>
        <w:t xml:space="preserve"> victim and </w:t>
      </w:r>
      <w:r w:rsidR="00B20258">
        <w:rPr>
          <w:rFonts w:ascii="Arial" w:hAnsi="Arial" w:cs="Arial"/>
          <w:sz w:val="22"/>
          <w:szCs w:val="22"/>
        </w:rPr>
        <w:t xml:space="preserve">the </w:t>
      </w:r>
      <w:r>
        <w:rPr>
          <w:rFonts w:ascii="Arial" w:hAnsi="Arial" w:cs="Arial"/>
          <w:sz w:val="22"/>
          <w:szCs w:val="22"/>
        </w:rPr>
        <w:t xml:space="preserve">offender </w:t>
      </w:r>
      <w:r w:rsidR="00B20258">
        <w:rPr>
          <w:rFonts w:ascii="Arial" w:hAnsi="Arial" w:cs="Arial"/>
          <w:sz w:val="22"/>
          <w:szCs w:val="22"/>
        </w:rPr>
        <w:t xml:space="preserve">attended </w:t>
      </w:r>
      <w:r>
        <w:rPr>
          <w:rFonts w:ascii="Arial" w:hAnsi="Arial" w:cs="Arial"/>
          <w:sz w:val="22"/>
          <w:szCs w:val="22"/>
        </w:rPr>
        <w:t xml:space="preserve">prior to </w:t>
      </w:r>
      <w:r w:rsidR="00007310">
        <w:rPr>
          <w:rFonts w:ascii="Arial" w:hAnsi="Arial" w:cs="Arial"/>
          <w:sz w:val="22"/>
          <w:szCs w:val="22"/>
        </w:rPr>
        <w:t xml:space="preserve">a sexual </w:t>
      </w:r>
      <w:r>
        <w:rPr>
          <w:rFonts w:ascii="Arial" w:hAnsi="Arial" w:cs="Arial"/>
          <w:sz w:val="22"/>
          <w:szCs w:val="22"/>
        </w:rPr>
        <w:t xml:space="preserve">assault might start </w:t>
      </w:r>
      <w:r w:rsidR="00290260">
        <w:rPr>
          <w:rFonts w:ascii="Arial" w:hAnsi="Arial" w:cs="Arial"/>
          <w:sz w:val="22"/>
          <w:szCs w:val="22"/>
        </w:rPr>
        <w:t xml:space="preserve">texting </w:t>
      </w:r>
      <w:r>
        <w:rPr>
          <w:rFonts w:ascii="Arial" w:hAnsi="Arial" w:cs="Arial"/>
          <w:sz w:val="22"/>
          <w:szCs w:val="22"/>
        </w:rPr>
        <w:t>about what happene</w:t>
      </w:r>
      <w:r w:rsidR="00007310">
        <w:rPr>
          <w:rFonts w:ascii="Arial" w:hAnsi="Arial" w:cs="Arial"/>
          <w:sz w:val="22"/>
          <w:szCs w:val="22"/>
        </w:rPr>
        <w:t>d in the days following the incident.</w:t>
      </w:r>
      <w:r>
        <w:rPr>
          <w:rFonts w:ascii="Arial" w:hAnsi="Arial" w:cs="Arial"/>
          <w:sz w:val="22"/>
          <w:szCs w:val="22"/>
        </w:rPr>
        <w:t xml:space="preserve"> </w:t>
      </w:r>
      <w:r w:rsidR="00007310">
        <w:rPr>
          <w:rFonts w:ascii="Arial" w:hAnsi="Arial" w:cs="Arial"/>
          <w:sz w:val="22"/>
          <w:szCs w:val="22"/>
        </w:rPr>
        <w:t>A</w:t>
      </w:r>
      <w:r>
        <w:rPr>
          <w:rFonts w:ascii="Arial" w:hAnsi="Arial" w:cs="Arial"/>
          <w:sz w:val="22"/>
          <w:szCs w:val="22"/>
        </w:rPr>
        <w:t xml:space="preserve"> perpetrator or others might electronically harass the victim or her friends </w:t>
      </w:r>
      <w:r w:rsidR="00B20258">
        <w:rPr>
          <w:rFonts w:ascii="Arial" w:hAnsi="Arial" w:cs="Arial"/>
          <w:sz w:val="22"/>
          <w:szCs w:val="22"/>
        </w:rPr>
        <w:t>following</w:t>
      </w:r>
      <w:r>
        <w:rPr>
          <w:rFonts w:ascii="Arial" w:hAnsi="Arial" w:cs="Arial"/>
          <w:sz w:val="22"/>
          <w:szCs w:val="22"/>
        </w:rPr>
        <w:t xml:space="preserve"> the assault. (See </w:t>
      </w:r>
      <w:hyperlink r:id="rId49" w:history="1">
        <w:r w:rsidRPr="00F269CB">
          <w:rPr>
            <w:rStyle w:val="Hyperlink"/>
            <w:rFonts w:ascii="Arial" w:hAnsi="Arial" w:cs="Arial"/>
            <w:sz w:val="22"/>
            <w:szCs w:val="22"/>
          </w:rPr>
          <w:t>Social Media and the Changing Role of Investigators</w:t>
        </w:r>
      </w:hyperlink>
      <w:r w:rsidR="00290260">
        <w:rPr>
          <w:rFonts w:ascii="Arial" w:hAnsi="Arial" w:cs="Arial"/>
          <w:sz w:val="22"/>
          <w:szCs w:val="22"/>
        </w:rPr>
        <w:t xml:space="preserve">, </w:t>
      </w:r>
      <w:r w:rsidRPr="00F269CB">
        <w:rPr>
          <w:rFonts w:ascii="Arial" w:hAnsi="Arial" w:cs="Arial"/>
          <w:i/>
          <w:sz w:val="22"/>
          <w:szCs w:val="22"/>
        </w:rPr>
        <w:t>Forensic Magazine</w:t>
      </w:r>
      <w:r>
        <w:rPr>
          <w:rFonts w:ascii="Arial" w:hAnsi="Arial" w:cs="Arial"/>
          <w:sz w:val="22"/>
          <w:szCs w:val="22"/>
        </w:rPr>
        <w:t>, 12/2012.)</w:t>
      </w:r>
    </w:p>
    <w:p w:rsidR="001B7146" w:rsidRPr="001B7146" w:rsidRDefault="001B7146" w:rsidP="001B7146">
      <w:pPr>
        <w:widowControl/>
        <w:suppressAutoHyphens w:val="0"/>
        <w:autoSpaceDE w:val="0"/>
        <w:autoSpaceDN w:val="0"/>
        <w:adjustRightInd w:val="0"/>
        <w:spacing w:line="264" w:lineRule="auto"/>
        <w:rPr>
          <w:rFonts w:ascii="Arial" w:eastAsia="Times New Roman" w:hAnsi="Arial" w:cs="Arial"/>
          <w:sz w:val="22"/>
          <w:szCs w:val="22"/>
        </w:rPr>
      </w:pPr>
    </w:p>
    <w:p w:rsidR="00B836CE" w:rsidRDefault="00B20258" w:rsidP="001B7146">
      <w:pPr>
        <w:widowControl/>
        <w:suppressAutoHyphens w:val="0"/>
        <w:autoSpaceDE w:val="0"/>
        <w:autoSpaceDN w:val="0"/>
        <w:adjustRightInd w:val="0"/>
        <w:spacing w:line="264" w:lineRule="auto"/>
        <w:rPr>
          <w:rFonts w:ascii="Arial" w:eastAsia="Times New Roman" w:hAnsi="Arial" w:cs="Arial"/>
          <w:sz w:val="22"/>
          <w:szCs w:val="22"/>
        </w:rPr>
      </w:pPr>
      <w:proofErr w:type="gramStart"/>
      <w:r>
        <w:rPr>
          <w:rFonts w:ascii="Arial" w:eastAsia="Times New Roman" w:hAnsi="Arial" w:cs="Arial"/>
          <w:b/>
          <w:bCs/>
          <w:sz w:val="22"/>
          <w:szCs w:val="22"/>
        </w:rPr>
        <w:t>Investigating Stalking.</w:t>
      </w:r>
      <w:proofErr w:type="gramEnd"/>
      <w:r>
        <w:rPr>
          <w:rFonts w:ascii="Arial" w:eastAsia="Times New Roman" w:hAnsi="Arial" w:cs="Arial"/>
          <w:b/>
          <w:bCs/>
          <w:sz w:val="22"/>
          <w:szCs w:val="22"/>
        </w:rPr>
        <w:t xml:space="preserve"> </w:t>
      </w:r>
      <w:r>
        <w:rPr>
          <w:rFonts w:ascii="Arial" w:eastAsia="Times New Roman" w:hAnsi="Arial" w:cs="Arial"/>
          <w:bCs/>
          <w:sz w:val="22"/>
          <w:szCs w:val="22"/>
        </w:rPr>
        <w:t>It is helpful in stalking cases if the victim</w:t>
      </w:r>
      <w:r w:rsidR="001B7146" w:rsidRPr="001B7146">
        <w:rPr>
          <w:rFonts w:ascii="Arial" w:eastAsia="Times New Roman" w:hAnsi="Arial" w:cs="Arial"/>
          <w:sz w:val="22"/>
          <w:szCs w:val="22"/>
        </w:rPr>
        <w:t xml:space="preserve"> keep</w:t>
      </w:r>
      <w:r>
        <w:rPr>
          <w:rFonts w:ascii="Arial" w:eastAsia="Times New Roman" w:hAnsi="Arial" w:cs="Arial"/>
          <w:sz w:val="22"/>
          <w:szCs w:val="22"/>
        </w:rPr>
        <w:t>s</w:t>
      </w:r>
      <w:r w:rsidR="001B7146" w:rsidRPr="001B7146">
        <w:rPr>
          <w:rFonts w:ascii="Arial" w:eastAsia="Times New Roman" w:hAnsi="Arial" w:cs="Arial"/>
          <w:sz w:val="22"/>
          <w:szCs w:val="22"/>
        </w:rPr>
        <w:t xml:space="preserve"> a</w:t>
      </w:r>
      <w:r w:rsidR="001B7146">
        <w:rPr>
          <w:rFonts w:ascii="Arial" w:eastAsia="Times New Roman" w:hAnsi="Arial" w:cs="Arial"/>
          <w:sz w:val="22"/>
          <w:szCs w:val="22"/>
        </w:rPr>
        <w:t xml:space="preserve"> </w:t>
      </w:r>
      <w:r w:rsidR="001B7146" w:rsidRPr="001B7146">
        <w:rPr>
          <w:rFonts w:ascii="Arial" w:eastAsia="Times New Roman" w:hAnsi="Arial" w:cs="Arial"/>
          <w:sz w:val="22"/>
          <w:szCs w:val="22"/>
        </w:rPr>
        <w:t>detailed journal of what the stalker says and does</w:t>
      </w:r>
      <w:r w:rsidR="00290260">
        <w:rPr>
          <w:rFonts w:ascii="Arial" w:eastAsia="Times New Roman" w:hAnsi="Arial" w:cs="Arial"/>
          <w:sz w:val="22"/>
          <w:szCs w:val="22"/>
        </w:rPr>
        <w:t xml:space="preserve"> (see below)</w:t>
      </w:r>
      <w:r w:rsidR="001B7146" w:rsidRPr="001B7146">
        <w:rPr>
          <w:rFonts w:ascii="Arial" w:eastAsia="Times New Roman" w:hAnsi="Arial" w:cs="Arial"/>
          <w:sz w:val="22"/>
          <w:szCs w:val="22"/>
        </w:rPr>
        <w:t xml:space="preserve">. Stalking is often not the only crime </w:t>
      </w:r>
      <w:r w:rsidR="00B836CE">
        <w:rPr>
          <w:rFonts w:ascii="Arial" w:eastAsia="Times New Roman" w:hAnsi="Arial" w:cs="Arial"/>
          <w:sz w:val="22"/>
          <w:szCs w:val="22"/>
        </w:rPr>
        <w:t xml:space="preserve">for which </w:t>
      </w:r>
      <w:r w:rsidR="001B7146" w:rsidRPr="001B7146">
        <w:rPr>
          <w:rFonts w:ascii="Arial" w:eastAsia="Times New Roman" w:hAnsi="Arial" w:cs="Arial"/>
          <w:sz w:val="22"/>
          <w:szCs w:val="22"/>
        </w:rPr>
        <w:t>a stalker can be arrested. The</w:t>
      </w:r>
      <w:r w:rsidR="001B7146">
        <w:rPr>
          <w:rFonts w:ascii="Arial" w:eastAsia="Times New Roman" w:hAnsi="Arial" w:cs="Arial"/>
          <w:sz w:val="22"/>
          <w:szCs w:val="22"/>
        </w:rPr>
        <w:t xml:space="preserve"> </w:t>
      </w:r>
      <w:r w:rsidR="001B7146" w:rsidRPr="001B7146">
        <w:rPr>
          <w:rFonts w:ascii="Arial" w:eastAsia="Times New Roman" w:hAnsi="Arial" w:cs="Arial"/>
          <w:sz w:val="22"/>
          <w:szCs w:val="22"/>
        </w:rPr>
        <w:t>stalker is also breaking the law if he or she hurts the victim, threatens to</w:t>
      </w:r>
      <w:r w:rsidR="001B7146">
        <w:rPr>
          <w:rFonts w:ascii="Arial" w:eastAsia="Times New Roman" w:hAnsi="Arial" w:cs="Arial"/>
          <w:sz w:val="22"/>
          <w:szCs w:val="22"/>
        </w:rPr>
        <w:t xml:space="preserve"> </w:t>
      </w:r>
      <w:r w:rsidR="001B7146" w:rsidRPr="001B7146">
        <w:rPr>
          <w:rFonts w:ascii="Arial" w:eastAsia="Times New Roman" w:hAnsi="Arial" w:cs="Arial"/>
          <w:sz w:val="22"/>
          <w:szCs w:val="22"/>
        </w:rPr>
        <w:t>hurt the victim, sexually assaults the victim, destroys that person’s</w:t>
      </w:r>
      <w:r w:rsidR="001B7146">
        <w:rPr>
          <w:rFonts w:ascii="Arial" w:eastAsia="Times New Roman" w:hAnsi="Arial" w:cs="Arial"/>
          <w:sz w:val="22"/>
          <w:szCs w:val="22"/>
        </w:rPr>
        <w:t xml:space="preserve"> </w:t>
      </w:r>
      <w:r w:rsidR="001B7146" w:rsidRPr="001B7146">
        <w:rPr>
          <w:rFonts w:ascii="Arial" w:eastAsia="Times New Roman" w:hAnsi="Arial" w:cs="Arial"/>
          <w:sz w:val="22"/>
          <w:szCs w:val="22"/>
        </w:rPr>
        <w:t>belongings, breaks into the victim’s home, trespasses on the victim’s property</w:t>
      </w:r>
      <w:r w:rsidR="001B7146">
        <w:rPr>
          <w:rFonts w:ascii="Arial" w:eastAsia="Times New Roman" w:hAnsi="Arial" w:cs="Arial"/>
          <w:sz w:val="22"/>
          <w:szCs w:val="22"/>
        </w:rPr>
        <w:t xml:space="preserve"> </w:t>
      </w:r>
      <w:r w:rsidR="001B7146" w:rsidRPr="001B7146">
        <w:rPr>
          <w:rFonts w:ascii="Arial" w:eastAsia="Times New Roman" w:hAnsi="Arial" w:cs="Arial"/>
          <w:sz w:val="22"/>
          <w:szCs w:val="22"/>
        </w:rPr>
        <w:t>or harasses the victim on the telephone, on the computer or through the mail.</w:t>
      </w:r>
      <w:r w:rsidR="001B7146">
        <w:rPr>
          <w:rFonts w:ascii="Arial" w:eastAsia="Times New Roman" w:hAnsi="Arial" w:cs="Arial"/>
          <w:sz w:val="22"/>
          <w:szCs w:val="22"/>
        </w:rPr>
        <w:t xml:space="preserve"> </w:t>
      </w:r>
      <w:r w:rsidR="00050EDB">
        <w:rPr>
          <w:rFonts w:ascii="Arial" w:eastAsia="Times New Roman" w:hAnsi="Arial" w:cs="Arial"/>
          <w:sz w:val="22"/>
          <w:szCs w:val="22"/>
        </w:rPr>
        <w:t xml:space="preserve"> West Virginia’s stalking code includes repeatedly following (stalking) and repeated harassment.  Detailed legislative rules to assist law enforcement officers in investigating stalking (including a detailed section on investigating cybercrimes and securing evidence) can be found at </w:t>
      </w:r>
      <w:hyperlink r:id="rId50" w:history="1">
        <w:r w:rsidR="00050EDB" w:rsidRPr="00FF528A">
          <w:rPr>
            <w:rStyle w:val="Hyperlink"/>
            <w:rFonts w:ascii="Arial" w:eastAsia="Times New Roman" w:hAnsi="Arial" w:cs="Arial"/>
            <w:sz w:val="22"/>
            <w:szCs w:val="22"/>
          </w:rPr>
          <w:t>www.fris.org</w:t>
        </w:r>
      </w:hyperlink>
      <w:r w:rsidR="00050EDB">
        <w:rPr>
          <w:rFonts w:ascii="Arial" w:eastAsia="Times New Roman" w:hAnsi="Arial" w:cs="Arial"/>
          <w:sz w:val="22"/>
          <w:szCs w:val="22"/>
        </w:rPr>
        <w:t>.</w:t>
      </w:r>
    </w:p>
    <w:p w:rsidR="001B7146" w:rsidRDefault="00290260" w:rsidP="001B7146">
      <w:pPr>
        <w:spacing w:line="264" w:lineRule="auto"/>
        <w:rPr>
          <w:rFonts w:ascii="Arial" w:hAnsi="Arial" w:cs="Arial"/>
          <w:sz w:val="22"/>
          <w:szCs w:val="22"/>
        </w:rPr>
      </w:pPr>
      <w:r>
        <w:rPr>
          <w:rFonts w:ascii="Arial" w:hAnsi="Arial" w:cs="Arial"/>
          <w:noProof/>
          <w:sz w:val="22"/>
          <w:szCs w:val="22"/>
        </w:rPr>
        <w:drawing>
          <wp:anchor distT="0" distB="0" distL="114300" distR="114300" simplePos="0" relativeHeight="251741696" behindDoc="1" locked="0" layoutInCell="1" allowOverlap="1">
            <wp:simplePos x="0" y="0"/>
            <wp:positionH relativeFrom="column">
              <wp:posOffset>-38100</wp:posOffset>
            </wp:positionH>
            <wp:positionV relativeFrom="paragraph">
              <wp:posOffset>140970</wp:posOffset>
            </wp:positionV>
            <wp:extent cx="409575" cy="561975"/>
            <wp:effectExtent l="0" t="0" r="0" b="0"/>
            <wp:wrapTight wrapText="bothSides">
              <wp:wrapPolygon edited="0">
                <wp:start x="9042" y="0"/>
                <wp:lineTo x="5023" y="5125"/>
                <wp:lineTo x="1005" y="11715"/>
                <wp:lineTo x="5023" y="21234"/>
                <wp:lineTo x="10047" y="21234"/>
                <wp:lineTo x="19088" y="18305"/>
                <wp:lineTo x="21098" y="15376"/>
                <wp:lineTo x="17079" y="11715"/>
                <wp:lineTo x="20093" y="7322"/>
                <wp:lineTo x="19088" y="2197"/>
                <wp:lineTo x="15070" y="0"/>
                <wp:lineTo x="9042" y="0"/>
              </wp:wrapPolygon>
            </wp:wrapTight>
            <wp:docPr id="19" name="Picture 10" descr="C:\Users\kristin\Documents\consultant work\FRIS\SASTA\Images\blue_thumb_tack_angled_right_400_clr_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tin\Documents\consultant work\FRIS\SASTA\Images\blue_thumb_tack_angled_right_400_clr_1948.png"/>
                    <pic:cNvPicPr>
                      <a:picLocks noChangeAspect="1" noChangeArrowheads="1"/>
                    </pic:cNvPicPr>
                  </pic:nvPicPr>
                  <pic:blipFill>
                    <a:blip r:embed="rId10" cstate="print"/>
                    <a:srcRect/>
                    <a:stretch>
                      <a:fillRect/>
                    </a:stretch>
                  </pic:blipFill>
                  <pic:spPr bwMode="auto">
                    <a:xfrm>
                      <a:off x="0" y="0"/>
                      <a:ext cx="409575" cy="561975"/>
                    </a:xfrm>
                    <a:prstGeom prst="rect">
                      <a:avLst/>
                    </a:prstGeom>
                    <a:noFill/>
                    <a:ln w="9525">
                      <a:noFill/>
                      <a:miter lim="800000"/>
                      <a:headEnd/>
                      <a:tailEnd/>
                    </a:ln>
                  </pic:spPr>
                </pic:pic>
              </a:graphicData>
            </a:graphic>
          </wp:anchor>
        </w:drawing>
      </w:r>
    </w:p>
    <w:p w:rsidR="00290260" w:rsidRPr="00C41F0C" w:rsidRDefault="00290260" w:rsidP="00290260">
      <w:pPr>
        <w:widowControl/>
        <w:pBdr>
          <w:top w:val="single" w:sz="4" w:space="1" w:color="auto"/>
        </w:pBdr>
        <w:suppressAutoHyphens w:val="0"/>
        <w:spacing w:line="264" w:lineRule="auto"/>
        <w:rPr>
          <w:rFonts w:ascii="Arial" w:hAnsi="Arial" w:cs="Arial"/>
          <w:b/>
          <w:sz w:val="22"/>
          <w:szCs w:val="22"/>
        </w:rPr>
      </w:pPr>
      <w:r w:rsidRPr="001F0246">
        <w:rPr>
          <w:rFonts w:ascii="Arial" w:hAnsi="Arial" w:cs="Arial"/>
          <w:b/>
          <w:sz w:val="22"/>
          <w:szCs w:val="22"/>
        </w:rPr>
        <w:t>Encourage victims to document the stalker’s behaviors</w:t>
      </w:r>
      <w:r w:rsidRPr="001F0246">
        <w:rPr>
          <w:rFonts w:ascii="Arial" w:hAnsi="Arial" w:cs="Arial"/>
          <w:sz w:val="22"/>
          <w:szCs w:val="22"/>
        </w:rPr>
        <w:t>.</w:t>
      </w:r>
      <w:r>
        <w:rPr>
          <w:rFonts w:ascii="Arial" w:hAnsi="Arial" w:cs="Arial"/>
          <w:sz w:val="22"/>
          <w:szCs w:val="22"/>
        </w:rPr>
        <w:t xml:space="preserve"> </w:t>
      </w:r>
      <w:r w:rsidRPr="00BB3937">
        <w:rPr>
          <w:rFonts w:ascii="Arial" w:hAnsi="Arial" w:cs="Arial"/>
          <w:sz w:val="22"/>
          <w:szCs w:val="22"/>
        </w:rPr>
        <w:t xml:space="preserve">Using a </w:t>
      </w:r>
      <w:hyperlink r:id="rId51" w:history="1">
        <w:r w:rsidRPr="00C41F0C">
          <w:rPr>
            <w:rStyle w:val="Hyperlink"/>
            <w:rFonts w:ascii="Arial" w:hAnsi="Arial" w:cs="Arial"/>
            <w:sz w:val="22"/>
            <w:szCs w:val="22"/>
          </w:rPr>
          <w:t>stalking incident/behavior log</w:t>
        </w:r>
      </w:hyperlink>
      <w:r>
        <w:rPr>
          <w:rFonts w:ascii="Arial" w:hAnsi="Arial" w:cs="Arial"/>
          <w:sz w:val="22"/>
          <w:szCs w:val="22"/>
        </w:rPr>
        <w:t xml:space="preserve">, </w:t>
      </w:r>
      <w:r w:rsidRPr="00BB3937">
        <w:rPr>
          <w:rFonts w:ascii="Arial" w:hAnsi="Arial" w:cs="Arial"/>
          <w:sz w:val="22"/>
          <w:szCs w:val="22"/>
        </w:rPr>
        <w:t>such as the one illustrated below, encourages victims to be specific and thorou</w:t>
      </w:r>
      <w:r>
        <w:rPr>
          <w:rFonts w:ascii="Arial" w:hAnsi="Arial" w:cs="Arial"/>
          <w:sz w:val="22"/>
          <w:szCs w:val="22"/>
        </w:rPr>
        <w:t xml:space="preserve">gh in </w:t>
      </w:r>
      <w:r w:rsidRPr="00BB3937">
        <w:rPr>
          <w:rFonts w:ascii="Arial" w:hAnsi="Arial" w:cs="Arial"/>
          <w:sz w:val="22"/>
          <w:szCs w:val="22"/>
        </w:rPr>
        <w:t>documentation</w:t>
      </w:r>
      <w:r>
        <w:rPr>
          <w:rFonts w:ascii="Arial" w:hAnsi="Arial" w:cs="Arial"/>
          <w:sz w:val="22"/>
          <w:szCs w:val="22"/>
        </w:rPr>
        <w:t xml:space="preserve">. </w:t>
      </w:r>
      <w:r w:rsidRPr="00C41F0C">
        <w:rPr>
          <w:rFonts w:ascii="Arial" w:hAnsi="Arial" w:cs="Arial"/>
          <w:sz w:val="22"/>
          <w:szCs w:val="22"/>
        </w:rPr>
        <w:t xml:space="preserve">This information can be kept in a notebook or </w:t>
      </w:r>
      <w:proofErr w:type="gramStart"/>
      <w:r w:rsidRPr="00C41F0C">
        <w:rPr>
          <w:rFonts w:ascii="Arial" w:hAnsi="Arial" w:cs="Arial"/>
          <w:sz w:val="22"/>
          <w:szCs w:val="22"/>
        </w:rPr>
        <w:t>binder create</w:t>
      </w:r>
      <w:r>
        <w:rPr>
          <w:rFonts w:ascii="Arial" w:hAnsi="Arial" w:cs="Arial"/>
          <w:sz w:val="22"/>
          <w:szCs w:val="22"/>
        </w:rPr>
        <w:t>d</w:t>
      </w:r>
      <w:r w:rsidR="00050EDB">
        <w:rPr>
          <w:rFonts w:ascii="Arial" w:hAnsi="Arial" w:cs="Arial"/>
          <w:sz w:val="22"/>
          <w:szCs w:val="22"/>
        </w:rPr>
        <w:t xml:space="preserve"> specifically for this purpose and help</w:t>
      </w:r>
      <w:proofErr w:type="gramEnd"/>
      <w:r w:rsidR="00050EDB">
        <w:rPr>
          <w:rFonts w:ascii="Arial" w:hAnsi="Arial" w:cs="Arial"/>
          <w:sz w:val="22"/>
          <w:szCs w:val="22"/>
        </w:rPr>
        <w:t xml:space="preserve"> document a pattern of behavior that is necessary to substantiate stalking or harassment charges.</w:t>
      </w:r>
    </w:p>
    <w:p w:rsidR="00290260" w:rsidRDefault="00290260" w:rsidP="00290260">
      <w:pPr>
        <w:spacing w:line="264" w:lineRule="auto"/>
        <w:ind w:left="720"/>
        <w:rPr>
          <w:rFonts w:ascii="Arial" w:hAnsi="Arial" w:cs="Arial"/>
          <w:sz w:val="22"/>
          <w:szCs w:val="22"/>
        </w:rPr>
      </w:pPr>
    </w:p>
    <w:p w:rsidR="00A84ECB" w:rsidRDefault="00A84ECB" w:rsidP="00290260">
      <w:pPr>
        <w:spacing w:line="264" w:lineRule="auto"/>
        <w:ind w:left="720"/>
        <w:rPr>
          <w:rFonts w:ascii="Arial" w:hAnsi="Arial" w:cs="Arial"/>
          <w:sz w:val="22"/>
          <w:szCs w:val="22"/>
        </w:rPr>
      </w:pPr>
    </w:p>
    <w:p w:rsidR="00A84ECB" w:rsidRPr="00BB3937" w:rsidRDefault="00A84ECB" w:rsidP="00290260">
      <w:pPr>
        <w:spacing w:line="264" w:lineRule="auto"/>
        <w:ind w:left="72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907"/>
        <w:gridCol w:w="2405"/>
        <w:gridCol w:w="1151"/>
        <w:gridCol w:w="1470"/>
        <w:gridCol w:w="1710"/>
        <w:gridCol w:w="918"/>
      </w:tblGrid>
      <w:tr w:rsidR="00007310" w:rsidRPr="00BB3937" w:rsidTr="00007310">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96237E" w:rsidRDefault="00290260" w:rsidP="00290260">
            <w:pPr>
              <w:rPr>
                <w:rFonts w:ascii="Arial" w:hAnsi="Arial" w:cs="Arial"/>
                <w:color w:val="000000"/>
                <w:sz w:val="18"/>
                <w:szCs w:val="18"/>
              </w:rPr>
            </w:pPr>
            <w:r w:rsidRPr="0096237E">
              <w:rPr>
                <w:rFonts w:ascii="Arial" w:hAnsi="Arial" w:cs="Arial"/>
                <w:color w:val="000000"/>
                <w:sz w:val="18"/>
                <w:szCs w:val="18"/>
              </w:rPr>
              <w:lastRenderedPageBreak/>
              <w:br/>
            </w:r>
            <w:r w:rsidRPr="0096237E">
              <w:rPr>
                <w:rStyle w:val="Strong"/>
                <w:rFonts w:ascii="Arial" w:hAnsi="Arial" w:cs="Arial"/>
                <w:color w:val="000000"/>
                <w:sz w:val="18"/>
                <w:szCs w:val="18"/>
              </w:rPr>
              <w:t>Date</w:t>
            </w:r>
            <w:r w:rsidR="00007310">
              <w:rPr>
                <w:rStyle w:val="Strong"/>
                <w:rFonts w:ascii="Arial" w:hAnsi="Arial" w:cs="Arial"/>
                <w:color w:val="000000"/>
                <w:sz w:val="18"/>
                <w:szCs w:val="18"/>
              </w:rPr>
              <w:t xml:space="preserve"> of Incident</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96237E" w:rsidRDefault="00290260" w:rsidP="00290260">
            <w:pPr>
              <w:rPr>
                <w:rFonts w:ascii="Arial" w:hAnsi="Arial" w:cs="Arial"/>
                <w:color w:val="000000"/>
                <w:sz w:val="18"/>
                <w:szCs w:val="18"/>
              </w:rPr>
            </w:pPr>
            <w:r w:rsidRPr="0096237E">
              <w:rPr>
                <w:rFonts w:ascii="Arial" w:hAnsi="Arial" w:cs="Arial"/>
                <w:color w:val="000000"/>
                <w:sz w:val="18"/>
                <w:szCs w:val="18"/>
              </w:rPr>
              <w:br/>
            </w:r>
            <w:r w:rsidRPr="0096237E">
              <w:rPr>
                <w:rStyle w:val="Strong"/>
                <w:rFonts w:ascii="Arial" w:hAnsi="Arial" w:cs="Arial"/>
                <w:color w:val="000000"/>
                <w:sz w:val="18"/>
                <w:szCs w:val="18"/>
              </w:rPr>
              <w:t>Time</w:t>
            </w:r>
            <w:r w:rsidR="00007310">
              <w:rPr>
                <w:rStyle w:val="Strong"/>
                <w:rFonts w:ascii="Arial" w:hAnsi="Arial" w:cs="Arial"/>
                <w:color w:val="000000"/>
                <w:sz w:val="18"/>
                <w:szCs w:val="18"/>
              </w:rPr>
              <w:t xml:space="preserve"> of Incident</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90260" w:rsidRDefault="00290260" w:rsidP="00290260">
            <w:pPr>
              <w:rPr>
                <w:rStyle w:val="Strong"/>
                <w:rFonts w:ascii="Arial" w:hAnsi="Arial" w:cs="Arial"/>
                <w:color w:val="000000"/>
                <w:sz w:val="18"/>
                <w:szCs w:val="18"/>
              </w:rPr>
            </w:pPr>
            <w:r w:rsidRPr="0096237E">
              <w:rPr>
                <w:rFonts w:ascii="Arial" w:hAnsi="Arial" w:cs="Arial"/>
                <w:color w:val="000000"/>
                <w:sz w:val="18"/>
                <w:szCs w:val="18"/>
              </w:rPr>
              <w:br/>
            </w:r>
            <w:r w:rsidRPr="0096237E">
              <w:rPr>
                <w:rStyle w:val="Strong"/>
                <w:rFonts w:ascii="Arial" w:hAnsi="Arial" w:cs="Arial"/>
                <w:color w:val="000000"/>
                <w:sz w:val="18"/>
                <w:szCs w:val="18"/>
              </w:rPr>
              <w:t>Description of Incident</w:t>
            </w:r>
          </w:p>
          <w:p w:rsidR="00007310" w:rsidRPr="00007310" w:rsidRDefault="001B30AD" w:rsidP="00007310">
            <w:pPr>
              <w:rPr>
                <w:rFonts w:ascii="Arial" w:hAnsi="Arial" w:cs="Arial"/>
                <w:b/>
                <w:color w:val="000000"/>
                <w:sz w:val="16"/>
                <w:szCs w:val="16"/>
              </w:rPr>
            </w:pPr>
            <w:r>
              <w:rPr>
                <w:rStyle w:val="Strong"/>
                <w:rFonts w:ascii="Arial" w:hAnsi="Arial" w:cs="Arial"/>
                <w:b w:val="0"/>
                <w:sz w:val="16"/>
                <w:szCs w:val="16"/>
              </w:rPr>
              <w:t>(A</w:t>
            </w:r>
            <w:r w:rsidR="00007310" w:rsidRPr="00007310">
              <w:rPr>
                <w:rStyle w:val="Strong"/>
                <w:rFonts w:ascii="Arial" w:hAnsi="Arial" w:cs="Arial"/>
                <w:b w:val="0"/>
                <w:sz w:val="16"/>
                <w:szCs w:val="16"/>
              </w:rPr>
              <w:t>ttach</w:t>
            </w:r>
            <w:r w:rsidR="00007310">
              <w:rPr>
                <w:rStyle w:val="Strong"/>
                <w:rFonts w:ascii="Arial" w:hAnsi="Arial" w:cs="Arial"/>
                <w:b w:val="0"/>
                <w:sz w:val="16"/>
                <w:szCs w:val="16"/>
              </w:rPr>
              <w:t xml:space="preserve"> any photos/evidence, e.g., e-mail/phone messages, texts, video-recordings, gifts)</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rsidR="00290260" w:rsidRPr="0096237E" w:rsidRDefault="00290260" w:rsidP="00290260">
            <w:pPr>
              <w:rPr>
                <w:rFonts w:ascii="Arial" w:hAnsi="Arial" w:cs="Arial"/>
                <w:color w:val="000000"/>
                <w:sz w:val="18"/>
                <w:szCs w:val="18"/>
              </w:rPr>
            </w:pPr>
            <w:r w:rsidRPr="0096237E">
              <w:rPr>
                <w:rFonts w:ascii="Arial" w:hAnsi="Arial" w:cs="Arial"/>
                <w:color w:val="000000"/>
                <w:sz w:val="18"/>
                <w:szCs w:val="18"/>
              </w:rPr>
              <w:br/>
            </w:r>
            <w:r w:rsidRPr="0096237E">
              <w:rPr>
                <w:rStyle w:val="Strong"/>
                <w:rFonts w:ascii="Arial" w:hAnsi="Arial" w:cs="Arial"/>
                <w:color w:val="000000"/>
                <w:sz w:val="18"/>
                <w:szCs w:val="18"/>
              </w:rPr>
              <w:t>Location of Incident</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290260" w:rsidRPr="0096237E" w:rsidRDefault="00290260" w:rsidP="00290260">
            <w:pPr>
              <w:rPr>
                <w:rFonts w:ascii="Arial" w:hAnsi="Arial" w:cs="Arial"/>
                <w:color w:val="000000"/>
                <w:sz w:val="18"/>
                <w:szCs w:val="18"/>
              </w:rPr>
            </w:pPr>
            <w:r w:rsidRPr="0096237E">
              <w:rPr>
                <w:rFonts w:ascii="Arial" w:hAnsi="Arial" w:cs="Arial"/>
                <w:b/>
                <w:bCs/>
                <w:color w:val="000000"/>
                <w:sz w:val="18"/>
                <w:szCs w:val="18"/>
              </w:rPr>
              <w:br/>
            </w:r>
            <w:r w:rsidRPr="0096237E">
              <w:rPr>
                <w:rStyle w:val="Strong"/>
                <w:rFonts w:ascii="Arial" w:hAnsi="Arial" w:cs="Arial"/>
                <w:color w:val="000000"/>
                <w:sz w:val="18"/>
                <w:szCs w:val="18"/>
              </w:rPr>
              <w:t>Witness Names</w:t>
            </w:r>
          </w:p>
          <w:p w:rsidR="00290260" w:rsidRPr="0096237E" w:rsidRDefault="001B30AD" w:rsidP="00290260">
            <w:pPr>
              <w:rPr>
                <w:rFonts w:ascii="Arial" w:hAnsi="Arial" w:cs="Arial"/>
                <w:color w:val="000000"/>
                <w:sz w:val="16"/>
                <w:szCs w:val="16"/>
              </w:rPr>
            </w:pPr>
            <w:r>
              <w:rPr>
                <w:rFonts w:ascii="Arial" w:hAnsi="Arial" w:cs="Arial"/>
                <w:color w:val="000000"/>
                <w:sz w:val="16"/>
                <w:szCs w:val="16"/>
              </w:rPr>
              <w:t>(Attach address &amp; p</w:t>
            </w:r>
            <w:r w:rsidR="00290260" w:rsidRPr="0096237E">
              <w:rPr>
                <w:rFonts w:ascii="Arial" w:hAnsi="Arial" w:cs="Arial"/>
                <w:color w:val="000000"/>
                <w:sz w:val="16"/>
                <w:szCs w:val="16"/>
              </w:rPr>
              <w:t>hone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290260" w:rsidRPr="0096237E" w:rsidRDefault="00290260" w:rsidP="00290260">
            <w:pPr>
              <w:rPr>
                <w:rFonts w:ascii="Arial" w:hAnsi="Arial" w:cs="Arial"/>
                <w:color w:val="000000"/>
                <w:sz w:val="18"/>
                <w:szCs w:val="18"/>
              </w:rPr>
            </w:pPr>
            <w:r w:rsidRPr="0096237E">
              <w:rPr>
                <w:rFonts w:ascii="Arial" w:hAnsi="Arial" w:cs="Arial"/>
                <w:color w:val="000000"/>
                <w:sz w:val="18"/>
                <w:szCs w:val="18"/>
              </w:rPr>
              <w:br/>
            </w:r>
            <w:r w:rsidR="001B30AD">
              <w:rPr>
                <w:rStyle w:val="Strong"/>
                <w:rFonts w:ascii="Arial" w:hAnsi="Arial" w:cs="Arial"/>
                <w:color w:val="000000"/>
                <w:sz w:val="18"/>
                <w:szCs w:val="18"/>
              </w:rPr>
              <w:t>Law Enforcement C</w:t>
            </w:r>
            <w:r w:rsidRPr="0096237E">
              <w:rPr>
                <w:rStyle w:val="Strong"/>
                <w:rFonts w:ascii="Arial" w:hAnsi="Arial" w:cs="Arial"/>
                <w:color w:val="000000"/>
                <w:sz w:val="18"/>
                <w:szCs w:val="18"/>
              </w:rPr>
              <w:t>alled</w:t>
            </w:r>
          </w:p>
          <w:p w:rsidR="00290260" w:rsidRPr="0096237E" w:rsidRDefault="00290260" w:rsidP="00007310">
            <w:pPr>
              <w:rPr>
                <w:rFonts w:ascii="Arial" w:hAnsi="Arial" w:cs="Arial"/>
                <w:color w:val="000000"/>
                <w:sz w:val="16"/>
                <w:szCs w:val="16"/>
              </w:rPr>
            </w:pPr>
            <w:r w:rsidRPr="0096237E">
              <w:rPr>
                <w:rFonts w:ascii="Arial" w:hAnsi="Arial" w:cs="Arial"/>
                <w:color w:val="000000"/>
                <w:sz w:val="16"/>
                <w:szCs w:val="16"/>
              </w:rPr>
              <w:t>(</w:t>
            </w:r>
            <w:r w:rsidR="00007310">
              <w:rPr>
                <w:rFonts w:ascii="Arial" w:hAnsi="Arial" w:cs="Arial"/>
                <w:color w:val="000000"/>
                <w:sz w:val="16"/>
                <w:szCs w:val="16"/>
              </w:rPr>
              <w:t>Date, time, r</w:t>
            </w:r>
            <w:r w:rsidRPr="0096237E">
              <w:rPr>
                <w:rFonts w:ascii="Arial" w:hAnsi="Arial" w:cs="Arial"/>
                <w:color w:val="000000"/>
                <w:sz w:val="16"/>
                <w:szCs w:val="16"/>
              </w:rPr>
              <w:t>eport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290260" w:rsidRPr="0096237E" w:rsidRDefault="00290260" w:rsidP="00290260">
            <w:pPr>
              <w:rPr>
                <w:rFonts w:ascii="Arial" w:hAnsi="Arial" w:cs="Arial"/>
                <w:color w:val="000000"/>
                <w:sz w:val="18"/>
                <w:szCs w:val="18"/>
              </w:rPr>
            </w:pPr>
            <w:r w:rsidRPr="0096237E">
              <w:rPr>
                <w:rFonts w:ascii="Arial" w:hAnsi="Arial" w:cs="Arial"/>
                <w:color w:val="000000"/>
                <w:sz w:val="18"/>
                <w:szCs w:val="18"/>
              </w:rPr>
              <w:br/>
            </w:r>
            <w:r w:rsidRPr="0096237E">
              <w:rPr>
                <w:rStyle w:val="Strong"/>
                <w:rFonts w:ascii="Arial" w:hAnsi="Arial" w:cs="Arial"/>
                <w:color w:val="000000"/>
                <w:sz w:val="18"/>
                <w:szCs w:val="18"/>
              </w:rPr>
              <w:t>Officer Name</w:t>
            </w:r>
          </w:p>
          <w:p w:rsidR="00290260" w:rsidRPr="0096237E" w:rsidRDefault="00290260" w:rsidP="00290260">
            <w:pPr>
              <w:rPr>
                <w:rFonts w:ascii="Arial" w:hAnsi="Arial" w:cs="Arial"/>
                <w:color w:val="000000"/>
                <w:sz w:val="16"/>
                <w:szCs w:val="16"/>
              </w:rPr>
            </w:pPr>
            <w:r w:rsidRPr="0096237E">
              <w:rPr>
                <w:rFonts w:ascii="Arial" w:hAnsi="Arial" w:cs="Arial"/>
                <w:color w:val="000000"/>
                <w:sz w:val="16"/>
                <w:szCs w:val="16"/>
              </w:rPr>
              <w:t>(Badge #)</w:t>
            </w:r>
          </w:p>
        </w:tc>
      </w:tr>
      <w:tr w:rsidR="00007310" w:rsidRPr="00BB3937" w:rsidTr="00007310">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r>
      <w:tr w:rsidR="00007310" w:rsidRPr="00BB3937" w:rsidTr="00007310">
        <w:trPr>
          <w:trHeight w:val="413"/>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r>
      <w:tr w:rsidR="00007310" w:rsidRPr="00BB3937" w:rsidTr="00007310">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r>
      <w:tr w:rsidR="00007310" w:rsidRPr="00BB3937" w:rsidTr="00007310">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r>
      <w:tr w:rsidR="00007310" w:rsidRPr="00BB3937" w:rsidTr="00007310">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r>
      <w:tr w:rsidR="00007310" w:rsidRPr="00BB3937" w:rsidTr="00007310">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290260" w:rsidRPr="00BB3937" w:rsidRDefault="00290260" w:rsidP="00290260">
            <w:pPr>
              <w:spacing w:line="264" w:lineRule="auto"/>
              <w:rPr>
                <w:rFonts w:ascii="Arial" w:hAnsi="Arial" w:cs="Arial"/>
                <w:color w:val="000000"/>
                <w:sz w:val="22"/>
                <w:szCs w:val="22"/>
              </w:rPr>
            </w:pPr>
          </w:p>
        </w:tc>
      </w:tr>
    </w:tbl>
    <w:p w:rsidR="00290260" w:rsidRPr="00BB3937" w:rsidRDefault="00290260" w:rsidP="00007310">
      <w:pPr>
        <w:spacing w:line="264" w:lineRule="auto"/>
        <w:rPr>
          <w:rFonts w:ascii="Arial" w:hAnsi="Arial" w:cs="Arial"/>
          <w:sz w:val="22"/>
          <w:szCs w:val="22"/>
        </w:rPr>
      </w:pPr>
    </w:p>
    <w:p w:rsidR="0016618B" w:rsidRPr="008B5BC0" w:rsidRDefault="00BA6BB9" w:rsidP="00FC156C">
      <w:pPr>
        <w:pStyle w:val="Heading1"/>
        <w:rPr>
          <w:rStyle w:val="Emphasis"/>
          <w:i w:val="0"/>
          <w:iCs w:val="0"/>
          <w:color w:val="365F91" w:themeColor="accent1" w:themeShade="BF"/>
        </w:rPr>
      </w:pPr>
      <w:bookmarkStart w:id="53" w:name="_Toc355717235"/>
      <w:r w:rsidRPr="008B5BC0">
        <w:rPr>
          <w:rStyle w:val="Emphasis"/>
          <w:i w:val="0"/>
          <w:iCs w:val="0"/>
          <w:color w:val="365F91" w:themeColor="accent1" w:themeShade="BF"/>
        </w:rPr>
        <w:t xml:space="preserve">B5. </w:t>
      </w:r>
      <w:r w:rsidR="00E65718" w:rsidRPr="008B5BC0">
        <w:rPr>
          <w:rStyle w:val="Emphasis"/>
          <w:i w:val="0"/>
          <w:iCs w:val="0"/>
          <w:color w:val="365F91" w:themeColor="accent1" w:themeShade="BF"/>
        </w:rPr>
        <w:t>Promoting Prevention</w:t>
      </w:r>
      <w:bookmarkEnd w:id="53"/>
    </w:p>
    <w:p w:rsidR="009D0E9D" w:rsidRDefault="009D0E9D">
      <w:pPr>
        <w:pStyle w:val="NormalWeb"/>
        <w:spacing w:before="0" w:beforeAutospacing="0" w:after="0" w:afterAutospacing="0" w:line="264" w:lineRule="auto"/>
        <w:rPr>
          <w:rStyle w:val="Emphasis"/>
          <w:rFonts w:ascii="Arial" w:hAnsi="Arial" w:cs="Arial"/>
          <w:i w:val="0"/>
          <w:color w:val="000000"/>
          <w:sz w:val="22"/>
          <w:szCs w:val="22"/>
        </w:rPr>
      </w:pPr>
    </w:p>
    <w:p w:rsidR="00DB5BE4" w:rsidRDefault="00DB5BE4" w:rsidP="00DB5BE4">
      <w:pPr>
        <w:shd w:val="clear" w:color="auto" w:fill="DBE5F1" w:themeFill="accent1" w:themeFillTint="33"/>
        <w:autoSpaceDE w:val="0"/>
        <w:autoSpaceDN w:val="0"/>
        <w:adjustRightInd w:val="0"/>
        <w:spacing w:line="264" w:lineRule="auto"/>
        <w:rPr>
          <w:rFonts w:ascii="Arial" w:hAnsi="Arial" w:cs="Arial"/>
          <w:sz w:val="22"/>
          <w:szCs w:val="22"/>
        </w:rPr>
      </w:pPr>
      <w:r w:rsidRPr="00E80DE3">
        <w:rPr>
          <w:rFonts w:ascii="Arial" w:hAnsi="Arial" w:cs="Arial"/>
          <w:sz w:val="22"/>
          <w:szCs w:val="22"/>
        </w:rPr>
        <w:t xml:space="preserve">While </w:t>
      </w:r>
      <w:r w:rsidRPr="000B71BF">
        <w:rPr>
          <w:rFonts w:ascii="Arial" w:hAnsi="Arial" w:cs="Arial"/>
          <w:sz w:val="22"/>
          <w:szCs w:val="22"/>
        </w:rPr>
        <w:t>you</w:t>
      </w:r>
      <w:r>
        <w:rPr>
          <w:rFonts w:ascii="Arial" w:hAnsi="Arial" w:cs="Arial"/>
          <w:sz w:val="22"/>
          <w:szCs w:val="22"/>
        </w:rPr>
        <w:t xml:space="preserve">/your department </w:t>
      </w:r>
      <w:r w:rsidRPr="00E80DE3">
        <w:rPr>
          <w:rFonts w:ascii="Arial" w:hAnsi="Arial" w:cs="Arial"/>
          <w:sz w:val="22"/>
          <w:szCs w:val="22"/>
        </w:rPr>
        <w:t xml:space="preserve">may or may not be involved </w:t>
      </w:r>
      <w:r>
        <w:rPr>
          <w:rFonts w:ascii="Arial" w:hAnsi="Arial" w:cs="Arial"/>
          <w:sz w:val="22"/>
          <w:szCs w:val="22"/>
        </w:rPr>
        <w:t xml:space="preserve">directly </w:t>
      </w:r>
      <w:r w:rsidRPr="00E80DE3">
        <w:rPr>
          <w:rFonts w:ascii="Arial" w:hAnsi="Arial" w:cs="Arial"/>
          <w:sz w:val="22"/>
          <w:szCs w:val="22"/>
        </w:rPr>
        <w:t xml:space="preserve">in </w:t>
      </w:r>
      <w:r>
        <w:rPr>
          <w:rFonts w:ascii="Arial" w:hAnsi="Arial" w:cs="Arial"/>
          <w:sz w:val="22"/>
          <w:szCs w:val="22"/>
        </w:rPr>
        <w:t xml:space="preserve">interpersonal </w:t>
      </w:r>
      <w:r w:rsidRPr="00E80DE3">
        <w:rPr>
          <w:rFonts w:ascii="Arial" w:hAnsi="Arial" w:cs="Arial"/>
          <w:sz w:val="22"/>
          <w:szCs w:val="22"/>
        </w:rPr>
        <w:t xml:space="preserve">violence prevention </w:t>
      </w:r>
      <w:r>
        <w:rPr>
          <w:rFonts w:ascii="Arial" w:hAnsi="Arial" w:cs="Arial"/>
          <w:sz w:val="22"/>
          <w:szCs w:val="22"/>
        </w:rPr>
        <w:t>efforts on campus</w:t>
      </w:r>
      <w:r w:rsidRPr="00E80DE3">
        <w:rPr>
          <w:rFonts w:ascii="Arial" w:hAnsi="Arial" w:cs="Arial"/>
          <w:sz w:val="22"/>
          <w:szCs w:val="22"/>
        </w:rPr>
        <w:t xml:space="preserve">, </w:t>
      </w:r>
      <w:r>
        <w:rPr>
          <w:rFonts w:ascii="Arial" w:hAnsi="Arial" w:cs="Arial"/>
          <w:sz w:val="22"/>
          <w:szCs w:val="22"/>
        </w:rPr>
        <w:t xml:space="preserve">you probably have opportunities to encourage prevention. </w:t>
      </w:r>
      <w:r w:rsidRPr="00E76CA4">
        <w:rPr>
          <w:rFonts w:ascii="Arial" w:hAnsi="Arial" w:cs="Arial"/>
          <w:b/>
          <w:sz w:val="22"/>
          <w:szCs w:val="22"/>
        </w:rPr>
        <w:t>P</w:t>
      </w:r>
      <w:r w:rsidRPr="00FC156C">
        <w:rPr>
          <w:rFonts w:ascii="Arial" w:hAnsi="Arial" w:cs="Arial"/>
          <w:b/>
          <w:sz w:val="22"/>
          <w:szCs w:val="22"/>
        </w:rPr>
        <w:t>revention eff</w:t>
      </w:r>
      <w:r>
        <w:rPr>
          <w:rFonts w:ascii="Arial" w:hAnsi="Arial" w:cs="Arial"/>
          <w:b/>
          <w:sz w:val="22"/>
          <w:szCs w:val="22"/>
        </w:rPr>
        <w:t xml:space="preserve">orts can tie directly in with </w:t>
      </w:r>
      <w:proofErr w:type="gramStart"/>
      <w:r w:rsidR="001D136A">
        <w:rPr>
          <w:rFonts w:ascii="Arial" w:hAnsi="Arial" w:cs="Arial"/>
          <w:b/>
          <w:sz w:val="22"/>
          <w:szCs w:val="22"/>
        </w:rPr>
        <w:t xml:space="preserve">a </w:t>
      </w:r>
      <w:r w:rsidRPr="00FC156C">
        <w:rPr>
          <w:rFonts w:ascii="Arial" w:hAnsi="Arial" w:cs="Arial"/>
          <w:b/>
          <w:sz w:val="22"/>
          <w:szCs w:val="22"/>
        </w:rPr>
        <w:t>college</w:t>
      </w:r>
      <w:proofErr w:type="gramEnd"/>
      <w:r w:rsidRPr="00FC156C">
        <w:rPr>
          <w:rFonts w:ascii="Arial" w:hAnsi="Arial" w:cs="Arial"/>
          <w:b/>
          <w:sz w:val="22"/>
          <w:szCs w:val="22"/>
        </w:rPr>
        <w:t xml:space="preserve"> law enforcement or security dep</w:t>
      </w:r>
      <w:r>
        <w:rPr>
          <w:rFonts w:ascii="Arial" w:hAnsi="Arial" w:cs="Arial"/>
          <w:b/>
          <w:sz w:val="22"/>
          <w:szCs w:val="22"/>
        </w:rPr>
        <w:t>artment</w:t>
      </w:r>
      <w:r w:rsidR="001D136A">
        <w:rPr>
          <w:rFonts w:ascii="Arial" w:hAnsi="Arial" w:cs="Arial"/>
          <w:b/>
          <w:sz w:val="22"/>
          <w:szCs w:val="22"/>
        </w:rPr>
        <w:t>’</w:t>
      </w:r>
      <w:r w:rsidRPr="00FC156C">
        <w:rPr>
          <w:rFonts w:ascii="Arial" w:hAnsi="Arial" w:cs="Arial"/>
          <w:b/>
          <w:sz w:val="22"/>
          <w:szCs w:val="22"/>
        </w:rPr>
        <w:t xml:space="preserve">s mission to keep </w:t>
      </w:r>
      <w:r>
        <w:rPr>
          <w:rFonts w:ascii="Arial" w:hAnsi="Arial" w:cs="Arial"/>
          <w:b/>
          <w:sz w:val="22"/>
          <w:szCs w:val="22"/>
        </w:rPr>
        <w:t xml:space="preserve">the </w:t>
      </w:r>
      <w:r w:rsidR="001F0246">
        <w:rPr>
          <w:rFonts w:ascii="Arial" w:hAnsi="Arial" w:cs="Arial"/>
          <w:b/>
          <w:sz w:val="22"/>
          <w:szCs w:val="22"/>
        </w:rPr>
        <w:t>campus</w:t>
      </w:r>
      <w:r w:rsidRPr="00FC156C">
        <w:rPr>
          <w:rFonts w:ascii="Arial" w:hAnsi="Arial" w:cs="Arial"/>
          <w:b/>
          <w:sz w:val="22"/>
          <w:szCs w:val="22"/>
        </w:rPr>
        <w:t xml:space="preserve"> as safe as possible.</w:t>
      </w:r>
      <w:r>
        <w:rPr>
          <w:rFonts w:ascii="Arial" w:hAnsi="Arial" w:cs="Arial"/>
          <w:sz w:val="22"/>
          <w:szCs w:val="22"/>
        </w:rPr>
        <w:t xml:space="preserve"> </w:t>
      </w:r>
    </w:p>
    <w:p w:rsidR="00DB5BE4" w:rsidRDefault="00DB5BE4">
      <w:pPr>
        <w:pStyle w:val="NormalWeb"/>
        <w:spacing w:before="0" w:beforeAutospacing="0" w:after="0" w:afterAutospacing="0" w:line="264" w:lineRule="auto"/>
        <w:rPr>
          <w:rStyle w:val="Emphasis"/>
          <w:rFonts w:ascii="Arial" w:hAnsi="Arial" w:cs="Arial"/>
          <w:i w:val="0"/>
          <w:color w:val="000000"/>
          <w:sz w:val="22"/>
          <w:szCs w:val="22"/>
        </w:rPr>
      </w:pPr>
    </w:p>
    <w:p w:rsidR="0016618B" w:rsidRPr="000B71BF" w:rsidRDefault="00E80DE3" w:rsidP="00DB5BE4">
      <w:pPr>
        <w:pStyle w:val="NormalWeb"/>
        <w:spacing w:before="0" w:beforeAutospacing="0" w:after="0" w:afterAutospacing="0" w:line="264" w:lineRule="auto"/>
        <w:rPr>
          <w:rStyle w:val="Emphasis"/>
          <w:rFonts w:ascii="Arial" w:hAnsi="Arial" w:cs="Arial"/>
          <w:i w:val="0"/>
          <w:color w:val="000000"/>
          <w:sz w:val="22"/>
          <w:szCs w:val="22"/>
        </w:rPr>
      </w:pPr>
      <w:r w:rsidRPr="00E80DE3">
        <w:rPr>
          <w:rStyle w:val="Emphasis"/>
          <w:rFonts w:ascii="Arial" w:hAnsi="Arial" w:cs="Arial"/>
          <w:i w:val="0"/>
          <w:color w:val="000000"/>
          <w:sz w:val="22"/>
          <w:szCs w:val="22"/>
        </w:rPr>
        <w:t xml:space="preserve">This section </w:t>
      </w:r>
      <w:r w:rsidR="00FC156C">
        <w:rPr>
          <w:rStyle w:val="Emphasis"/>
          <w:rFonts w:ascii="Arial" w:hAnsi="Arial" w:cs="Arial"/>
          <w:i w:val="0"/>
          <w:color w:val="000000"/>
          <w:sz w:val="22"/>
          <w:szCs w:val="22"/>
        </w:rPr>
        <w:t xml:space="preserve">very briefly </w:t>
      </w:r>
      <w:r w:rsidRPr="00E80DE3">
        <w:rPr>
          <w:rStyle w:val="Emphasis"/>
          <w:rFonts w:ascii="Arial" w:hAnsi="Arial" w:cs="Arial"/>
          <w:i w:val="0"/>
          <w:color w:val="000000"/>
          <w:sz w:val="22"/>
          <w:szCs w:val="22"/>
        </w:rPr>
        <w:t>discusses</w:t>
      </w:r>
      <w:r w:rsidR="00DB5BE4">
        <w:rPr>
          <w:rStyle w:val="Emphasis"/>
          <w:rFonts w:ascii="Arial" w:hAnsi="Arial" w:cs="Arial"/>
          <w:i w:val="0"/>
          <w:color w:val="000000"/>
          <w:sz w:val="22"/>
          <w:szCs w:val="22"/>
        </w:rPr>
        <w:t xml:space="preserve"> a </w:t>
      </w:r>
      <w:r w:rsidR="006235EE">
        <w:rPr>
          <w:rStyle w:val="Emphasis"/>
          <w:rFonts w:ascii="Arial" w:hAnsi="Arial" w:cs="Arial"/>
          <w:i w:val="0"/>
          <w:color w:val="000000"/>
          <w:sz w:val="22"/>
          <w:szCs w:val="22"/>
        </w:rPr>
        <w:t>g</w:t>
      </w:r>
      <w:r w:rsidR="00E65718">
        <w:rPr>
          <w:rStyle w:val="Emphasis"/>
          <w:rFonts w:ascii="Arial" w:hAnsi="Arial" w:cs="Arial"/>
          <w:i w:val="0"/>
          <w:color w:val="000000"/>
          <w:sz w:val="22"/>
          <w:szCs w:val="22"/>
        </w:rPr>
        <w:t>eneral approach to prevention</w:t>
      </w:r>
      <w:r w:rsidR="00DB5BE4">
        <w:rPr>
          <w:rStyle w:val="Emphasis"/>
          <w:rFonts w:ascii="Arial" w:hAnsi="Arial" w:cs="Arial"/>
          <w:i w:val="0"/>
          <w:color w:val="000000"/>
          <w:sz w:val="22"/>
          <w:szCs w:val="22"/>
        </w:rPr>
        <w:t>, including promoting h</w:t>
      </w:r>
      <w:r w:rsidR="0016618B" w:rsidRPr="00AB4668">
        <w:rPr>
          <w:rStyle w:val="Emphasis"/>
          <w:rFonts w:ascii="Arial" w:hAnsi="Arial" w:cs="Arial"/>
          <w:i w:val="0"/>
          <w:color w:val="000000"/>
          <w:sz w:val="22"/>
          <w:szCs w:val="22"/>
        </w:rPr>
        <w:t>ealthy relationships</w:t>
      </w:r>
      <w:r w:rsidR="000B71BF">
        <w:rPr>
          <w:rStyle w:val="Emphasis"/>
          <w:rFonts w:ascii="Arial" w:hAnsi="Arial" w:cs="Arial"/>
          <w:i w:val="0"/>
          <w:color w:val="000000"/>
          <w:sz w:val="22"/>
          <w:szCs w:val="22"/>
        </w:rPr>
        <w:t xml:space="preserve"> and healthy sexuality</w:t>
      </w:r>
      <w:r w:rsidR="00DB5BE4">
        <w:rPr>
          <w:rStyle w:val="Emphasis"/>
          <w:rFonts w:ascii="Arial" w:hAnsi="Arial" w:cs="Arial"/>
          <w:i w:val="0"/>
          <w:color w:val="000000"/>
          <w:sz w:val="22"/>
          <w:szCs w:val="22"/>
        </w:rPr>
        <w:t xml:space="preserve"> and supporting b</w:t>
      </w:r>
      <w:r w:rsidR="0016618B" w:rsidRPr="000B71BF">
        <w:rPr>
          <w:rStyle w:val="Emphasis"/>
          <w:rFonts w:ascii="Arial" w:hAnsi="Arial" w:cs="Arial"/>
          <w:i w:val="0"/>
          <w:sz w:val="22"/>
          <w:szCs w:val="22"/>
        </w:rPr>
        <w:t>ystander intervention</w:t>
      </w:r>
      <w:r w:rsidR="00DB5BE4">
        <w:rPr>
          <w:rStyle w:val="Emphasis"/>
          <w:rFonts w:ascii="Arial" w:hAnsi="Arial" w:cs="Arial"/>
          <w:i w:val="0"/>
          <w:sz w:val="22"/>
          <w:szCs w:val="22"/>
        </w:rPr>
        <w:t xml:space="preserve"> strategies.</w:t>
      </w:r>
    </w:p>
    <w:p w:rsidR="00FE01DB" w:rsidRDefault="00FE01DB" w:rsidP="0016618B">
      <w:pPr>
        <w:pStyle w:val="NormalWeb"/>
        <w:spacing w:before="0" w:beforeAutospacing="0" w:after="0" w:afterAutospacing="0" w:line="264" w:lineRule="auto"/>
        <w:rPr>
          <w:rStyle w:val="Emphasis"/>
          <w:rFonts w:ascii="Arial" w:hAnsi="Arial" w:cs="Arial"/>
          <w:i w:val="0"/>
          <w:color w:val="000000"/>
          <w:sz w:val="22"/>
          <w:szCs w:val="22"/>
        </w:rPr>
      </w:pPr>
    </w:p>
    <w:p w:rsidR="0042484F" w:rsidRPr="0042484F" w:rsidRDefault="00FE01DB" w:rsidP="0042484F">
      <w:pPr>
        <w:autoSpaceDE w:val="0"/>
        <w:autoSpaceDN w:val="0"/>
        <w:adjustRightInd w:val="0"/>
        <w:spacing w:line="264" w:lineRule="auto"/>
        <w:rPr>
          <w:rFonts w:ascii="Arial" w:hAnsi="Arial" w:cs="Arial"/>
          <w:bCs/>
          <w:sz w:val="22"/>
          <w:szCs w:val="22"/>
        </w:rPr>
      </w:pPr>
      <w:r>
        <w:rPr>
          <w:rStyle w:val="Emphasis"/>
          <w:rFonts w:ascii="Arial" w:hAnsi="Arial" w:cs="Arial"/>
          <w:i w:val="0"/>
          <w:color w:val="000000"/>
          <w:sz w:val="22"/>
          <w:szCs w:val="22"/>
        </w:rPr>
        <w:t xml:space="preserve">Conducting awareness and prevention programs on this topic often involves discussing the issues of sex, intimate relationships, and even can involve conversations about specific body parts.  Not everyone is comfortable in facilitating these conversations.  </w:t>
      </w:r>
      <w:r w:rsidR="0042484F">
        <w:rPr>
          <w:rFonts w:ascii="Arial" w:hAnsi="Arial" w:cs="Arial"/>
          <w:bCs/>
          <w:sz w:val="22"/>
          <w:szCs w:val="22"/>
        </w:rPr>
        <w:t>In preparing to present interpersonal violence training and prevention programs, several key issues need to be considered:  knowledge of the subject, comfort in talking about sex and sexuality, ability to handle a disclosure of victimization from the audience during the presentation, knowledge of basic training and prevention techniques, and awareness of specific cultural needs of the audience.</w:t>
      </w:r>
    </w:p>
    <w:p w:rsidR="0042484F" w:rsidRDefault="0042484F" w:rsidP="00C63A23">
      <w:pPr>
        <w:autoSpaceDE w:val="0"/>
        <w:autoSpaceDN w:val="0"/>
        <w:adjustRightInd w:val="0"/>
        <w:spacing w:line="264" w:lineRule="auto"/>
        <w:rPr>
          <w:rStyle w:val="Emphasis"/>
          <w:rFonts w:ascii="Arial" w:hAnsi="Arial" w:cs="Arial"/>
          <w:i w:val="0"/>
          <w:color w:val="000000"/>
          <w:sz w:val="22"/>
          <w:szCs w:val="22"/>
        </w:rPr>
      </w:pPr>
    </w:p>
    <w:p w:rsidR="00FE01DB" w:rsidRDefault="00FE01DB" w:rsidP="00C63A23">
      <w:pPr>
        <w:autoSpaceDE w:val="0"/>
        <w:autoSpaceDN w:val="0"/>
        <w:adjustRightInd w:val="0"/>
        <w:spacing w:line="264" w:lineRule="auto"/>
        <w:rPr>
          <w:rFonts w:ascii="Arial" w:hAnsi="Arial" w:cs="Arial"/>
          <w:b/>
          <w:bCs/>
          <w:sz w:val="28"/>
          <w:szCs w:val="28"/>
        </w:rPr>
      </w:pPr>
      <w:r>
        <w:rPr>
          <w:rStyle w:val="Emphasis"/>
          <w:rFonts w:ascii="Arial" w:hAnsi="Arial" w:cs="Arial"/>
          <w:i w:val="0"/>
          <w:color w:val="000000"/>
          <w:sz w:val="22"/>
          <w:szCs w:val="22"/>
        </w:rPr>
        <w:t>Sometimes it is most effective to collaborate in prevention efforts.  In reality it usually</w:t>
      </w:r>
      <w:r w:rsidRPr="00AB4668">
        <w:rPr>
          <w:rFonts w:ascii="Arial" w:hAnsi="Arial" w:cs="Arial"/>
          <w:bCs/>
          <w:sz w:val="22"/>
          <w:szCs w:val="22"/>
        </w:rPr>
        <w:t xml:space="preserve"> “takes a village” for a </w:t>
      </w:r>
      <w:r w:rsidR="00C63A23">
        <w:rPr>
          <w:rFonts w:ascii="Arial" w:hAnsi="Arial" w:cs="Arial"/>
          <w:bCs/>
          <w:sz w:val="22"/>
          <w:szCs w:val="22"/>
        </w:rPr>
        <w:t xml:space="preserve">campus </w:t>
      </w:r>
      <w:r w:rsidRPr="00AB4668">
        <w:rPr>
          <w:rFonts w:ascii="Arial" w:hAnsi="Arial" w:cs="Arial"/>
          <w:bCs/>
          <w:sz w:val="22"/>
          <w:szCs w:val="22"/>
        </w:rPr>
        <w:t xml:space="preserve">community to embrace intolerance for </w:t>
      </w:r>
      <w:r>
        <w:rPr>
          <w:rFonts w:ascii="Arial" w:hAnsi="Arial" w:cs="Arial"/>
          <w:bCs/>
          <w:sz w:val="22"/>
          <w:szCs w:val="22"/>
        </w:rPr>
        <w:t>interpersonal</w:t>
      </w:r>
      <w:r w:rsidR="00C63A23">
        <w:rPr>
          <w:rFonts w:ascii="Arial" w:hAnsi="Arial" w:cs="Arial"/>
          <w:bCs/>
          <w:sz w:val="22"/>
          <w:szCs w:val="22"/>
        </w:rPr>
        <w:t xml:space="preserve"> violence</w:t>
      </w:r>
      <w:r w:rsidR="0042484F">
        <w:rPr>
          <w:rFonts w:ascii="Arial" w:hAnsi="Arial" w:cs="Arial"/>
          <w:bCs/>
          <w:sz w:val="22"/>
          <w:szCs w:val="22"/>
        </w:rPr>
        <w:t>.  L</w:t>
      </w:r>
      <w:r w:rsidR="00C63A23">
        <w:rPr>
          <w:rFonts w:ascii="Arial" w:hAnsi="Arial" w:cs="Arial"/>
          <w:bCs/>
          <w:sz w:val="22"/>
          <w:szCs w:val="22"/>
        </w:rPr>
        <w:t>aw enforcement can play a key role</w:t>
      </w:r>
      <w:r w:rsidR="0042484F">
        <w:rPr>
          <w:rFonts w:ascii="Arial" w:hAnsi="Arial" w:cs="Arial"/>
          <w:bCs/>
          <w:sz w:val="22"/>
          <w:szCs w:val="22"/>
        </w:rPr>
        <w:t xml:space="preserve"> in prevention</w:t>
      </w:r>
      <w:r w:rsidR="00C63A23">
        <w:rPr>
          <w:rFonts w:ascii="Arial" w:hAnsi="Arial" w:cs="Arial"/>
          <w:bCs/>
          <w:sz w:val="22"/>
          <w:szCs w:val="22"/>
        </w:rPr>
        <w:t>.  C</w:t>
      </w:r>
      <w:r w:rsidRPr="00AB4668">
        <w:rPr>
          <w:rFonts w:ascii="Arial" w:hAnsi="Arial" w:cs="Arial"/>
          <w:bCs/>
          <w:sz w:val="22"/>
          <w:szCs w:val="22"/>
        </w:rPr>
        <w:t xml:space="preserve">ollaborate with others to disseminate and promote prevention messages, reach </w:t>
      </w:r>
      <w:r>
        <w:rPr>
          <w:rFonts w:ascii="Arial" w:hAnsi="Arial" w:cs="Arial"/>
          <w:bCs/>
          <w:sz w:val="22"/>
          <w:szCs w:val="22"/>
        </w:rPr>
        <w:t>a</w:t>
      </w:r>
      <w:r w:rsidRPr="00AB4668">
        <w:rPr>
          <w:rFonts w:ascii="Arial" w:hAnsi="Arial" w:cs="Arial"/>
          <w:bCs/>
          <w:sz w:val="22"/>
          <w:szCs w:val="22"/>
        </w:rPr>
        <w:t xml:space="preserve"> target audience and engage them in prevention work, and create an infrastructure that supports healthy sexuality and respectful relationships.  Collaborative efforts can help you and others accomplish much more than</w:t>
      </w:r>
      <w:r>
        <w:rPr>
          <w:rFonts w:ascii="Arial" w:hAnsi="Arial" w:cs="Arial"/>
          <w:bCs/>
          <w:sz w:val="22"/>
          <w:szCs w:val="22"/>
        </w:rPr>
        <w:t xml:space="preserve"> can</w:t>
      </w:r>
      <w:r w:rsidRPr="00AB4668">
        <w:rPr>
          <w:rFonts w:ascii="Arial" w:hAnsi="Arial" w:cs="Arial"/>
          <w:bCs/>
          <w:sz w:val="22"/>
          <w:szCs w:val="22"/>
        </w:rPr>
        <w:t xml:space="preserve"> be done alone.</w:t>
      </w:r>
      <w:r w:rsidRPr="00C23C79">
        <w:rPr>
          <w:rFonts w:ascii="Arial" w:hAnsi="Arial" w:cs="Arial"/>
          <w:bCs/>
          <w:sz w:val="22"/>
          <w:szCs w:val="22"/>
        </w:rPr>
        <w:t xml:space="preserve">  There may already be structures in place </w:t>
      </w:r>
      <w:r w:rsidR="0042484F">
        <w:rPr>
          <w:rFonts w:ascii="Arial" w:hAnsi="Arial" w:cs="Arial"/>
          <w:bCs/>
          <w:sz w:val="22"/>
          <w:szCs w:val="22"/>
        </w:rPr>
        <w:t>o</w:t>
      </w:r>
      <w:r w:rsidR="00C63A23">
        <w:rPr>
          <w:rFonts w:ascii="Arial" w:hAnsi="Arial" w:cs="Arial"/>
          <w:bCs/>
          <w:sz w:val="22"/>
          <w:szCs w:val="22"/>
        </w:rPr>
        <w:t xml:space="preserve">n </w:t>
      </w:r>
      <w:r w:rsidRPr="00C23C79">
        <w:rPr>
          <w:rFonts w:ascii="Arial" w:hAnsi="Arial" w:cs="Arial"/>
          <w:bCs/>
          <w:sz w:val="22"/>
          <w:szCs w:val="22"/>
        </w:rPr>
        <w:t>your c</w:t>
      </w:r>
      <w:r w:rsidR="00C63A23">
        <w:rPr>
          <w:rFonts w:ascii="Arial" w:hAnsi="Arial" w:cs="Arial"/>
          <w:bCs/>
          <w:sz w:val="22"/>
          <w:szCs w:val="22"/>
        </w:rPr>
        <w:t>ampus</w:t>
      </w:r>
      <w:r w:rsidRPr="00C23C79">
        <w:rPr>
          <w:rFonts w:ascii="Arial" w:hAnsi="Arial" w:cs="Arial"/>
          <w:bCs/>
          <w:sz w:val="22"/>
          <w:szCs w:val="22"/>
        </w:rPr>
        <w:t xml:space="preserve"> to help support collaboration, such as </w:t>
      </w:r>
      <w:proofErr w:type="gramStart"/>
      <w:r w:rsidRPr="00C23C79">
        <w:rPr>
          <w:rFonts w:ascii="Arial" w:hAnsi="Arial" w:cs="Arial"/>
          <w:bCs/>
          <w:sz w:val="22"/>
          <w:szCs w:val="22"/>
        </w:rPr>
        <w:t>a</w:t>
      </w:r>
      <w:r w:rsidR="0042484F">
        <w:rPr>
          <w:rFonts w:ascii="Arial" w:hAnsi="Arial" w:cs="Arial"/>
          <w:bCs/>
          <w:sz w:val="22"/>
          <w:szCs w:val="22"/>
        </w:rPr>
        <w:t>n</w:t>
      </w:r>
      <w:proofErr w:type="gramEnd"/>
      <w:r w:rsidR="0042484F">
        <w:rPr>
          <w:rFonts w:ascii="Arial" w:hAnsi="Arial" w:cs="Arial"/>
          <w:bCs/>
          <w:sz w:val="22"/>
          <w:szCs w:val="22"/>
        </w:rPr>
        <w:t xml:space="preserve"> </w:t>
      </w:r>
      <w:r w:rsidRPr="00C23C79">
        <w:rPr>
          <w:rFonts w:ascii="Arial" w:hAnsi="Arial" w:cs="Arial"/>
          <w:bCs/>
          <w:sz w:val="22"/>
          <w:szCs w:val="22"/>
        </w:rPr>
        <w:t xml:space="preserve">violence prevention taskforce.  If so, use it to extend and enhance your efforts.  At a minimum, reach out to </w:t>
      </w:r>
      <w:r>
        <w:rPr>
          <w:rFonts w:ascii="Arial" w:hAnsi="Arial" w:cs="Arial"/>
          <w:bCs/>
          <w:sz w:val="22"/>
          <w:szCs w:val="22"/>
        </w:rPr>
        <w:t>the</w:t>
      </w:r>
      <w:r w:rsidRPr="00C23C79">
        <w:rPr>
          <w:rFonts w:ascii="Arial" w:hAnsi="Arial" w:cs="Arial"/>
          <w:bCs/>
          <w:sz w:val="22"/>
          <w:szCs w:val="22"/>
        </w:rPr>
        <w:t xml:space="preserve"> local</w:t>
      </w:r>
      <w:r w:rsidR="00C63A23">
        <w:rPr>
          <w:rFonts w:ascii="Arial" w:hAnsi="Arial" w:cs="Arial"/>
          <w:bCs/>
          <w:sz w:val="22"/>
          <w:szCs w:val="22"/>
        </w:rPr>
        <w:t xml:space="preserve"> community</w:t>
      </w:r>
      <w:r w:rsidRPr="00C23C79">
        <w:rPr>
          <w:rFonts w:ascii="Arial" w:hAnsi="Arial" w:cs="Arial"/>
          <w:bCs/>
          <w:sz w:val="22"/>
          <w:szCs w:val="22"/>
        </w:rPr>
        <w:t xml:space="preserve"> rape crisis center to discuss partnering opportunities. </w:t>
      </w:r>
      <w:r>
        <w:rPr>
          <w:rFonts w:ascii="Arial" w:hAnsi="Arial" w:cs="Arial"/>
          <w:bCs/>
          <w:sz w:val="22"/>
          <w:szCs w:val="22"/>
        </w:rPr>
        <w:t xml:space="preserve">The center will have </w:t>
      </w:r>
      <w:r w:rsidRPr="00D42308">
        <w:rPr>
          <w:rFonts w:ascii="Arial" w:hAnsi="Arial" w:cs="Arial"/>
          <w:bCs/>
          <w:sz w:val="22"/>
          <w:szCs w:val="22"/>
        </w:rPr>
        <w:t xml:space="preserve">access to many of the resources listed in </w:t>
      </w:r>
      <w:r w:rsidRPr="00D42308">
        <w:rPr>
          <w:rFonts w:ascii="Arial" w:hAnsi="Arial" w:cs="Arial"/>
          <w:bCs/>
          <w:i/>
          <w:sz w:val="22"/>
          <w:szCs w:val="22"/>
        </w:rPr>
        <w:t xml:space="preserve">Section </w:t>
      </w:r>
      <w:r w:rsidR="00C63A23">
        <w:rPr>
          <w:rFonts w:ascii="Arial" w:hAnsi="Arial" w:cs="Arial"/>
          <w:bCs/>
          <w:i/>
          <w:sz w:val="22"/>
          <w:szCs w:val="22"/>
        </w:rPr>
        <w:t>D</w:t>
      </w:r>
      <w:r w:rsidRPr="00D42308">
        <w:rPr>
          <w:rFonts w:ascii="Arial" w:hAnsi="Arial" w:cs="Arial"/>
          <w:bCs/>
          <w:sz w:val="22"/>
          <w:szCs w:val="22"/>
        </w:rPr>
        <w:t xml:space="preserve"> of this toolkit.  </w:t>
      </w:r>
      <w:r w:rsidRPr="00D42308">
        <w:rPr>
          <w:rFonts w:ascii="Arial" w:hAnsi="Arial" w:cs="Arial"/>
          <w:b/>
          <w:bCs/>
          <w:sz w:val="28"/>
          <w:szCs w:val="28"/>
        </w:rPr>
        <w:t xml:space="preserve">  </w:t>
      </w:r>
    </w:p>
    <w:p w:rsidR="00FE01DB" w:rsidRPr="00D42308" w:rsidRDefault="00FE01DB" w:rsidP="00FE01DB">
      <w:pPr>
        <w:pStyle w:val="yiv432990693yiv402620506yiv1182380271msonormal"/>
        <w:shd w:val="clear" w:color="auto" w:fill="FFFFFF"/>
        <w:spacing w:before="0" w:beforeAutospacing="0" w:after="0" w:afterAutospacing="0" w:line="264" w:lineRule="auto"/>
        <w:rPr>
          <w:rFonts w:ascii="Arial" w:hAnsi="Arial" w:cs="Arial"/>
          <w:b/>
          <w:bCs/>
          <w:sz w:val="22"/>
          <w:szCs w:val="22"/>
        </w:rPr>
      </w:pPr>
    </w:p>
    <w:p w:rsidR="0016618B" w:rsidRPr="00096F78" w:rsidRDefault="00E65718" w:rsidP="00E11643">
      <w:pPr>
        <w:pStyle w:val="Heading4"/>
      </w:pPr>
      <w:bookmarkStart w:id="54" w:name="_Toc355717236"/>
      <w:r>
        <w:t xml:space="preserve">General Approach to </w:t>
      </w:r>
      <w:r w:rsidR="0016618B" w:rsidRPr="00096F78">
        <w:t>Prevention</w:t>
      </w:r>
      <w:bookmarkEnd w:id="54"/>
    </w:p>
    <w:p w:rsidR="0016618B" w:rsidRPr="00F36C0D" w:rsidRDefault="00F3010A" w:rsidP="0016618B">
      <w:pPr>
        <w:autoSpaceDE w:val="0"/>
        <w:autoSpaceDN w:val="0"/>
        <w:adjustRightInd w:val="0"/>
        <w:spacing w:line="264" w:lineRule="auto"/>
        <w:rPr>
          <w:rFonts w:ascii="Arial" w:hAnsi="Arial" w:cs="Arial"/>
          <w:sz w:val="20"/>
          <w:szCs w:val="20"/>
        </w:rPr>
      </w:pPr>
      <w:r>
        <w:rPr>
          <w:rFonts w:ascii="Arial" w:hAnsi="Arial" w:cs="Arial"/>
          <w:sz w:val="20"/>
          <w:szCs w:val="20"/>
        </w:rPr>
        <w:t>(Adapted CDC, 2004</w:t>
      </w:r>
      <w:r w:rsidR="0016618B" w:rsidRPr="00F36C0D">
        <w:rPr>
          <w:rFonts w:ascii="Arial" w:hAnsi="Arial" w:cs="Arial"/>
          <w:sz w:val="20"/>
          <w:szCs w:val="20"/>
        </w:rPr>
        <w:t xml:space="preserve">) </w:t>
      </w:r>
    </w:p>
    <w:p w:rsidR="0016618B" w:rsidRPr="002B5D59" w:rsidRDefault="0016618B" w:rsidP="0016618B">
      <w:pPr>
        <w:autoSpaceDE w:val="0"/>
        <w:autoSpaceDN w:val="0"/>
        <w:adjustRightInd w:val="0"/>
        <w:spacing w:line="264" w:lineRule="auto"/>
        <w:rPr>
          <w:rFonts w:ascii="Arial" w:hAnsi="Arial" w:cs="Arial"/>
          <w:sz w:val="22"/>
          <w:szCs w:val="22"/>
        </w:rPr>
      </w:pPr>
    </w:p>
    <w:p w:rsidR="0016618B" w:rsidRDefault="00F3010A" w:rsidP="0016618B">
      <w:pPr>
        <w:autoSpaceDE w:val="0"/>
        <w:autoSpaceDN w:val="0"/>
        <w:adjustRightInd w:val="0"/>
        <w:spacing w:line="264" w:lineRule="auto"/>
        <w:rPr>
          <w:rFonts w:ascii="Arial" w:hAnsi="Arial" w:cs="Arial"/>
          <w:sz w:val="22"/>
          <w:szCs w:val="22"/>
        </w:rPr>
      </w:pPr>
      <w:r>
        <w:rPr>
          <w:rFonts w:ascii="Arial" w:hAnsi="Arial" w:cs="Arial"/>
          <w:b/>
          <w:sz w:val="22"/>
          <w:szCs w:val="22"/>
        </w:rPr>
        <w:t xml:space="preserve">Interpersonal </w:t>
      </w:r>
      <w:r w:rsidR="0016618B" w:rsidRPr="00F36C0D">
        <w:rPr>
          <w:rFonts w:ascii="Arial" w:hAnsi="Arial" w:cs="Arial"/>
          <w:b/>
          <w:sz w:val="22"/>
          <w:szCs w:val="22"/>
        </w:rPr>
        <w:t>violence prevention efforts exist on a continuum</w:t>
      </w:r>
      <w:r>
        <w:rPr>
          <w:rFonts w:ascii="Arial" w:hAnsi="Arial" w:cs="Arial"/>
          <w:sz w:val="22"/>
          <w:szCs w:val="22"/>
        </w:rPr>
        <w:t>:</w:t>
      </w:r>
    </w:p>
    <w:p w:rsidR="0016618B" w:rsidRDefault="0016618B" w:rsidP="0016618B">
      <w:pPr>
        <w:autoSpaceDE w:val="0"/>
        <w:autoSpaceDN w:val="0"/>
        <w:adjustRightInd w:val="0"/>
        <w:spacing w:line="264" w:lineRule="auto"/>
        <w:rPr>
          <w:rFonts w:ascii="Arial" w:hAnsi="Arial" w:cs="Arial"/>
          <w:sz w:val="22"/>
          <w:szCs w:val="22"/>
        </w:rPr>
      </w:pPr>
    </w:p>
    <w:p w:rsidR="0016618B" w:rsidRDefault="0016618B" w:rsidP="00EB1C60">
      <w:pPr>
        <w:numPr>
          <w:ilvl w:val="0"/>
          <w:numId w:val="44"/>
        </w:numPr>
        <w:autoSpaceDE w:val="0"/>
        <w:autoSpaceDN w:val="0"/>
        <w:adjustRightInd w:val="0"/>
        <w:spacing w:line="264" w:lineRule="auto"/>
        <w:rPr>
          <w:rFonts w:ascii="Arial" w:hAnsi="Arial" w:cs="Arial"/>
          <w:sz w:val="22"/>
          <w:szCs w:val="22"/>
        </w:rPr>
      </w:pPr>
      <w:r w:rsidRPr="00F36C0D">
        <w:rPr>
          <w:rFonts w:ascii="Arial" w:hAnsi="Arial" w:cs="Arial"/>
          <w:b/>
          <w:sz w:val="22"/>
          <w:szCs w:val="22"/>
        </w:rPr>
        <w:t>Primary prevention</w:t>
      </w:r>
      <w:r w:rsidRPr="00F36C0D">
        <w:rPr>
          <w:rFonts w:ascii="Arial" w:hAnsi="Arial" w:cs="Arial"/>
          <w:sz w:val="22"/>
          <w:szCs w:val="22"/>
        </w:rPr>
        <w:t xml:space="preserve"> takes place </w:t>
      </w:r>
      <w:r w:rsidR="00A57CEC" w:rsidRPr="00A57CEC">
        <w:rPr>
          <w:rFonts w:ascii="Arial" w:hAnsi="Arial" w:cs="Arial"/>
          <w:i/>
          <w:sz w:val="22"/>
          <w:szCs w:val="22"/>
        </w:rPr>
        <w:t>before</w:t>
      </w:r>
      <w:r w:rsidR="00F3010A">
        <w:rPr>
          <w:rFonts w:ascii="Arial" w:hAnsi="Arial" w:cs="Arial"/>
          <w:sz w:val="22"/>
          <w:szCs w:val="22"/>
        </w:rPr>
        <w:t xml:space="preserve"> interpersonal violence</w:t>
      </w:r>
      <w:r w:rsidRPr="00F36C0D">
        <w:rPr>
          <w:rFonts w:ascii="Arial" w:hAnsi="Arial" w:cs="Arial"/>
          <w:sz w:val="22"/>
          <w:szCs w:val="22"/>
        </w:rPr>
        <w:t xml:space="preserve"> </w:t>
      </w:r>
      <w:r w:rsidR="00C63A23">
        <w:rPr>
          <w:rFonts w:ascii="Arial" w:hAnsi="Arial" w:cs="Arial"/>
          <w:sz w:val="22"/>
          <w:szCs w:val="22"/>
        </w:rPr>
        <w:t xml:space="preserve">occurs </w:t>
      </w:r>
      <w:r w:rsidRPr="00F36C0D">
        <w:rPr>
          <w:rFonts w:ascii="Arial" w:hAnsi="Arial" w:cs="Arial"/>
          <w:sz w:val="22"/>
          <w:szCs w:val="22"/>
        </w:rPr>
        <w:t>in order to prevent initial perpetration or victimization</w:t>
      </w:r>
      <w:r w:rsidR="001F0246">
        <w:rPr>
          <w:rFonts w:ascii="Arial" w:hAnsi="Arial" w:cs="Arial"/>
          <w:sz w:val="22"/>
          <w:szCs w:val="22"/>
        </w:rPr>
        <w:t>.</w:t>
      </w:r>
    </w:p>
    <w:p w:rsidR="0016618B" w:rsidRDefault="0016618B" w:rsidP="00EB1C60">
      <w:pPr>
        <w:numPr>
          <w:ilvl w:val="0"/>
          <w:numId w:val="44"/>
        </w:numPr>
        <w:autoSpaceDE w:val="0"/>
        <w:autoSpaceDN w:val="0"/>
        <w:adjustRightInd w:val="0"/>
        <w:spacing w:line="264" w:lineRule="auto"/>
        <w:rPr>
          <w:rFonts w:ascii="Arial" w:hAnsi="Arial" w:cs="Arial"/>
          <w:sz w:val="22"/>
          <w:szCs w:val="22"/>
        </w:rPr>
      </w:pPr>
      <w:r w:rsidRPr="00F36C0D">
        <w:rPr>
          <w:rFonts w:ascii="Arial" w:hAnsi="Arial" w:cs="Arial"/>
          <w:b/>
          <w:sz w:val="22"/>
          <w:szCs w:val="22"/>
        </w:rPr>
        <w:t>Secondary prevention</w:t>
      </w:r>
      <w:r w:rsidRPr="00F36C0D">
        <w:rPr>
          <w:rFonts w:ascii="Arial" w:hAnsi="Arial" w:cs="Arial"/>
          <w:i/>
          <w:sz w:val="22"/>
          <w:szCs w:val="22"/>
        </w:rPr>
        <w:t xml:space="preserve"> </w:t>
      </w:r>
      <w:r w:rsidRPr="00F36C0D">
        <w:rPr>
          <w:rFonts w:ascii="Arial" w:hAnsi="Arial" w:cs="Arial"/>
          <w:sz w:val="22"/>
          <w:szCs w:val="22"/>
        </w:rPr>
        <w:t xml:space="preserve">encompasses </w:t>
      </w:r>
      <w:r w:rsidR="00A57CEC" w:rsidRPr="00A57CEC">
        <w:rPr>
          <w:rFonts w:ascii="Arial" w:hAnsi="Arial" w:cs="Arial"/>
          <w:i/>
          <w:sz w:val="22"/>
          <w:szCs w:val="22"/>
        </w:rPr>
        <w:t>immediate responses</w:t>
      </w:r>
      <w:r w:rsidRPr="00F36C0D">
        <w:rPr>
          <w:rFonts w:ascii="Arial" w:hAnsi="Arial" w:cs="Arial"/>
          <w:sz w:val="22"/>
          <w:szCs w:val="22"/>
        </w:rPr>
        <w:t xml:space="preserve"> </w:t>
      </w:r>
      <w:r w:rsidR="00A57CEC" w:rsidRPr="00A57CEC">
        <w:rPr>
          <w:rFonts w:ascii="Arial" w:hAnsi="Arial" w:cs="Arial"/>
          <w:i/>
          <w:sz w:val="22"/>
          <w:szCs w:val="22"/>
        </w:rPr>
        <w:t>after</w:t>
      </w:r>
      <w:r w:rsidR="00F3010A">
        <w:rPr>
          <w:rFonts w:ascii="Arial" w:hAnsi="Arial" w:cs="Arial"/>
          <w:sz w:val="22"/>
          <w:szCs w:val="22"/>
        </w:rPr>
        <w:t xml:space="preserve"> interpersonal </w:t>
      </w:r>
      <w:r w:rsidRPr="00F36C0D">
        <w:rPr>
          <w:rFonts w:ascii="Arial" w:hAnsi="Arial" w:cs="Arial"/>
          <w:sz w:val="22"/>
          <w:szCs w:val="22"/>
        </w:rPr>
        <w:t>violence</w:t>
      </w:r>
      <w:r w:rsidR="00C63A23">
        <w:rPr>
          <w:rFonts w:ascii="Arial" w:hAnsi="Arial" w:cs="Arial"/>
          <w:sz w:val="22"/>
          <w:szCs w:val="22"/>
        </w:rPr>
        <w:t xml:space="preserve"> occurs</w:t>
      </w:r>
      <w:r w:rsidRPr="00F36C0D">
        <w:rPr>
          <w:rFonts w:ascii="Arial" w:hAnsi="Arial" w:cs="Arial"/>
          <w:sz w:val="22"/>
          <w:szCs w:val="22"/>
        </w:rPr>
        <w:t xml:space="preserve"> to </w:t>
      </w:r>
      <w:r w:rsidR="00C63A23">
        <w:rPr>
          <w:rFonts w:ascii="Arial" w:hAnsi="Arial" w:cs="Arial"/>
          <w:sz w:val="22"/>
          <w:szCs w:val="22"/>
        </w:rPr>
        <w:t>address</w:t>
      </w:r>
      <w:r w:rsidRPr="00F36C0D">
        <w:rPr>
          <w:rFonts w:ascii="Arial" w:hAnsi="Arial" w:cs="Arial"/>
          <w:sz w:val="22"/>
          <w:szCs w:val="22"/>
        </w:rPr>
        <w:t xml:space="preserve"> the short-term impact of violence</w:t>
      </w:r>
      <w:r w:rsidR="00E40124">
        <w:rPr>
          <w:rFonts w:ascii="Arial" w:hAnsi="Arial" w:cs="Arial"/>
          <w:sz w:val="22"/>
          <w:szCs w:val="22"/>
        </w:rPr>
        <w:t xml:space="preserve">. </w:t>
      </w:r>
    </w:p>
    <w:p w:rsidR="0016618B" w:rsidRDefault="0016618B" w:rsidP="00EB1C60">
      <w:pPr>
        <w:numPr>
          <w:ilvl w:val="0"/>
          <w:numId w:val="44"/>
        </w:numPr>
        <w:autoSpaceDE w:val="0"/>
        <w:autoSpaceDN w:val="0"/>
        <w:adjustRightInd w:val="0"/>
        <w:spacing w:line="264" w:lineRule="auto"/>
        <w:rPr>
          <w:rFonts w:ascii="Arial" w:hAnsi="Arial" w:cs="Arial"/>
          <w:sz w:val="22"/>
          <w:szCs w:val="22"/>
        </w:rPr>
      </w:pPr>
      <w:r w:rsidRPr="00F36C0D">
        <w:rPr>
          <w:rFonts w:ascii="Arial" w:hAnsi="Arial" w:cs="Arial"/>
          <w:b/>
          <w:sz w:val="22"/>
          <w:szCs w:val="22"/>
        </w:rPr>
        <w:lastRenderedPageBreak/>
        <w:t>Tertiary prevention</w:t>
      </w:r>
      <w:r w:rsidRPr="00F36C0D">
        <w:rPr>
          <w:rFonts w:ascii="Arial" w:hAnsi="Arial" w:cs="Arial"/>
          <w:sz w:val="22"/>
          <w:szCs w:val="22"/>
        </w:rPr>
        <w:t xml:space="preserve"> includes </w:t>
      </w:r>
      <w:r w:rsidR="00A57CEC" w:rsidRPr="00A57CEC">
        <w:rPr>
          <w:rFonts w:ascii="Arial" w:hAnsi="Arial" w:cs="Arial"/>
          <w:i/>
          <w:sz w:val="22"/>
          <w:szCs w:val="22"/>
        </w:rPr>
        <w:t xml:space="preserve">the long-term responses after </w:t>
      </w:r>
      <w:r w:rsidR="00F3010A">
        <w:rPr>
          <w:rFonts w:ascii="Arial" w:hAnsi="Arial" w:cs="Arial"/>
          <w:sz w:val="22"/>
          <w:szCs w:val="22"/>
        </w:rPr>
        <w:t>interpersonal</w:t>
      </w:r>
      <w:r w:rsidRPr="00F36C0D">
        <w:rPr>
          <w:rFonts w:ascii="Arial" w:hAnsi="Arial" w:cs="Arial"/>
          <w:sz w:val="22"/>
          <w:szCs w:val="22"/>
        </w:rPr>
        <w:t xml:space="preserve"> violence </w:t>
      </w:r>
      <w:r w:rsidR="00C63A23">
        <w:rPr>
          <w:rFonts w:ascii="Arial" w:hAnsi="Arial" w:cs="Arial"/>
          <w:sz w:val="22"/>
          <w:szCs w:val="22"/>
        </w:rPr>
        <w:t xml:space="preserve">occurs </w:t>
      </w:r>
      <w:r w:rsidRPr="00F36C0D">
        <w:rPr>
          <w:rFonts w:ascii="Arial" w:hAnsi="Arial" w:cs="Arial"/>
          <w:sz w:val="22"/>
          <w:szCs w:val="22"/>
        </w:rPr>
        <w:t xml:space="preserve">to </w:t>
      </w:r>
      <w:r w:rsidR="00C63A23">
        <w:rPr>
          <w:rFonts w:ascii="Arial" w:hAnsi="Arial" w:cs="Arial"/>
          <w:sz w:val="22"/>
          <w:szCs w:val="22"/>
        </w:rPr>
        <w:t>address</w:t>
      </w:r>
      <w:r w:rsidRPr="00F36C0D">
        <w:rPr>
          <w:rFonts w:ascii="Arial" w:hAnsi="Arial" w:cs="Arial"/>
          <w:sz w:val="22"/>
          <w:szCs w:val="22"/>
        </w:rPr>
        <w:t xml:space="preserve"> the lasting consequences of the violence and offender</w:t>
      </w:r>
      <w:r w:rsidR="00F3010A">
        <w:rPr>
          <w:rFonts w:ascii="Arial" w:hAnsi="Arial" w:cs="Arial"/>
          <w:sz w:val="22"/>
          <w:szCs w:val="22"/>
        </w:rPr>
        <w:t>/abuser</w:t>
      </w:r>
      <w:r w:rsidRPr="00F36C0D">
        <w:rPr>
          <w:rFonts w:ascii="Arial" w:hAnsi="Arial" w:cs="Arial"/>
          <w:sz w:val="22"/>
          <w:szCs w:val="22"/>
        </w:rPr>
        <w:t xml:space="preserve"> treatment interventions</w:t>
      </w:r>
      <w:r w:rsidR="00E40124">
        <w:rPr>
          <w:rFonts w:ascii="Arial" w:hAnsi="Arial" w:cs="Arial"/>
          <w:sz w:val="22"/>
          <w:szCs w:val="22"/>
        </w:rPr>
        <w:t xml:space="preserve">. </w:t>
      </w:r>
    </w:p>
    <w:p w:rsidR="0016618B" w:rsidRDefault="0016618B" w:rsidP="0016618B">
      <w:pPr>
        <w:autoSpaceDE w:val="0"/>
        <w:autoSpaceDN w:val="0"/>
        <w:adjustRightInd w:val="0"/>
        <w:spacing w:line="264" w:lineRule="auto"/>
        <w:rPr>
          <w:rFonts w:ascii="Arial" w:hAnsi="Arial" w:cs="Arial"/>
          <w:b/>
          <w:sz w:val="22"/>
          <w:szCs w:val="22"/>
        </w:rPr>
      </w:pPr>
    </w:p>
    <w:p w:rsidR="00F75B73" w:rsidRDefault="0016618B" w:rsidP="0016618B">
      <w:pPr>
        <w:autoSpaceDE w:val="0"/>
        <w:autoSpaceDN w:val="0"/>
        <w:adjustRightInd w:val="0"/>
        <w:spacing w:line="264" w:lineRule="auto"/>
        <w:rPr>
          <w:rFonts w:ascii="Arial" w:hAnsi="Arial" w:cs="Arial"/>
          <w:sz w:val="22"/>
          <w:szCs w:val="22"/>
        </w:rPr>
      </w:pPr>
      <w:r w:rsidRPr="00F36C0D">
        <w:rPr>
          <w:rFonts w:ascii="Arial" w:hAnsi="Arial" w:cs="Arial"/>
          <w:sz w:val="22"/>
          <w:szCs w:val="22"/>
        </w:rPr>
        <w:t xml:space="preserve">Together these </w:t>
      </w:r>
      <w:r w:rsidR="00DB5BE4">
        <w:rPr>
          <w:rFonts w:ascii="Arial" w:hAnsi="Arial" w:cs="Arial"/>
          <w:sz w:val="22"/>
          <w:szCs w:val="22"/>
        </w:rPr>
        <w:t xml:space="preserve">prevention </w:t>
      </w:r>
      <w:r w:rsidRPr="00F36C0D">
        <w:rPr>
          <w:rFonts w:ascii="Arial" w:hAnsi="Arial" w:cs="Arial"/>
          <w:sz w:val="22"/>
          <w:szCs w:val="22"/>
        </w:rPr>
        <w:t xml:space="preserve">efforts </w:t>
      </w:r>
      <w:r w:rsidR="00DB5BE4">
        <w:rPr>
          <w:rFonts w:ascii="Arial" w:hAnsi="Arial" w:cs="Arial"/>
          <w:sz w:val="22"/>
          <w:szCs w:val="22"/>
        </w:rPr>
        <w:t>are geared to bring about c</w:t>
      </w:r>
      <w:r w:rsidRPr="00F36C0D">
        <w:rPr>
          <w:rFonts w:ascii="Arial" w:hAnsi="Arial" w:cs="Arial"/>
          <w:sz w:val="22"/>
          <w:szCs w:val="22"/>
        </w:rPr>
        <w:t xml:space="preserve">hange </w:t>
      </w:r>
      <w:r w:rsidR="00DB5BE4">
        <w:rPr>
          <w:rFonts w:ascii="Arial" w:hAnsi="Arial" w:cs="Arial"/>
          <w:sz w:val="22"/>
          <w:szCs w:val="22"/>
        </w:rPr>
        <w:t xml:space="preserve">in </w:t>
      </w:r>
      <w:r w:rsidRPr="00F36C0D">
        <w:rPr>
          <w:rFonts w:ascii="Arial" w:hAnsi="Arial" w:cs="Arial"/>
          <w:sz w:val="22"/>
          <w:szCs w:val="22"/>
        </w:rPr>
        <w:t>individuals, relationships, communities and society thro</w:t>
      </w:r>
      <w:r w:rsidR="00F3010A">
        <w:rPr>
          <w:rFonts w:ascii="Arial" w:hAnsi="Arial" w:cs="Arial"/>
          <w:sz w:val="22"/>
          <w:szCs w:val="22"/>
        </w:rPr>
        <w:t xml:space="preserve">ugh strategies that promote </w:t>
      </w:r>
      <w:r w:rsidRPr="00F36C0D">
        <w:rPr>
          <w:rFonts w:ascii="Arial" w:hAnsi="Arial" w:cs="Arial"/>
          <w:sz w:val="22"/>
          <w:szCs w:val="22"/>
        </w:rPr>
        <w:t>healthy rela</w:t>
      </w:r>
      <w:r w:rsidR="00DB5BE4">
        <w:rPr>
          <w:rFonts w:ascii="Arial" w:hAnsi="Arial" w:cs="Arial"/>
          <w:sz w:val="22"/>
          <w:szCs w:val="22"/>
        </w:rPr>
        <w:t>tionships and healthy sexuality</w:t>
      </w:r>
      <w:r w:rsidRPr="00F36C0D">
        <w:rPr>
          <w:rFonts w:ascii="Arial" w:hAnsi="Arial" w:cs="Arial"/>
          <w:sz w:val="22"/>
          <w:szCs w:val="22"/>
        </w:rPr>
        <w:t xml:space="preserve"> and counteract</w:t>
      </w:r>
      <w:r w:rsidR="00F3010A">
        <w:rPr>
          <w:rFonts w:ascii="Arial" w:hAnsi="Arial" w:cs="Arial"/>
          <w:sz w:val="22"/>
          <w:szCs w:val="22"/>
        </w:rPr>
        <w:t xml:space="preserve"> </w:t>
      </w:r>
      <w:r w:rsidR="00DB5BE4">
        <w:rPr>
          <w:rFonts w:ascii="Arial" w:hAnsi="Arial" w:cs="Arial"/>
          <w:sz w:val="22"/>
          <w:szCs w:val="22"/>
        </w:rPr>
        <w:t xml:space="preserve">the </w:t>
      </w:r>
      <w:r w:rsidRPr="00F36C0D">
        <w:rPr>
          <w:rFonts w:ascii="Arial" w:hAnsi="Arial" w:cs="Arial"/>
          <w:sz w:val="22"/>
          <w:szCs w:val="22"/>
        </w:rPr>
        <w:t>perpetration of</w:t>
      </w:r>
      <w:r w:rsidR="00F3010A">
        <w:rPr>
          <w:rFonts w:ascii="Arial" w:hAnsi="Arial" w:cs="Arial"/>
          <w:sz w:val="22"/>
          <w:szCs w:val="22"/>
        </w:rPr>
        <w:t xml:space="preserve"> interpersonal violence.</w:t>
      </w:r>
      <w:r w:rsidR="00F75B73">
        <w:rPr>
          <w:rFonts w:ascii="Arial" w:hAnsi="Arial" w:cs="Arial"/>
          <w:sz w:val="22"/>
          <w:szCs w:val="22"/>
        </w:rPr>
        <w:t xml:space="preserve"> </w:t>
      </w:r>
    </w:p>
    <w:p w:rsidR="00A84ECB" w:rsidRDefault="00A84ECB" w:rsidP="00003DDC">
      <w:pPr>
        <w:rPr>
          <w:rFonts w:ascii="Arial" w:hAnsi="Arial" w:cs="Arial"/>
          <w:b/>
          <w:sz w:val="22"/>
          <w:szCs w:val="22"/>
        </w:rPr>
      </w:pPr>
      <w:bookmarkStart w:id="55" w:name="_Toc355711796"/>
    </w:p>
    <w:p w:rsidR="00E46C77" w:rsidRPr="00003DDC" w:rsidRDefault="00E46C77" w:rsidP="00003DDC">
      <w:pPr>
        <w:rPr>
          <w:rFonts w:ascii="Arial" w:hAnsi="Arial" w:cs="Arial"/>
          <w:b/>
          <w:sz w:val="22"/>
          <w:szCs w:val="22"/>
        </w:rPr>
      </w:pPr>
      <w:r w:rsidRPr="00003DDC">
        <w:rPr>
          <w:rFonts w:ascii="Arial" w:hAnsi="Arial" w:cs="Arial"/>
          <w:b/>
          <w:sz w:val="22"/>
          <w:szCs w:val="22"/>
        </w:rPr>
        <w:t>A Primary Prevention Parable</w:t>
      </w:r>
      <w:bookmarkEnd w:id="55"/>
    </w:p>
    <w:p w:rsidR="00E46C77" w:rsidRDefault="00E46C77" w:rsidP="00DB5BE4">
      <w:pPr>
        <w:spacing w:line="264" w:lineRule="auto"/>
        <w:rPr>
          <w:rFonts w:ascii="Arial" w:hAnsi="Arial" w:cs="Arial"/>
          <w:color w:val="000000"/>
          <w:sz w:val="22"/>
          <w:szCs w:val="22"/>
        </w:rPr>
      </w:pPr>
    </w:p>
    <w:p w:rsidR="00435A7A" w:rsidRPr="000B71BF" w:rsidRDefault="00F75B73" w:rsidP="00DB5BE4">
      <w:pPr>
        <w:spacing w:line="264" w:lineRule="auto"/>
        <w:rPr>
          <w:rFonts w:ascii="Arial" w:hAnsi="Arial" w:cs="Arial"/>
          <w:sz w:val="22"/>
          <w:szCs w:val="22"/>
        </w:rPr>
      </w:pPr>
      <w:r>
        <w:rPr>
          <w:rFonts w:ascii="Arial" w:hAnsi="Arial" w:cs="Arial"/>
          <w:color w:val="000000"/>
          <w:sz w:val="22"/>
          <w:szCs w:val="22"/>
        </w:rPr>
        <w:t>“</w:t>
      </w:r>
      <w:r w:rsidR="00E80DE3" w:rsidRPr="000B71BF">
        <w:rPr>
          <w:rFonts w:ascii="Arial" w:hAnsi="Arial" w:cs="Arial"/>
          <w:color w:val="000000"/>
          <w:sz w:val="22"/>
          <w:szCs w:val="22"/>
        </w:rPr>
        <w:t>There is an often quoted parable that tells of a man and woman fishing downstream</w:t>
      </w:r>
      <w:r w:rsidR="00E40124" w:rsidRPr="000B71BF">
        <w:rPr>
          <w:rFonts w:ascii="Arial" w:hAnsi="Arial" w:cs="Arial"/>
          <w:color w:val="000000"/>
          <w:sz w:val="22"/>
          <w:szCs w:val="22"/>
        </w:rPr>
        <w:t xml:space="preserve">. </w:t>
      </w:r>
      <w:r w:rsidR="00E80DE3" w:rsidRPr="000B71BF">
        <w:rPr>
          <w:rFonts w:ascii="Arial" w:hAnsi="Arial" w:cs="Arial"/>
          <w:color w:val="000000"/>
          <w:sz w:val="22"/>
          <w:szCs w:val="22"/>
        </w:rPr>
        <w:t>Suddenly a person comes down the river struggling for life</w:t>
      </w:r>
      <w:r w:rsidR="00E40124" w:rsidRPr="000B71BF">
        <w:rPr>
          <w:rFonts w:ascii="Arial" w:hAnsi="Arial" w:cs="Arial"/>
          <w:color w:val="000000"/>
          <w:sz w:val="22"/>
          <w:szCs w:val="22"/>
        </w:rPr>
        <w:t xml:space="preserve">. </w:t>
      </w:r>
      <w:r w:rsidR="00E80DE3" w:rsidRPr="000B71BF">
        <w:rPr>
          <w:rFonts w:ascii="Arial" w:hAnsi="Arial" w:cs="Arial"/>
          <w:color w:val="000000"/>
          <w:sz w:val="22"/>
          <w:szCs w:val="22"/>
        </w:rPr>
        <w:t xml:space="preserve">The </w:t>
      </w:r>
      <w:proofErr w:type="spellStart"/>
      <w:r w:rsidR="00E80DE3" w:rsidRPr="000B71BF">
        <w:rPr>
          <w:rFonts w:ascii="Arial" w:hAnsi="Arial" w:cs="Arial"/>
          <w:color w:val="000000"/>
          <w:sz w:val="22"/>
          <w:szCs w:val="22"/>
        </w:rPr>
        <w:t>fisherfolk</w:t>
      </w:r>
      <w:proofErr w:type="spellEnd"/>
      <w:r w:rsidR="00E80DE3" w:rsidRPr="000B71BF">
        <w:rPr>
          <w:rFonts w:ascii="Arial" w:hAnsi="Arial" w:cs="Arial"/>
          <w:color w:val="000000"/>
          <w:sz w:val="22"/>
          <w:szCs w:val="22"/>
        </w:rPr>
        <w:t xml:space="preserve"> pull her out</w:t>
      </w:r>
      <w:r w:rsidR="00E40124" w:rsidRPr="000B71BF">
        <w:rPr>
          <w:rFonts w:ascii="Arial" w:hAnsi="Arial" w:cs="Arial"/>
          <w:color w:val="000000"/>
          <w:sz w:val="22"/>
          <w:szCs w:val="22"/>
        </w:rPr>
        <w:t xml:space="preserve">. </w:t>
      </w:r>
      <w:r w:rsidR="00E80DE3" w:rsidRPr="000B71BF">
        <w:rPr>
          <w:rFonts w:ascii="Arial" w:hAnsi="Arial" w:cs="Arial"/>
          <w:color w:val="000000"/>
          <w:sz w:val="22"/>
          <w:szCs w:val="22"/>
        </w:rPr>
        <w:t xml:space="preserve">Then another comes </w:t>
      </w:r>
      <w:r w:rsidR="00C63A23">
        <w:rPr>
          <w:rFonts w:ascii="Arial" w:hAnsi="Arial" w:cs="Arial"/>
          <w:color w:val="000000"/>
          <w:sz w:val="22"/>
          <w:szCs w:val="22"/>
        </w:rPr>
        <w:t xml:space="preserve">downstream </w:t>
      </w:r>
      <w:r w:rsidR="00E80DE3" w:rsidRPr="000B71BF">
        <w:rPr>
          <w:rFonts w:ascii="Arial" w:hAnsi="Arial" w:cs="Arial"/>
          <w:color w:val="000000"/>
          <w:sz w:val="22"/>
          <w:szCs w:val="22"/>
        </w:rPr>
        <w:t>and again must be rescued</w:t>
      </w:r>
      <w:r w:rsidR="00E40124" w:rsidRPr="000B71BF">
        <w:rPr>
          <w:rFonts w:ascii="Arial" w:hAnsi="Arial" w:cs="Arial"/>
          <w:color w:val="000000"/>
          <w:sz w:val="22"/>
          <w:szCs w:val="22"/>
        </w:rPr>
        <w:t xml:space="preserve">. </w:t>
      </w:r>
      <w:r w:rsidR="00E80DE3" w:rsidRPr="000B71BF">
        <w:rPr>
          <w:rFonts w:ascii="Arial" w:hAnsi="Arial" w:cs="Arial"/>
          <w:color w:val="000000"/>
          <w:sz w:val="22"/>
          <w:szCs w:val="22"/>
        </w:rPr>
        <w:t xml:space="preserve">This happens all afternoon and the </w:t>
      </w:r>
      <w:proofErr w:type="spellStart"/>
      <w:r w:rsidR="00E80DE3" w:rsidRPr="000B71BF">
        <w:rPr>
          <w:rFonts w:ascii="Arial" w:hAnsi="Arial" w:cs="Arial"/>
          <w:color w:val="000000"/>
          <w:sz w:val="22"/>
          <w:szCs w:val="22"/>
        </w:rPr>
        <w:t>fisherfolk</w:t>
      </w:r>
      <w:proofErr w:type="spellEnd"/>
      <w:r w:rsidR="00E80DE3" w:rsidRPr="000B71BF">
        <w:rPr>
          <w:rFonts w:ascii="Arial" w:hAnsi="Arial" w:cs="Arial"/>
          <w:color w:val="000000"/>
          <w:sz w:val="22"/>
          <w:szCs w:val="22"/>
        </w:rPr>
        <w:t xml:space="preserve"> are getting very tired from constantly pulling people from the river.</w:t>
      </w:r>
    </w:p>
    <w:p w:rsidR="00435A7A" w:rsidRPr="000B71BF" w:rsidRDefault="00E80DE3" w:rsidP="00DB5BE4">
      <w:pPr>
        <w:spacing w:before="120" w:line="264" w:lineRule="auto"/>
        <w:rPr>
          <w:rFonts w:ascii="Arial" w:hAnsi="Arial" w:cs="Arial"/>
          <w:color w:val="000000"/>
          <w:sz w:val="22"/>
          <w:szCs w:val="22"/>
        </w:rPr>
      </w:pPr>
      <w:r w:rsidRPr="000B71BF">
        <w:rPr>
          <w:rFonts w:ascii="Arial" w:hAnsi="Arial" w:cs="Arial"/>
          <w:color w:val="000000"/>
          <w:sz w:val="22"/>
          <w:szCs w:val="22"/>
        </w:rPr>
        <w:t>When they go upstream, they find that people are drawn to the edge to look at the river, but there is no safe way to do this. Many of them fall</w:t>
      </w:r>
      <w:r w:rsidR="00E40124" w:rsidRPr="000B71BF">
        <w:rPr>
          <w:rFonts w:ascii="Arial" w:hAnsi="Arial" w:cs="Arial"/>
          <w:color w:val="000000"/>
          <w:sz w:val="22"/>
          <w:szCs w:val="22"/>
        </w:rPr>
        <w:t xml:space="preserve">. </w:t>
      </w:r>
      <w:r w:rsidRPr="000B71BF">
        <w:rPr>
          <w:rFonts w:ascii="Arial" w:hAnsi="Arial" w:cs="Arial"/>
          <w:color w:val="000000"/>
          <w:sz w:val="22"/>
          <w:szCs w:val="22"/>
        </w:rPr>
        <w:t xml:space="preserve">The </w:t>
      </w:r>
      <w:proofErr w:type="spellStart"/>
      <w:r w:rsidRPr="000B71BF">
        <w:rPr>
          <w:rFonts w:ascii="Arial" w:hAnsi="Arial" w:cs="Arial"/>
          <w:color w:val="000000"/>
          <w:sz w:val="22"/>
          <w:szCs w:val="22"/>
        </w:rPr>
        <w:t>fisherfolk</w:t>
      </w:r>
      <w:proofErr w:type="spellEnd"/>
      <w:r w:rsidRPr="000B71BF">
        <w:rPr>
          <w:rFonts w:ascii="Arial" w:hAnsi="Arial" w:cs="Arial"/>
          <w:color w:val="000000"/>
          <w:sz w:val="22"/>
          <w:szCs w:val="22"/>
        </w:rPr>
        <w:t xml:space="preserve"> go to the community leaders and report the number of people who have fallen into the river</w:t>
      </w:r>
      <w:r w:rsidR="00E40124" w:rsidRPr="000B71BF">
        <w:rPr>
          <w:rFonts w:ascii="Arial" w:hAnsi="Arial" w:cs="Arial"/>
          <w:color w:val="000000"/>
          <w:sz w:val="22"/>
          <w:szCs w:val="22"/>
        </w:rPr>
        <w:t xml:space="preserve">. </w:t>
      </w:r>
      <w:r w:rsidRPr="000B71BF">
        <w:rPr>
          <w:rFonts w:ascii="Arial" w:hAnsi="Arial" w:cs="Arial"/>
          <w:color w:val="000000"/>
          <w:sz w:val="22"/>
          <w:szCs w:val="22"/>
        </w:rPr>
        <w:t>They also report that this is due to the lack of a protective barrier on the cliff</w:t>
      </w:r>
      <w:r w:rsidR="00E40124" w:rsidRPr="000B71BF">
        <w:rPr>
          <w:rFonts w:ascii="Arial" w:hAnsi="Arial" w:cs="Arial"/>
          <w:color w:val="000000"/>
          <w:sz w:val="22"/>
          <w:szCs w:val="22"/>
        </w:rPr>
        <w:t xml:space="preserve">. </w:t>
      </w:r>
      <w:r w:rsidRPr="000B71BF">
        <w:rPr>
          <w:rFonts w:ascii="Arial" w:hAnsi="Arial" w:cs="Arial"/>
          <w:color w:val="000000"/>
          <w:sz w:val="22"/>
          <w:szCs w:val="22"/>
        </w:rPr>
        <w:t>Community leaders build a wall behind which people may safely view the water</w:t>
      </w:r>
      <w:r w:rsidR="00E40124" w:rsidRPr="000B71BF">
        <w:rPr>
          <w:rFonts w:ascii="Arial" w:hAnsi="Arial" w:cs="Arial"/>
          <w:color w:val="000000"/>
          <w:sz w:val="22"/>
          <w:szCs w:val="22"/>
        </w:rPr>
        <w:t xml:space="preserve">. </w:t>
      </w:r>
      <w:r w:rsidRPr="000B71BF">
        <w:rPr>
          <w:rFonts w:ascii="Arial" w:hAnsi="Arial" w:cs="Arial"/>
          <w:color w:val="000000"/>
          <w:sz w:val="22"/>
          <w:szCs w:val="22"/>
        </w:rPr>
        <w:t>Some still fall, but there a</w:t>
      </w:r>
      <w:r w:rsidR="00A84ECB">
        <w:rPr>
          <w:rFonts w:ascii="Arial" w:hAnsi="Arial" w:cs="Arial"/>
          <w:color w:val="000000"/>
          <w:sz w:val="22"/>
          <w:szCs w:val="22"/>
        </w:rPr>
        <w:t>re many fewer victims to rescue</w:t>
      </w:r>
      <w:r w:rsidRPr="000B71BF">
        <w:rPr>
          <w:rFonts w:ascii="Arial" w:hAnsi="Arial" w:cs="Arial"/>
          <w:color w:val="000000"/>
          <w:sz w:val="22"/>
          <w:szCs w:val="22"/>
        </w:rPr>
        <w:t>”</w:t>
      </w:r>
      <w:r w:rsidR="00DB0778" w:rsidRPr="000B71BF">
        <w:rPr>
          <w:rFonts w:ascii="Arial" w:hAnsi="Arial" w:cs="Arial"/>
          <w:color w:val="000000"/>
          <w:sz w:val="22"/>
          <w:szCs w:val="22"/>
        </w:rPr>
        <w:t xml:space="preserve"> </w:t>
      </w:r>
      <w:r w:rsidR="0083287C" w:rsidRPr="000B71BF">
        <w:rPr>
          <w:rFonts w:ascii="Arial" w:hAnsi="Arial" w:cs="Arial"/>
          <w:color w:val="000000"/>
          <w:sz w:val="22"/>
          <w:szCs w:val="22"/>
        </w:rPr>
        <w:t>(CDC, 2004; PREVENT, 2005a)</w:t>
      </w:r>
      <w:r w:rsidR="00A84ECB">
        <w:rPr>
          <w:rFonts w:ascii="Arial" w:hAnsi="Arial" w:cs="Arial"/>
          <w:color w:val="000000"/>
          <w:sz w:val="22"/>
          <w:szCs w:val="22"/>
        </w:rPr>
        <w:t>.</w:t>
      </w:r>
    </w:p>
    <w:p w:rsidR="00435A7A" w:rsidRPr="000B71BF" w:rsidRDefault="00435A7A" w:rsidP="00DB5BE4">
      <w:pPr>
        <w:spacing w:line="264" w:lineRule="auto"/>
        <w:rPr>
          <w:rFonts w:ascii="Arial" w:hAnsi="Arial" w:cs="Arial"/>
          <w:color w:val="000000"/>
          <w:sz w:val="22"/>
          <w:szCs w:val="22"/>
        </w:rPr>
      </w:pPr>
    </w:p>
    <w:p w:rsidR="00435A7A" w:rsidRDefault="00E80DE3" w:rsidP="00DB5BE4">
      <w:pPr>
        <w:spacing w:line="264" w:lineRule="auto"/>
        <w:rPr>
          <w:rFonts w:ascii="Arial" w:hAnsi="Arial" w:cs="Arial"/>
          <w:color w:val="000000"/>
          <w:sz w:val="22"/>
          <w:szCs w:val="22"/>
        </w:rPr>
      </w:pPr>
      <w:r w:rsidRPr="00E46C77">
        <w:rPr>
          <w:rFonts w:ascii="Arial" w:hAnsi="Arial" w:cs="Arial"/>
          <w:color w:val="000000"/>
          <w:sz w:val="22"/>
          <w:szCs w:val="22"/>
        </w:rPr>
        <w:t>The community above employed a primary prevention strategy to stop the problem from happening in the first place, instead of expending all resources and energy on rescuing people who have fallen into the river</w:t>
      </w:r>
      <w:r w:rsidRPr="000B71BF">
        <w:rPr>
          <w:rFonts w:ascii="Arial" w:hAnsi="Arial" w:cs="Arial"/>
          <w:color w:val="000000"/>
          <w:sz w:val="22"/>
          <w:szCs w:val="22"/>
        </w:rPr>
        <w:t xml:space="preserve"> (PREVENT, 2005a)</w:t>
      </w:r>
      <w:r w:rsidR="00E40124" w:rsidRPr="000B71BF">
        <w:rPr>
          <w:rFonts w:ascii="Arial" w:hAnsi="Arial" w:cs="Arial"/>
          <w:color w:val="000000"/>
          <w:sz w:val="22"/>
          <w:szCs w:val="22"/>
        </w:rPr>
        <w:t xml:space="preserve">. </w:t>
      </w:r>
      <w:r w:rsidRPr="000B71BF">
        <w:rPr>
          <w:rFonts w:ascii="Arial" w:hAnsi="Arial" w:cs="Arial"/>
          <w:color w:val="000000"/>
          <w:sz w:val="22"/>
          <w:szCs w:val="22"/>
        </w:rPr>
        <w:t>In addition to the barrier, the community might also place a warning sign near the cliff and publicize related safety tips.</w:t>
      </w:r>
    </w:p>
    <w:p w:rsidR="00F75B73" w:rsidRDefault="00F75B73" w:rsidP="00DB5BE4">
      <w:pPr>
        <w:spacing w:line="264" w:lineRule="auto"/>
        <w:rPr>
          <w:rFonts w:ascii="Arial" w:hAnsi="Arial" w:cs="Arial"/>
          <w:color w:val="000000"/>
          <w:sz w:val="22"/>
          <w:szCs w:val="22"/>
        </w:rPr>
      </w:pPr>
    </w:p>
    <w:p w:rsidR="00F75B73" w:rsidRPr="000B71BF" w:rsidRDefault="00E46C77" w:rsidP="00F75B73">
      <w:pPr>
        <w:shd w:val="clear" w:color="auto" w:fill="DBE5F1" w:themeFill="accent1" w:themeFillTint="33"/>
        <w:autoSpaceDE w:val="0"/>
        <w:autoSpaceDN w:val="0"/>
        <w:adjustRightInd w:val="0"/>
        <w:spacing w:line="264" w:lineRule="auto"/>
        <w:rPr>
          <w:rFonts w:ascii="Arial" w:hAnsi="Arial" w:cs="Arial"/>
          <w:color w:val="000000"/>
          <w:sz w:val="22"/>
          <w:szCs w:val="22"/>
        </w:rPr>
      </w:pPr>
      <w:r w:rsidRPr="00E46C77">
        <w:rPr>
          <w:rFonts w:ascii="Arial" w:hAnsi="Arial" w:cs="Arial"/>
          <w:b/>
          <w:sz w:val="22"/>
          <w:szCs w:val="22"/>
        </w:rPr>
        <w:t>So what does this mean to college law enforcement and security departments?</w:t>
      </w:r>
      <w:r>
        <w:rPr>
          <w:rFonts w:ascii="Arial" w:hAnsi="Arial" w:cs="Arial"/>
          <w:sz w:val="22"/>
          <w:szCs w:val="22"/>
        </w:rPr>
        <w:t xml:space="preserve">  </w:t>
      </w:r>
      <w:r w:rsidR="00F75B73">
        <w:rPr>
          <w:rFonts w:ascii="Arial" w:hAnsi="Arial" w:cs="Arial"/>
          <w:sz w:val="22"/>
          <w:szCs w:val="22"/>
        </w:rPr>
        <w:t xml:space="preserve">Like the </w:t>
      </w:r>
      <w:proofErr w:type="spellStart"/>
      <w:r w:rsidR="00F75B73">
        <w:rPr>
          <w:rFonts w:ascii="Arial" w:hAnsi="Arial" w:cs="Arial"/>
          <w:sz w:val="22"/>
          <w:szCs w:val="22"/>
        </w:rPr>
        <w:t>fisherfolk</w:t>
      </w:r>
      <w:proofErr w:type="spellEnd"/>
      <w:r>
        <w:rPr>
          <w:rFonts w:ascii="Arial" w:hAnsi="Arial" w:cs="Arial"/>
          <w:sz w:val="22"/>
          <w:szCs w:val="22"/>
        </w:rPr>
        <w:t xml:space="preserve"> in the parable</w:t>
      </w:r>
      <w:r w:rsidR="00F75B73">
        <w:rPr>
          <w:rFonts w:ascii="Arial" w:hAnsi="Arial" w:cs="Arial"/>
          <w:sz w:val="22"/>
          <w:szCs w:val="22"/>
        </w:rPr>
        <w:t xml:space="preserve">, </w:t>
      </w:r>
      <w:r>
        <w:rPr>
          <w:rFonts w:ascii="Arial" w:hAnsi="Arial" w:cs="Arial"/>
          <w:sz w:val="22"/>
          <w:szCs w:val="22"/>
        </w:rPr>
        <w:t xml:space="preserve">they </w:t>
      </w:r>
      <w:r w:rsidR="00F75B73">
        <w:rPr>
          <w:rFonts w:ascii="Arial" w:hAnsi="Arial" w:cs="Arial"/>
          <w:sz w:val="22"/>
          <w:szCs w:val="22"/>
        </w:rPr>
        <w:t xml:space="preserve">are most often involved in secondary prevention—helping victims when they need immediate protection, if they wish to report, etc. However, </w:t>
      </w:r>
      <w:r>
        <w:rPr>
          <w:rFonts w:ascii="Arial" w:hAnsi="Arial" w:cs="Arial"/>
          <w:sz w:val="22"/>
          <w:szCs w:val="22"/>
        </w:rPr>
        <w:t xml:space="preserve">like the community leaders in the parable, </w:t>
      </w:r>
      <w:r w:rsidR="00F75B73">
        <w:rPr>
          <w:rFonts w:ascii="Arial" w:hAnsi="Arial" w:cs="Arial"/>
          <w:sz w:val="22"/>
          <w:szCs w:val="22"/>
        </w:rPr>
        <w:t xml:space="preserve">they also can promote activities that can help to stop interpersonal violence from occurring in the first place. For example, many campus law enforcement and security departments participate in campus orientation presentations on enhancing campus safety. They promote student participation in </w:t>
      </w:r>
      <w:r>
        <w:rPr>
          <w:rFonts w:ascii="Arial" w:hAnsi="Arial" w:cs="Arial"/>
          <w:sz w:val="22"/>
          <w:szCs w:val="22"/>
        </w:rPr>
        <w:t xml:space="preserve">a range of </w:t>
      </w:r>
      <w:r w:rsidR="00F75B73">
        <w:rPr>
          <w:rFonts w:ascii="Arial" w:hAnsi="Arial" w:cs="Arial"/>
          <w:sz w:val="22"/>
          <w:szCs w:val="22"/>
        </w:rPr>
        <w:t xml:space="preserve">programs that build relationship skills or </w:t>
      </w:r>
      <w:r>
        <w:rPr>
          <w:rFonts w:ascii="Arial" w:hAnsi="Arial" w:cs="Arial"/>
          <w:sz w:val="22"/>
          <w:szCs w:val="22"/>
        </w:rPr>
        <w:t xml:space="preserve">in </w:t>
      </w:r>
      <w:r w:rsidR="00F75B73">
        <w:rPr>
          <w:rFonts w:ascii="Arial" w:hAnsi="Arial" w:cs="Arial"/>
          <w:sz w:val="22"/>
          <w:szCs w:val="22"/>
        </w:rPr>
        <w:t>bystander prevention activities</w:t>
      </w:r>
      <w:r>
        <w:rPr>
          <w:rFonts w:ascii="Arial" w:hAnsi="Arial" w:cs="Arial"/>
          <w:sz w:val="22"/>
          <w:szCs w:val="22"/>
        </w:rPr>
        <w:t xml:space="preserve"> (see below)</w:t>
      </w:r>
      <w:r w:rsidR="00F75B73">
        <w:rPr>
          <w:rFonts w:ascii="Arial" w:hAnsi="Arial" w:cs="Arial"/>
          <w:sz w:val="22"/>
          <w:szCs w:val="22"/>
        </w:rPr>
        <w:t xml:space="preserve">.    </w:t>
      </w:r>
    </w:p>
    <w:p w:rsidR="006235EE" w:rsidRPr="00ED0B3E" w:rsidRDefault="006235EE" w:rsidP="00E11643">
      <w:pPr>
        <w:pStyle w:val="Heading4"/>
        <w:rPr>
          <w:rStyle w:val="Emphasis"/>
          <w:i w:val="0"/>
          <w:sz w:val="22"/>
          <w:szCs w:val="22"/>
        </w:rPr>
      </w:pPr>
    </w:p>
    <w:p w:rsidR="00435A7A" w:rsidRDefault="0016618B" w:rsidP="00DB5BE4">
      <w:pPr>
        <w:pStyle w:val="Heading5"/>
        <w:rPr>
          <w:rStyle w:val="Emphasis"/>
          <w:b w:val="0"/>
          <w:i w:val="0"/>
        </w:rPr>
      </w:pPr>
      <w:bookmarkStart w:id="56" w:name="_Toc355717237"/>
      <w:r w:rsidRPr="00096F78">
        <w:rPr>
          <w:rStyle w:val="Emphasis"/>
          <w:i w:val="0"/>
        </w:rPr>
        <w:t>Healthy Relationships</w:t>
      </w:r>
      <w:r w:rsidR="00921BF2">
        <w:rPr>
          <w:rStyle w:val="Emphasis"/>
          <w:i w:val="0"/>
        </w:rPr>
        <w:t xml:space="preserve"> and </w:t>
      </w:r>
      <w:r w:rsidR="00921BF2" w:rsidRPr="00096F78">
        <w:rPr>
          <w:rStyle w:val="Emphasis"/>
          <w:i w:val="0"/>
        </w:rPr>
        <w:t>H</w:t>
      </w:r>
      <w:r w:rsidR="00921BF2">
        <w:rPr>
          <w:rStyle w:val="Emphasis"/>
          <w:i w:val="0"/>
        </w:rPr>
        <w:t>ealthy Sexuality</w:t>
      </w:r>
      <w:bookmarkEnd w:id="56"/>
    </w:p>
    <w:p w:rsidR="00ED0B3E" w:rsidRDefault="00ED0B3E" w:rsidP="00ED0B3E">
      <w:pPr>
        <w:pStyle w:val="NormalWeb"/>
        <w:spacing w:before="0" w:beforeAutospacing="0" w:after="0" w:afterAutospacing="0" w:line="264" w:lineRule="auto"/>
        <w:rPr>
          <w:rFonts w:ascii="Arial" w:hAnsi="Arial" w:cs="Arial"/>
          <w:b/>
          <w:iCs/>
          <w:sz w:val="22"/>
          <w:szCs w:val="22"/>
        </w:rPr>
      </w:pPr>
    </w:p>
    <w:p w:rsidR="0016618B" w:rsidRDefault="00ED0B3E" w:rsidP="00ED0B3E">
      <w:pPr>
        <w:pStyle w:val="NormalWeb"/>
        <w:spacing w:before="0" w:beforeAutospacing="0" w:after="0" w:afterAutospacing="0" w:line="264" w:lineRule="auto"/>
        <w:rPr>
          <w:rFonts w:ascii="Arial" w:hAnsi="Arial" w:cs="Arial"/>
          <w:iCs/>
          <w:sz w:val="22"/>
          <w:szCs w:val="22"/>
        </w:rPr>
      </w:pPr>
      <w:r>
        <w:rPr>
          <w:rFonts w:ascii="Arial" w:hAnsi="Arial" w:cs="Arial"/>
          <w:b/>
          <w:iCs/>
          <w:sz w:val="22"/>
          <w:szCs w:val="22"/>
        </w:rPr>
        <w:t>S</w:t>
      </w:r>
      <w:r w:rsidR="0016618B" w:rsidRPr="00E76CA4">
        <w:rPr>
          <w:rFonts w:ascii="Arial" w:hAnsi="Arial" w:cs="Arial"/>
          <w:b/>
          <w:iCs/>
          <w:sz w:val="22"/>
          <w:szCs w:val="22"/>
        </w:rPr>
        <w:t>ex offender</w:t>
      </w:r>
      <w:r>
        <w:rPr>
          <w:rFonts w:ascii="Arial" w:hAnsi="Arial" w:cs="Arial"/>
          <w:b/>
          <w:iCs/>
          <w:sz w:val="22"/>
          <w:szCs w:val="22"/>
        </w:rPr>
        <w:t>s</w:t>
      </w:r>
      <w:r w:rsidR="00E76CA4" w:rsidRPr="00E76CA4">
        <w:rPr>
          <w:rFonts w:ascii="Arial" w:hAnsi="Arial" w:cs="Arial"/>
          <w:b/>
          <w:iCs/>
          <w:sz w:val="22"/>
          <w:szCs w:val="22"/>
        </w:rPr>
        <w:t>,</w:t>
      </w:r>
      <w:r w:rsidR="00F3010A" w:rsidRPr="00E76CA4">
        <w:rPr>
          <w:rFonts w:ascii="Arial" w:hAnsi="Arial" w:cs="Arial"/>
          <w:b/>
          <w:iCs/>
          <w:sz w:val="22"/>
          <w:szCs w:val="22"/>
        </w:rPr>
        <w:t xml:space="preserve"> abusive intimate</w:t>
      </w:r>
      <w:r w:rsidR="00E76CA4" w:rsidRPr="00E76CA4">
        <w:rPr>
          <w:rFonts w:ascii="Arial" w:hAnsi="Arial" w:cs="Arial"/>
          <w:b/>
          <w:iCs/>
          <w:sz w:val="22"/>
          <w:szCs w:val="22"/>
        </w:rPr>
        <w:t xml:space="preserve"> or dating</w:t>
      </w:r>
      <w:r w:rsidR="00F3010A" w:rsidRPr="00E76CA4">
        <w:rPr>
          <w:rFonts w:ascii="Arial" w:hAnsi="Arial" w:cs="Arial"/>
          <w:b/>
          <w:iCs/>
          <w:sz w:val="22"/>
          <w:szCs w:val="22"/>
        </w:rPr>
        <w:t xml:space="preserve"> partner</w:t>
      </w:r>
      <w:r>
        <w:rPr>
          <w:rFonts w:ascii="Arial" w:hAnsi="Arial" w:cs="Arial"/>
          <w:b/>
          <w:iCs/>
          <w:sz w:val="22"/>
          <w:szCs w:val="22"/>
        </w:rPr>
        <w:t>s</w:t>
      </w:r>
      <w:r w:rsidR="00F3010A" w:rsidRPr="00E76CA4">
        <w:rPr>
          <w:rFonts w:ascii="Arial" w:hAnsi="Arial" w:cs="Arial"/>
          <w:b/>
          <w:iCs/>
          <w:sz w:val="22"/>
          <w:szCs w:val="22"/>
        </w:rPr>
        <w:t xml:space="preserve"> </w:t>
      </w:r>
      <w:r w:rsidR="003F7A3E" w:rsidRPr="00E76CA4">
        <w:rPr>
          <w:rFonts w:ascii="Arial" w:hAnsi="Arial" w:cs="Arial"/>
          <w:b/>
          <w:iCs/>
          <w:sz w:val="22"/>
          <w:szCs w:val="22"/>
        </w:rPr>
        <w:t>or stalker</w:t>
      </w:r>
      <w:r>
        <w:rPr>
          <w:rFonts w:ascii="Arial" w:hAnsi="Arial" w:cs="Arial"/>
          <w:b/>
          <w:iCs/>
          <w:sz w:val="22"/>
          <w:szCs w:val="22"/>
        </w:rPr>
        <w:t>s</w:t>
      </w:r>
      <w:r w:rsidR="003F7A3E" w:rsidRPr="00E76CA4">
        <w:rPr>
          <w:rFonts w:ascii="Arial" w:hAnsi="Arial" w:cs="Arial"/>
          <w:b/>
          <w:iCs/>
          <w:sz w:val="22"/>
          <w:szCs w:val="22"/>
        </w:rPr>
        <w:t xml:space="preserve"> </w:t>
      </w:r>
      <w:r w:rsidR="0016618B" w:rsidRPr="00E76CA4">
        <w:rPr>
          <w:rFonts w:ascii="Arial" w:hAnsi="Arial" w:cs="Arial"/>
          <w:b/>
          <w:iCs/>
          <w:sz w:val="22"/>
          <w:szCs w:val="22"/>
        </w:rPr>
        <w:t xml:space="preserve">may take advantage of the victim’s lack of knowledge or distorted perspective </w:t>
      </w:r>
      <w:r w:rsidR="003F7A3E" w:rsidRPr="00E76CA4">
        <w:rPr>
          <w:rFonts w:ascii="Arial" w:hAnsi="Arial" w:cs="Arial"/>
          <w:b/>
          <w:iCs/>
          <w:sz w:val="22"/>
          <w:szCs w:val="22"/>
        </w:rPr>
        <w:t xml:space="preserve">of </w:t>
      </w:r>
      <w:r w:rsidR="00E76CA4" w:rsidRPr="00E76CA4">
        <w:rPr>
          <w:rFonts w:ascii="Arial" w:hAnsi="Arial" w:cs="Arial"/>
          <w:b/>
          <w:iCs/>
          <w:sz w:val="22"/>
          <w:szCs w:val="22"/>
        </w:rPr>
        <w:t xml:space="preserve">healthy </w:t>
      </w:r>
      <w:r w:rsidR="0016618B" w:rsidRPr="00E76CA4">
        <w:rPr>
          <w:rFonts w:ascii="Arial" w:hAnsi="Arial" w:cs="Arial"/>
          <w:b/>
          <w:iCs/>
          <w:sz w:val="22"/>
          <w:szCs w:val="22"/>
        </w:rPr>
        <w:t>relationship</w:t>
      </w:r>
      <w:r w:rsidR="003F7A3E" w:rsidRPr="00E76CA4">
        <w:rPr>
          <w:rFonts w:ascii="Arial" w:hAnsi="Arial" w:cs="Arial"/>
          <w:b/>
          <w:iCs/>
          <w:sz w:val="22"/>
          <w:szCs w:val="22"/>
        </w:rPr>
        <w:t>s</w:t>
      </w:r>
      <w:r>
        <w:rPr>
          <w:rFonts w:ascii="Arial" w:hAnsi="Arial" w:cs="Arial"/>
          <w:b/>
          <w:iCs/>
          <w:sz w:val="22"/>
          <w:szCs w:val="22"/>
        </w:rPr>
        <w:t xml:space="preserve"> and/or sexuality</w:t>
      </w:r>
      <w:r w:rsidR="00F3010A">
        <w:rPr>
          <w:rFonts w:ascii="Arial" w:hAnsi="Arial" w:cs="Arial"/>
          <w:iCs/>
          <w:sz w:val="22"/>
          <w:szCs w:val="22"/>
        </w:rPr>
        <w:t>.</w:t>
      </w:r>
      <w:r w:rsidR="00921BF2">
        <w:rPr>
          <w:rFonts w:ascii="Arial" w:hAnsi="Arial" w:cs="Arial"/>
          <w:iCs/>
          <w:sz w:val="22"/>
          <w:szCs w:val="22"/>
        </w:rPr>
        <w:t xml:space="preserve"> For example, a sex offender </w:t>
      </w:r>
      <w:r w:rsidR="0016618B" w:rsidRPr="00F36C0D">
        <w:rPr>
          <w:rFonts w:ascii="Arial" w:hAnsi="Arial" w:cs="Arial"/>
          <w:iCs/>
          <w:sz w:val="22"/>
          <w:szCs w:val="22"/>
        </w:rPr>
        <w:t xml:space="preserve">might try to manipulate </w:t>
      </w:r>
      <w:r w:rsidR="00E76CA4">
        <w:rPr>
          <w:rFonts w:ascii="Arial" w:hAnsi="Arial" w:cs="Arial"/>
          <w:iCs/>
          <w:sz w:val="22"/>
          <w:szCs w:val="22"/>
        </w:rPr>
        <w:t>s</w:t>
      </w:r>
      <w:r w:rsidR="0016618B" w:rsidRPr="00F36C0D">
        <w:rPr>
          <w:rFonts w:ascii="Arial" w:hAnsi="Arial" w:cs="Arial"/>
          <w:iCs/>
          <w:sz w:val="22"/>
          <w:szCs w:val="22"/>
        </w:rPr>
        <w:t>omeone to do somethi</w:t>
      </w:r>
      <w:r w:rsidR="00921BF2">
        <w:rPr>
          <w:rFonts w:ascii="Arial" w:hAnsi="Arial" w:cs="Arial"/>
          <w:iCs/>
          <w:sz w:val="22"/>
          <w:szCs w:val="22"/>
        </w:rPr>
        <w:t>ng sexual she does not want to do. The of</w:t>
      </w:r>
      <w:r w:rsidR="00E76CA4">
        <w:rPr>
          <w:rFonts w:ascii="Arial" w:hAnsi="Arial" w:cs="Arial"/>
          <w:iCs/>
          <w:sz w:val="22"/>
          <w:szCs w:val="22"/>
        </w:rPr>
        <w:t xml:space="preserve">fender might say after she refuses his </w:t>
      </w:r>
      <w:r w:rsidR="00E46C77">
        <w:rPr>
          <w:rFonts w:ascii="Arial" w:hAnsi="Arial" w:cs="Arial"/>
          <w:iCs/>
          <w:sz w:val="22"/>
          <w:szCs w:val="22"/>
        </w:rPr>
        <w:t xml:space="preserve">initial </w:t>
      </w:r>
      <w:r w:rsidR="00E76CA4">
        <w:rPr>
          <w:rFonts w:ascii="Arial" w:hAnsi="Arial" w:cs="Arial"/>
          <w:iCs/>
          <w:sz w:val="22"/>
          <w:szCs w:val="22"/>
        </w:rPr>
        <w:t>sexual advances</w:t>
      </w:r>
      <w:r w:rsidR="00921BF2">
        <w:rPr>
          <w:rFonts w:ascii="Arial" w:hAnsi="Arial" w:cs="Arial"/>
          <w:iCs/>
          <w:sz w:val="22"/>
          <w:szCs w:val="22"/>
        </w:rPr>
        <w:t>: “Come on, I know you want it as much as I do, but you feel like you have to say no first, so I won’t think you are a sl</w:t>
      </w:r>
      <w:r w:rsidR="00C63A23">
        <w:rPr>
          <w:rFonts w:ascii="Arial" w:hAnsi="Arial" w:cs="Arial"/>
          <w:iCs/>
          <w:sz w:val="22"/>
          <w:szCs w:val="22"/>
        </w:rPr>
        <w:t>u</w:t>
      </w:r>
      <w:r w:rsidR="00921BF2">
        <w:rPr>
          <w:rFonts w:ascii="Arial" w:hAnsi="Arial" w:cs="Arial"/>
          <w:iCs/>
          <w:sz w:val="22"/>
          <w:szCs w:val="22"/>
        </w:rPr>
        <w:t>t.</w:t>
      </w:r>
      <w:r w:rsidR="00E76CA4">
        <w:rPr>
          <w:rFonts w:ascii="Arial" w:hAnsi="Arial" w:cs="Arial"/>
          <w:iCs/>
          <w:sz w:val="22"/>
          <w:szCs w:val="22"/>
        </w:rPr>
        <w:t xml:space="preserve">” Or an individual may stay in an </w:t>
      </w:r>
      <w:r w:rsidR="0016618B" w:rsidRPr="00F36C0D">
        <w:rPr>
          <w:rFonts w:ascii="Arial" w:hAnsi="Arial" w:cs="Arial"/>
          <w:iCs/>
          <w:sz w:val="22"/>
          <w:szCs w:val="22"/>
        </w:rPr>
        <w:t xml:space="preserve">abusive </w:t>
      </w:r>
      <w:r w:rsidR="00E76CA4">
        <w:rPr>
          <w:rFonts w:ascii="Arial" w:hAnsi="Arial" w:cs="Arial"/>
          <w:iCs/>
          <w:sz w:val="22"/>
          <w:szCs w:val="22"/>
        </w:rPr>
        <w:t xml:space="preserve">dating </w:t>
      </w:r>
      <w:r w:rsidR="0016618B" w:rsidRPr="00F36C0D">
        <w:rPr>
          <w:rFonts w:ascii="Arial" w:hAnsi="Arial" w:cs="Arial"/>
          <w:iCs/>
          <w:sz w:val="22"/>
          <w:szCs w:val="22"/>
        </w:rPr>
        <w:t>relationship</w:t>
      </w:r>
      <w:r w:rsidR="00E76CA4">
        <w:rPr>
          <w:rFonts w:ascii="Arial" w:hAnsi="Arial" w:cs="Arial"/>
          <w:iCs/>
          <w:sz w:val="22"/>
          <w:szCs w:val="22"/>
        </w:rPr>
        <w:t xml:space="preserve"> because she believes the abuser when he repeatedly tells her that “no one else would want you” or “you won’t be able to function on your own</w:t>
      </w:r>
      <w:r w:rsidR="00E46C77">
        <w:rPr>
          <w:rFonts w:ascii="Arial" w:hAnsi="Arial" w:cs="Arial"/>
          <w:iCs/>
          <w:sz w:val="22"/>
          <w:szCs w:val="22"/>
        </w:rPr>
        <w:t>.</w:t>
      </w:r>
      <w:r w:rsidR="00E76CA4">
        <w:rPr>
          <w:rFonts w:ascii="Arial" w:hAnsi="Arial" w:cs="Arial"/>
          <w:iCs/>
          <w:sz w:val="22"/>
          <w:szCs w:val="22"/>
        </w:rPr>
        <w:t>”</w:t>
      </w:r>
      <w:r w:rsidR="00E40124">
        <w:rPr>
          <w:rFonts w:ascii="Arial" w:hAnsi="Arial" w:cs="Arial"/>
          <w:iCs/>
          <w:sz w:val="22"/>
          <w:szCs w:val="22"/>
        </w:rPr>
        <w:t xml:space="preserve"> </w:t>
      </w:r>
      <w:r w:rsidR="00E76CA4">
        <w:rPr>
          <w:rFonts w:ascii="Arial" w:hAnsi="Arial" w:cs="Arial"/>
          <w:iCs/>
          <w:sz w:val="22"/>
          <w:szCs w:val="22"/>
        </w:rPr>
        <w:t xml:space="preserve">Or a stalker might try to convince his ex-girlfriend that his love for her </w:t>
      </w:r>
      <w:r w:rsidR="00E46C77">
        <w:rPr>
          <w:rFonts w:ascii="Arial" w:hAnsi="Arial" w:cs="Arial"/>
          <w:iCs/>
          <w:sz w:val="22"/>
          <w:szCs w:val="22"/>
        </w:rPr>
        <w:t xml:space="preserve">justifies his </w:t>
      </w:r>
      <w:r w:rsidR="00E76CA4">
        <w:rPr>
          <w:rFonts w:ascii="Arial" w:hAnsi="Arial" w:cs="Arial"/>
          <w:iCs/>
          <w:sz w:val="22"/>
          <w:szCs w:val="22"/>
        </w:rPr>
        <w:t>follow</w:t>
      </w:r>
      <w:r w:rsidR="00E46C77">
        <w:rPr>
          <w:rFonts w:ascii="Arial" w:hAnsi="Arial" w:cs="Arial"/>
          <w:iCs/>
          <w:sz w:val="22"/>
          <w:szCs w:val="22"/>
        </w:rPr>
        <w:t>ing</w:t>
      </w:r>
      <w:r w:rsidR="00E76CA4">
        <w:rPr>
          <w:rFonts w:ascii="Arial" w:hAnsi="Arial" w:cs="Arial"/>
          <w:iCs/>
          <w:sz w:val="22"/>
          <w:szCs w:val="22"/>
        </w:rPr>
        <w:t xml:space="preserve"> her, </w:t>
      </w:r>
      <w:r>
        <w:rPr>
          <w:rFonts w:ascii="Arial" w:hAnsi="Arial" w:cs="Arial"/>
          <w:iCs/>
          <w:sz w:val="22"/>
          <w:szCs w:val="22"/>
        </w:rPr>
        <w:t>harass</w:t>
      </w:r>
      <w:r w:rsidR="00E46C77">
        <w:rPr>
          <w:rFonts w:ascii="Arial" w:hAnsi="Arial" w:cs="Arial"/>
          <w:iCs/>
          <w:sz w:val="22"/>
          <w:szCs w:val="22"/>
        </w:rPr>
        <w:t>ing</w:t>
      </w:r>
      <w:r>
        <w:rPr>
          <w:rFonts w:ascii="Arial" w:hAnsi="Arial" w:cs="Arial"/>
          <w:iCs/>
          <w:sz w:val="22"/>
          <w:szCs w:val="22"/>
        </w:rPr>
        <w:t xml:space="preserve"> her</w:t>
      </w:r>
      <w:r w:rsidR="00E76CA4">
        <w:rPr>
          <w:rFonts w:ascii="Arial" w:hAnsi="Arial" w:cs="Arial"/>
          <w:iCs/>
          <w:sz w:val="22"/>
          <w:szCs w:val="22"/>
        </w:rPr>
        <w:t xml:space="preserve">, etc. </w:t>
      </w:r>
    </w:p>
    <w:p w:rsidR="00ED0B3E" w:rsidRDefault="00ED0B3E" w:rsidP="00ED0B3E">
      <w:pPr>
        <w:pStyle w:val="NormalWeb"/>
        <w:spacing w:before="0" w:beforeAutospacing="0" w:after="0" w:afterAutospacing="0" w:line="264" w:lineRule="auto"/>
        <w:rPr>
          <w:rFonts w:ascii="Arial" w:hAnsi="Arial" w:cs="Arial"/>
          <w:b/>
          <w:color w:val="000000"/>
          <w:sz w:val="22"/>
          <w:szCs w:val="22"/>
        </w:rPr>
      </w:pPr>
    </w:p>
    <w:p w:rsidR="00E46C77" w:rsidRPr="00D30540" w:rsidRDefault="00E46C77" w:rsidP="00DB5BE4">
      <w:pPr>
        <w:pStyle w:val="NormalWeb"/>
        <w:spacing w:before="0" w:beforeAutospacing="0" w:after="0" w:afterAutospacing="0" w:line="264" w:lineRule="auto"/>
        <w:rPr>
          <w:rFonts w:ascii="Arial" w:hAnsi="Arial" w:cs="Arial"/>
          <w:sz w:val="22"/>
          <w:szCs w:val="22"/>
        </w:rPr>
      </w:pPr>
      <w:r>
        <w:rPr>
          <w:rFonts w:ascii="Arial" w:hAnsi="Arial" w:cs="Arial"/>
          <w:color w:val="000000"/>
          <w:sz w:val="22"/>
          <w:szCs w:val="22"/>
        </w:rPr>
        <w:lastRenderedPageBreak/>
        <w:t>I</w:t>
      </w:r>
      <w:r w:rsidRPr="00E46C77">
        <w:rPr>
          <w:rFonts w:ascii="Arial" w:hAnsi="Arial" w:cs="Arial"/>
          <w:color w:val="000000"/>
          <w:sz w:val="22"/>
          <w:szCs w:val="22"/>
        </w:rPr>
        <w:t xml:space="preserve">t is important that students understand </w:t>
      </w:r>
      <w:r>
        <w:rPr>
          <w:rFonts w:ascii="Arial" w:hAnsi="Arial" w:cs="Arial"/>
          <w:color w:val="000000"/>
          <w:sz w:val="22"/>
          <w:szCs w:val="22"/>
        </w:rPr>
        <w:t xml:space="preserve">what </w:t>
      </w:r>
      <w:r w:rsidRPr="00E46C77">
        <w:rPr>
          <w:rFonts w:ascii="Arial" w:hAnsi="Arial" w:cs="Arial"/>
          <w:color w:val="000000"/>
          <w:sz w:val="22"/>
          <w:szCs w:val="22"/>
        </w:rPr>
        <w:t>healthy relationships entail</w:t>
      </w:r>
      <w:r>
        <w:rPr>
          <w:rFonts w:ascii="Arial" w:hAnsi="Arial" w:cs="Arial"/>
          <w:color w:val="000000"/>
          <w:sz w:val="22"/>
          <w:szCs w:val="22"/>
        </w:rPr>
        <w:t xml:space="preserve">, </w:t>
      </w:r>
      <w:r w:rsidRPr="00E46C77">
        <w:rPr>
          <w:rFonts w:ascii="Arial" w:hAnsi="Arial" w:cs="Arial"/>
          <w:color w:val="000000"/>
          <w:sz w:val="22"/>
          <w:szCs w:val="22"/>
        </w:rPr>
        <w:t>see themselves a</w:t>
      </w:r>
      <w:r w:rsidR="00C63A23">
        <w:rPr>
          <w:rFonts w:ascii="Arial" w:hAnsi="Arial" w:cs="Arial"/>
          <w:color w:val="000000"/>
          <w:sz w:val="22"/>
          <w:szCs w:val="22"/>
        </w:rPr>
        <w:t>s</w:t>
      </w:r>
      <w:r w:rsidRPr="00E46C77">
        <w:rPr>
          <w:rFonts w:ascii="Arial" w:hAnsi="Arial" w:cs="Arial"/>
          <w:color w:val="000000"/>
          <w:sz w:val="22"/>
          <w:szCs w:val="22"/>
        </w:rPr>
        <w:t xml:space="preserve"> worthy of such relationships</w:t>
      </w:r>
      <w:r>
        <w:rPr>
          <w:rFonts w:ascii="Arial" w:hAnsi="Arial" w:cs="Arial"/>
          <w:color w:val="000000"/>
          <w:sz w:val="22"/>
          <w:szCs w:val="22"/>
        </w:rPr>
        <w:t xml:space="preserve">, and </w:t>
      </w:r>
      <w:r w:rsidR="00C63A23">
        <w:rPr>
          <w:rFonts w:ascii="Arial" w:hAnsi="Arial" w:cs="Arial"/>
          <w:color w:val="000000"/>
          <w:sz w:val="22"/>
          <w:szCs w:val="22"/>
        </w:rPr>
        <w:t xml:space="preserve">be </w:t>
      </w:r>
      <w:r>
        <w:rPr>
          <w:rFonts w:ascii="Arial" w:hAnsi="Arial" w:cs="Arial"/>
          <w:color w:val="000000"/>
          <w:sz w:val="22"/>
          <w:szCs w:val="22"/>
        </w:rPr>
        <w:t xml:space="preserve">capable of being in such a relationship (e.g., they do not have to abuse or </w:t>
      </w:r>
      <w:r w:rsidR="00C63A23">
        <w:rPr>
          <w:rFonts w:ascii="Arial" w:hAnsi="Arial" w:cs="Arial"/>
          <w:color w:val="000000"/>
          <w:sz w:val="22"/>
          <w:szCs w:val="22"/>
        </w:rPr>
        <w:t>be</w:t>
      </w:r>
      <w:r>
        <w:rPr>
          <w:rFonts w:ascii="Arial" w:hAnsi="Arial" w:cs="Arial"/>
          <w:color w:val="000000"/>
          <w:sz w:val="22"/>
          <w:szCs w:val="22"/>
        </w:rPr>
        <w:t xml:space="preserve"> abused)</w:t>
      </w:r>
      <w:r w:rsidRPr="00E46C77">
        <w:rPr>
          <w:rFonts w:ascii="Arial" w:hAnsi="Arial" w:cs="Arial"/>
          <w:color w:val="000000"/>
          <w:sz w:val="22"/>
          <w:szCs w:val="22"/>
        </w:rPr>
        <w:t>.</w:t>
      </w:r>
      <w:r>
        <w:rPr>
          <w:rFonts w:ascii="Arial" w:hAnsi="Arial" w:cs="Arial"/>
          <w:b/>
          <w:color w:val="000000"/>
          <w:sz w:val="22"/>
          <w:szCs w:val="22"/>
        </w:rPr>
        <w:t xml:space="preserve"> </w:t>
      </w:r>
      <w:r>
        <w:rPr>
          <w:rFonts w:ascii="Arial" w:hAnsi="Arial" w:cs="Arial"/>
          <w:b/>
          <w:sz w:val="22"/>
          <w:szCs w:val="22"/>
        </w:rPr>
        <w:t>T</w:t>
      </w:r>
      <w:r w:rsidRPr="00D30540">
        <w:rPr>
          <w:rFonts w:ascii="Arial" w:hAnsi="Arial" w:cs="Arial"/>
          <w:b/>
          <w:sz w:val="22"/>
          <w:szCs w:val="22"/>
        </w:rPr>
        <w:t xml:space="preserve">he positive attributes of healthy </w:t>
      </w:r>
      <w:r>
        <w:rPr>
          <w:rFonts w:ascii="Arial" w:hAnsi="Arial" w:cs="Arial"/>
          <w:b/>
          <w:sz w:val="22"/>
          <w:szCs w:val="22"/>
        </w:rPr>
        <w:t xml:space="preserve">relationships can </w:t>
      </w:r>
      <w:r w:rsidRPr="00D30540">
        <w:rPr>
          <w:rFonts w:ascii="Arial" w:hAnsi="Arial" w:cs="Arial"/>
          <w:b/>
          <w:sz w:val="22"/>
          <w:szCs w:val="22"/>
        </w:rPr>
        <w:t xml:space="preserve">create a buffer against </w:t>
      </w:r>
      <w:r>
        <w:rPr>
          <w:rFonts w:ascii="Arial" w:hAnsi="Arial" w:cs="Arial"/>
          <w:b/>
          <w:sz w:val="22"/>
          <w:szCs w:val="22"/>
        </w:rPr>
        <w:t xml:space="preserve">some </w:t>
      </w:r>
      <w:r w:rsidRPr="00D30540">
        <w:rPr>
          <w:rFonts w:ascii="Arial" w:hAnsi="Arial" w:cs="Arial"/>
          <w:b/>
          <w:sz w:val="22"/>
          <w:szCs w:val="22"/>
        </w:rPr>
        <w:t>violence and abuse</w:t>
      </w:r>
      <w:r w:rsidRPr="00D30540">
        <w:rPr>
          <w:rFonts w:ascii="Arial" w:hAnsi="Arial" w:cs="Arial"/>
          <w:sz w:val="22"/>
          <w:szCs w:val="22"/>
        </w:rPr>
        <w:t xml:space="preserve">. </w:t>
      </w:r>
      <w:r>
        <w:rPr>
          <w:rFonts w:ascii="Arial" w:hAnsi="Arial" w:cs="Arial"/>
          <w:sz w:val="22"/>
          <w:szCs w:val="22"/>
        </w:rPr>
        <w:t>I</w:t>
      </w:r>
      <w:r w:rsidRPr="00D30540">
        <w:rPr>
          <w:rFonts w:ascii="Arial" w:hAnsi="Arial" w:cs="Arial"/>
          <w:sz w:val="22"/>
          <w:szCs w:val="22"/>
        </w:rPr>
        <w:t xml:space="preserve">ndividuals in a healthy </w:t>
      </w:r>
      <w:r>
        <w:rPr>
          <w:rFonts w:ascii="Arial" w:hAnsi="Arial" w:cs="Arial"/>
          <w:sz w:val="22"/>
          <w:szCs w:val="22"/>
        </w:rPr>
        <w:t>relationship would likely:</w:t>
      </w:r>
    </w:p>
    <w:p w:rsidR="00E46C77" w:rsidRPr="00D30540" w:rsidRDefault="00E46C77" w:rsidP="00DB5BE4">
      <w:pPr>
        <w:pStyle w:val="NormalWeb"/>
        <w:spacing w:before="0" w:beforeAutospacing="0" w:after="0" w:afterAutospacing="0" w:line="264" w:lineRule="auto"/>
        <w:rPr>
          <w:rFonts w:ascii="Arial" w:hAnsi="Arial" w:cs="Arial"/>
          <w:sz w:val="22"/>
          <w:szCs w:val="22"/>
        </w:rPr>
      </w:pPr>
    </w:p>
    <w:p w:rsidR="00E46C77" w:rsidRPr="00D30540" w:rsidRDefault="00E46C77" w:rsidP="00EB1C60">
      <w:pPr>
        <w:pStyle w:val="NormalWeb"/>
        <w:numPr>
          <w:ilvl w:val="0"/>
          <w:numId w:val="43"/>
        </w:numPr>
        <w:spacing w:before="0" w:beforeAutospacing="0" w:after="0" w:afterAutospacing="0" w:line="264" w:lineRule="auto"/>
        <w:rPr>
          <w:rFonts w:ascii="Arial" w:hAnsi="Arial" w:cs="Arial"/>
          <w:sz w:val="22"/>
          <w:szCs w:val="22"/>
        </w:rPr>
      </w:pPr>
      <w:r w:rsidRPr="00D30540">
        <w:rPr>
          <w:rFonts w:ascii="Arial" w:hAnsi="Arial" w:cs="Arial"/>
          <w:sz w:val="22"/>
          <w:szCs w:val="22"/>
        </w:rPr>
        <w:t xml:space="preserve">View each other as </w:t>
      </w:r>
      <w:r>
        <w:rPr>
          <w:rFonts w:ascii="Arial" w:hAnsi="Arial" w:cs="Arial"/>
          <w:sz w:val="22"/>
          <w:szCs w:val="22"/>
        </w:rPr>
        <w:t>deserving of respect</w:t>
      </w:r>
    </w:p>
    <w:p w:rsidR="00E46C77" w:rsidRPr="00D30540" w:rsidRDefault="00E46C77" w:rsidP="00EB1C60">
      <w:pPr>
        <w:pStyle w:val="NormalWeb"/>
        <w:numPr>
          <w:ilvl w:val="0"/>
          <w:numId w:val="43"/>
        </w:numPr>
        <w:spacing w:before="0" w:beforeAutospacing="0" w:after="0" w:afterAutospacing="0" w:line="264" w:lineRule="auto"/>
        <w:rPr>
          <w:rFonts w:ascii="Arial" w:hAnsi="Arial" w:cs="Arial"/>
          <w:sz w:val="22"/>
          <w:szCs w:val="22"/>
        </w:rPr>
      </w:pPr>
      <w:r w:rsidRPr="00D30540">
        <w:rPr>
          <w:rFonts w:ascii="Arial" w:hAnsi="Arial" w:cs="Arial"/>
          <w:sz w:val="22"/>
          <w:szCs w:val="22"/>
        </w:rPr>
        <w:t>Recognize and value each other’s cont</w:t>
      </w:r>
      <w:r>
        <w:rPr>
          <w:rFonts w:ascii="Arial" w:hAnsi="Arial" w:cs="Arial"/>
          <w:sz w:val="22"/>
          <w:szCs w:val="22"/>
        </w:rPr>
        <w:t>ributions to the relationship</w:t>
      </w:r>
      <w:r w:rsidRPr="00D30540">
        <w:rPr>
          <w:rFonts w:ascii="Arial" w:hAnsi="Arial" w:cs="Arial"/>
          <w:sz w:val="22"/>
          <w:szCs w:val="22"/>
        </w:rPr>
        <w:t xml:space="preserve"> </w:t>
      </w:r>
    </w:p>
    <w:p w:rsidR="00E46C77" w:rsidRPr="00D30540" w:rsidRDefault="00E46C77" w:rsidP="00EB1C60">
      <w:pPr>
        <w:pStyle w:val="NormalWeb"/>
        <w:numPr>
          <w:ilvl w:val="0"/>
          <w:numId w:val="43"/>
        </w:numPr>
        <w:spacing w:before="0" w:beforeAutospacing="0" w:after="0" w:afterAutospacing="0" w:line="264" w:lineRule="auto"/>
        <w:rPr>
          <w:rFonts w:ascii="Arial" w:hAnsi="Arial" w:cs="Arial"/>
          <w:sz w:val="22"/>
          <w:szCs w:val="22"/>
        </w:rPr>
      </w:pPr>
      <w:r>
        <w:rPr>
          <w:rFonts w:ascii="Arial" w:hAnsi="Arial" w:cs="Arial"/>
          <w:sz w:val="22"/>
          <w:szCs w:val="22"/>
        </w:rPr>
        <w:t>Respect differences of opinion</w:t>
      </w:r>
    </w:p>
    <w:p w:rsidR="00E46C77" w:rsidRPr="00D30540" w:rsidRDefault="00E46C77" w:rsidP="00EB1C60">
      <w:pPr>
        <w:pStyle w:val="NormalWeb"/>
        <w:numPr>
          <w:ilvl w:val="0"/>
          <w:numId w:val="43"/>
        </w:numPr>
        <w:spacing w:before="0" w:beforeAutospacing="0" w:after="0" w:afterAutospacing="0" w:line="264" w:lineRule="auto"/>
        <w:rPr>
          <w:rFonts w:ascii="Arial" w:hAnsi="Arial" w:cs="Arial"/>
          <w:sz w:val="22"/>
          <w:szCs w:val="22"/>
        </w:rPr>
      </w:pPr>
      <w:r w:rsidRPr="00D30540">
        <w:rPr>
          <w:rFonts w:ascii="Arial" w:hAnsi="Arial" w:cs="Arial"/>
          <w:sz w:val="22"/>
          <w:szCs w:val="22"/>
        </w:rPr>
        <w:t>Be honest about their feelings and actions</w:t>
      </w:r>
    </w:p>
    <w:p w:rsidR="00E46C77" w:rsidRPr="00D30540" w:rsidRDefault="00E46C77" w:rsidP="00EB1C60">
      <w:pPr>
        <w:pStyle w:val="NormalWeb"/>
        <w:numPr>
          <w:ilvl w:val="0"/>
          <w:numId w:val="43"/>
        </w:numPr>
        <w:spacing w:before="0" w:beforeAutospacing="0" w:after="0" w:afterAutospacing="0" w:line="264" w:lineRule="auto"/>
        <w:rPr>
          <w:rFonts w:ascii="Arial" w:hAnsi="Arial" w:cs="Arial"/>
          <w:sz w:val="22"/>
          <w:szCs w:val="22"/>
        </w:rPr>
      </w:pPr>
      <w:r w:rsidRPr="00D30540">
        <w:rPr>
          <w:rFonts w:ascii="Arial" w:hAnsi="Arial" w:cs="Arial"/>
          <w:sz w:val="22"/>
          <w:szCs w:val="22"/>
        </w:rPr>
        <w:t>Enjoy each other’s company</w:t>
      </w:r>
    </w:p>
    <w:p w:rsidR="00E46C77" w:rsidRPr="00D30540" w:rsidRDefault="00E46C77" w:rsidP="00DB5BE4">
      <w:pPr>
        <w:pStyle w:val="NormalWeb"/>
        <w:spacing w:before="0" w:beforeAutospacing="0" w:after="0" w:afterAutospacing="0" w:line="264" w:lineRule="auto"/>
        <w:rPr>
          <w:rFonts w:ascii="Arial" w:hAnsi="Arial" w:cs="Arial"/>
          <w:sz w:val="22"/>
          <w:szCs w:val="22"/>
        </w:rPr>
      </w:pPr>
    </w:p>
    <w:p w:rsidR="00E46C77" w:rsidRPr="00D30540" w:rsidRDefault="00E46C77" w:rsidP="00DB5BE4">
      <w:pPr>
        <w:pStyle w:val="NormalWeb"/>
        <w:shd w:val="clear" w:color="auto" w:fill="DBE5F1" w:themeFill="accent1" w:themeFillTint="33"/>
        <w:spacing w:before="0" w:beforeAutospacing="0" w:after="0" w:afterAutospacing="0" w:line="264" w:lineRule="auto"/>
        <w:rPr>
          <w:rFonts w:ascii="Arial" w:hAnsi="Arial" w:cs="Arial"/>
          <w:sz w:val="22"/>
          <w:szCs w:val="22"/>
        </w:rPr>
      </w:pPr>
      <w:r>
        <w:rPr>
          <w:rFonts w:ascii="Arial" w:hAnsi="Arial" w:cs="Arial"/>
          <w:b/>
          <w:sz w:val="22"/>
          <w:szCs w:val="22"/>
        </w:rPr>
        <w:t>Enhanced s</w:t>
      </w:r>
      <w:r w:rsidRPr="00E76CA4">
        <w:rPr>
          <w:rFonts w:ascii="Arial" w:hAnsi="Arial" w:cs="Arial"/>
          <w:b/>
          <w:sz w:val="22"/>
          <w:szCs w:val="22"/>
        </w:rPr>
        <w:t>afety can be viewed as a by-product of a healthy relationship</w:t>
      </w:r>
      <w:r>
        <w:rPr>
          <w:rFonts w:ascii="Arial" w:hAnsi="Arial" w:cs="Arial"/>
          <w:sz w:val="22"/>
          <w:szCs w:val="22"/>
        </w:rPr>
        <w:t>. (Paragraph adapted from Perry, 2006.)</w:t>
      </w:r>
    </w:p>
    <w:p w:rsidR="00E46C77" w:rsidRDefault="00E46C77" w:rsidP="00DB5BE4">
      <w:pPr>
        <w:pStyle w:val="NormalWeb"/>
        <w:spacing w:before="0" w:beforeAutospacing="0" w:after="0" w:afterAutospacing="0" w:line="264" w:lineRule="auto"/>
        <w:rPr>
          <w:rFonts w:ascii="Arial" w:hAnsi="Arial" w:cs="Arial"/>
          <w:b/>
          <w:color w:val="000000"/>
          <w:sz w:val="22"/>
          <w:szCs w:val="22"/>
        </w:rPr>
      </w:pPr>
    </w:p>
    <w:p w:rsidR="00ED0B3E" w:rsidRDefault="00E46C77" w:rsidP="00ED0B3E">
      <w:pPr>
        <w:pStyle w:val="NormalWeb"/>
        <w:spacing w:before="0" w:beforeAutospacing="0" w:after="0" w:afterAutospacing="0" w:line="264" w:lineRule="auto"/>
        <w:rPr>
          <w:rFonts w:ascii="Arial" w:hAnsi="Arial" w:cs="Arial"/>
          <w:color w:val="000000"/>
          <w:sz w:val="22"/>
          <w:szCs w:val="22"/>
        </w:rPr>
      </w:pPr>
      <w:r w:rsidRPr="00E46C77">
        <w:rPr>
          <w:rFonts w:ascii="Arial" w:hAnsi="Arial" w:cs="Arial"/>
          <w:b/>
          <w:color w:val="000000"/>
          <w:sz w:val="22"/>
          <w:szCs w:val="22"/>
        </w:rPr>
        <w:t>S</w:t>
      </w:r>
      <w:r w:rsidR="00ED0B3E">
        <w:rPr>
          <w:rFonts w:ascii="Arial" w:hAnsi="Arial" w:cs="Arial"/>
          <w:b/>
          <w:color w:val="000000"/>
          <w:sz w:val="22"/>
          <w:szCs w:val="22"/>
        </w:rPr>
        <w:t>tudents</w:t>
      </w:r>
      <w:r>
        <w:rPr>
          <w:rFonts w:ascii="Arial" w:hAnsi="Arial" w:cs="Arial"/>
          <w:b/>
          <w:color w:val="000000"/>
          <w:sz w:val="22"/>
          <w:szCs w:val="22"/>
        </w:rPr>
        <w:t xml:space="preserve"> also need to</w:t>
      </w:r>
      <w:r w:rsidR="00ED0B3E" w:rsidRPr="00ED0B3E">
        <w:rPr>
          <w:rFonts w:ascii="Arial" w:hAnsi="Arial" w:cs="Arial"/>
          <w:b/>
          <w:color w:val="000000"/>
          <w:sz w:val="22"/>
          <w:szCs w:val="22"/>
        </w:rPr>
        <w:t xml:space="preserve"> nurture a positive and respectful approach to sexuality and sexual relationships. </w:t>
      </w:r>
      <w:r w:rsidR="00ED0B3E" w:rsidRPr="00F36C0D">
        <w:rPr>
          <w:rStyle w:val="Strong"/>
          <w:rFonts w:ascii="Arial" w:hAnsi="Arial" w:cs="Arial"/>
          <w:b w:val="0"/>
          <w:color w:val="000000"/>
          <w:sz w:val="22"/>
          <w:szCs w:val="22"/>
        </w:rPr>
        <w:t>A sexually healthy person</w:t>
      </w:r>
      <w:r w:rsidR="00A84ECB">
        <w:rPr>
          <w:rStyle w:val="Strong"/>
          <w:rFonts w:ascii="Arial" w:hAnsi="Arial" w:cs="Arial"/>
          <w:b w:val="0"/>
          <w:color w:val="000000"/>
          <w:sz w:val="22"/>
          <w:szCs w:val="22"/>
        </w:rPr>
        <w:t xml:space="preserve"> knows</w:t>
      </w:r>
      <w:r w:rsidR="00ED0B3E" w:rsidRPr="00F36C0D">
        <w:rPr>
          <w:rStyle w:val="Strong"/>
          <w:rFonts w:ascii="Arial" w:hAnsi="Arial" w:cs="Arial"/>
          <w:color w:val="000000"/>
          <w:sz w:val="22"/>
          <w:szCs w:val="22"/>
        </w:rPr>
        <w:t xml:space="preserve"> (</w:t>
      </w:r>
      <w:r w:rsidR="00ED0B3E" w:rsidRPr="00F36C0D">
        <w:rPr>
          <w:rFonts w:ascii="Arial" w:hAnsi="Arial" w:cs="Arial"/>
          <w:color w:val="000000"/>
          <w:sz w:val="22"/>
          <w:szCs w:val="22"/>
        </w:rPr>
        <w:t xml:space="preserve">McLaughlin, Topper &amp; </w:t>
      </w:r>
      <w:proofErr w:type="spellStart"/>
      <w:r w:rsidR="00ED0B3E" w:rsidRPr="00F36C0D">
        <w:rPr>
          <w:rFonts w:ascii="Arial" w:hAnsi="Arial" w:cs="Arial"/>
          <w:color w:val="000000"/>
          <w:sz w:val="22"/>
          <w:szCs w:val="22"/>
        </w:rPr>
        <w:t>Lindett</w:t>
      </w:r>
      <w:proofErr w:type="spellEnd"/>
      <w:r w:rsidR="00ED0B3E" w:rsidRPr="00F36C0D">
        <w:rPr>
          <w:rFonts w:ascii="Arial" w:hAnsi="Arial" w:cs="Arial"/>
          <w:color w:val="000000"/>
          <w:sz w:val="22"/>
          <w:szCs w:val="22"/>
        </w:rPr>
        <w:t>, 2009):</w:t>
      </w:r>
    </w:p>
    <w:p w:rsidR="00ED0B3E" w:rsidRPr="00F36C0D" w:rsidRDefault="00ED0B3E" w:rsidP="00ED0B3E">
      <w:pPr>
        <w:pStyle w:val="NormalWeb"/>
        <w:spacing w:before="0" w:beforeAutospacing="0" w:after="0" w:afterAutospacing="0" w:line="264" w:lineRule="auto"/>
        <w:rPr>
          <w:rFonts w:ascii="Arial" w:hAnsi="Arial" w:cs="Arial"/>
          <w:i/>
          <w:color w:val="000000"/>
          <w:sz w:val="22"/>
          <w:szCs w:val="22"/>
        </w:rPr>
      </w:pP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H</w:t>
      </w:r>
      <w:r w:rsidR="00ED0B3E" w:rsidRPr="00FD32C9">
        <w:rPr>
          <w:rFonts w:ascii="Arial" w:hAnsi="Arial" w:cs="Arial"/>
          <w:color w:val="000000"/>
          <w:sz w:val="22"/>
          <w:szCs w:val="22"/>
        </w:rPr>
        <w:t xml:space="preserve">er/his body parts and that sexual </w:t>
      </w:r>
      <w:r w:rsidR="00ED0B3E">
        <w:rPr>
          <w:rFonts w:ascii="Arial" w:hAnsi="Arial" w:cs="Arial"/>
          <w:color w:val="000000"/>
          <w:sz w:val="22"/>
          <w:szCs w:val="22"/>
        </w:rPr>
        <w:t>feelings are healthy and normal</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T</w:t>
      </w:r>
      <w:r w:rsidR="00ED0B3E" w:rsidRPr="00FD32C9">
        <w:rPr>
          <w:rFonts w:ascii="Arial" w:hAnsi="Arial" w:cs="Arial"/>
          <w:color w:val="000000"/>
          <w:sz w:val="22"/>
          <w:szCs w:val="22"/>
        </w:rPr>
        <w:t>he choices she/he has about what to do with her/his sexual feelings</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A</w:t>
      </w:r>
      <w:r w:rsidR="00ED0B3E">
        <w:rPr>
          <w:rFonts w:ascii="Arial" w:hAnsi="Arial" w:cs="Arial"/>
          <w:color w:val="000000"/>
          <w:sz w:val="22"/>
          <w:szCs w:val="22"/>
        </w:rPr>
        <w:t>bout sexual pleasure</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T</w:t>
      </w:r>
      <w:r w:rsidR="00ED0B3E" w:rsidRPr="00FD32C9">
        <w:rPr>
          <w:rFonts w:ascii="Arial" w:hAnsi="Arial" w:cs="Arial"/>
          <w:color w:val="000000"/>
          <w:sz w:val="22"/>
          <w:szCs w:val="22"/>
        </w:rPr>
        <w:t xml:space="preserve">he different sexual acts </w:t>
      </w:r>
      <w:r w:rsidR="00ED0B3E">
        <w:rPr>
          <w:rFonts w:ascii="Arial" w:hAnsi="Arial" w:cs="Arial"/>
          <w:color w:val="000000"/>
          <w:sz w:val="22"/>
          <w:szCs w:val="22"/>
        </w:rPr>
        <w:t>and how she/he feels about them</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H</w:t>
      </w:r>
      <w:r w:rsidR="00ED0B3E">
        <w:rPr>
          <w:rFonts w:ascii="Arial" w:hAnsi="Arial" w:cs="Arial"/>
          <w:color w:val="000000"/>
          <w:sz w:val="22"/>
          <w:szCs w:val="22"/>
        </w:rPr>
        <w:t>ow to be sexually responsible</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W</w:t>
      </w:r>
      <w:r w:rsidR="00ED0B3E" w:rsidRPr="00FD32C9">
        <w:rPr>
          <w:rFonts w:ascii="Arial" w:hAnsi="Arial" w:cs="Arial"/>
          <w:color w:val="000000"/>
          <w:sz w:val="22"/>
          <w:szCs w:val="22"/>
        </w:rPr>
        <w:t xml:space="preserve">hich behaviors could cause a </w:t>
      </w:r>
      <w:r w:rsidR="00ED0B3E" w:rsidRPr="00FD32C9">
        <w:rPr>
          <w:rStyle w:val="yshortcuts"/>
          <w:rFonts w:ascii="Arial" w:hAnsi="Arial" w:cs="Arial"/>
          <w:sz w:val="22"/>
          <w:szCs w:val="22"/>
        </w:rPr>
        <w:t xml:space="preserve">pregnancy and </w:t>
      </w:r>
      <w:r w:rsidR="00ED0B3E" w:rsidRPr="00FD32C9">
        <w:rPr>
          <w:rFonts w:ascii="Arial" w:hAnsi="Arial" w:cs="Arial"/>
          <w:color w:val="000000"/>
          <w:sz w:val="22"/>
          <w:szCs w:val="22"/>
        </w:rPr>
        <w:t xml:space="preserve">sexually transmitted </w:t>
      </w:r>
      <w:r w:rsidR="00ED0B3E">
        <w:rPr>
          <w:rFonts w:ascii="Arial" w:hAnsi="Arial" w:cs="Arial"/>
          <w:color w:val="000000"/>
          <w:sz w:val="22"/>
          <w:szCs w:val="22"/>
        </w:rPr>
        <w:t>diseases</w:t>
      </w:r>
      <w:r w:rsidR="00ED0B3E" w:rsidRPr="00FD32C9">
        <w:rPr>
          <w:rFonts w:ascii="Arial" w:hAnsi="Arial" w:cs="Arial"/>
          <w:color w:val="000000"/>
          <w:sz w:val="22"/>
          <w:szCs w:val="22"/>
        </w:rPr>
        <w:t xml:space="preserve"> and</w:t>
      </w:r>
      <w:r w:rsidR="00ED0B3E">
        <w:rPr>
          <w:rFonts w:ascii="Arial" w:hAnsi="Arial" w:cs="Arial"/>
          <w:color w:val="000000"/>
          <w:sz w:val="22"/>
          <w:szCs w:val="22"/>
        </w:rPr>
        <w:t xml:space="preserve"> how to reduce the risk of both</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W</w:t>
      </w:r>
      <w:r w:rsidR="00ED0B3E" w:rsidRPr="00FD32C9">
        <w:rPr>
          <w:rFonts w:ascii="Arial" w:hAnsi="Arial" w:cs="Arial"/>
          <w:color w:val="000000"/>
          <w:sz w:val="22"/>
          <w:szCs w:val="22"/>
        </w:rPr>
        <w:t>hat consent is; how to get it; how to ask for it; and how to give it</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H</w:t>
      </w:r>
      <w:r w:rsidR="00ED0B3E" w:rsidRPr="00FD32C9">
        <w:rPr>
          <w:rFonts w:ascii="Arial" w:hAnsi="Arial" w:cs="Arial"/>
          <w:color w:val="000000"/>
          <w:sz w:val="22"/>
          <w:szCs w:val="22"/>
        </w:rPr>
        <w:t>ow to make de</w:t>
      </w:r>
      <w:r w:rsidR="00ED0B3E">
        <w:rPr>
          <w:rFonts w:ascii="Arial" w:hAnsi="Arial" w:cs="Arial"/>
          <w:color w:val="000000"/>
          <w:sz w:val="22"/>
          <w:szCs w:val="22"/>
        </w:rPr>
        <w:t>cisions about sex and sexuality</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H</w:t>
      </w:r>
      <w:r w:rsidR="00ED0B3E" w:rsidRPr="00FD32C9">
        <w:rPr>
          <w:rFonts w:ascii="Arial" w:hAnsi="Arial" w:cs="Arial"/>
          <w:color w:val="000000"/>
          <w:sz w:val="22"/>
          <w:szCs w:val="22"/>
        </w:rPr>
        <w:t>ow to communicate ab</w:t>
      </w:r>
      <w:r w:rsidR="00ED0B3E">
        <w:rPr>
          <w:rFonts w:ascii="Arial" w:hAnsi="Arial" w:cs="Arial"/>
          <w:color w:val="000000"/>
          <w:sz w:val="22"/>
          <w:szCs w:val="22"/>
        </w:rPr>
        <w:t>out sexuality and relationships</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T</w:t>
      </w:r>
      <w:r w:rsidR="00ED0B3E" w:rsidRPr="00FD32C9">
        <w:rPr>
          <w:rFonts w:ascii="Arial" w:hAnsi="Arial" w:cs="Arial"/>
          <w:color w:val="000000"/>
          <w:sz w:val="22"/>
          <w:szCs w:val="22"/>
        </w:rPr>
        <w:t>hat she/he is sexual and deser</w:t>
      </w:r>
      <w:r w:rsidR="00ED0B3E">
        <w:rPr>
          <w:rFonts w:ascii="Arial" w:hAnsi="Arial" w:cs="Arial"/>
          <w:color w:val="000000"/>
          <w:sz w:val="22"/>
          <w:szCs w:val="22"/>
        </w:rPr>
        <w:t>ves information about sexuality</w:t>
      </w:r>
    </w:p>
    <w:p w:rsidR="00ED0B3E" w:rsidRPr="00FD32C9"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T</w:t>
      </w:r>
      <w:r w:rsidR="00ED0B3E" w:rsidRPr="00FD32C9">
        <w:rPr>
          <w:rFonts w:ascii="Arial" w:hAnsi="Arial" w:cs="Arial"/>
          <w:color w:val="000000"/>
          <w:sz w:val="22"/>
          <w:szCs w:val="22"/>
        </w:rPr>
        <w:t>hat she/he has the right to ask questions about sexualit</w:t>
      </w:r>
      <w:r w:rsidR="00ED0B3E">
        <w:rPr>
          <w:rFonts w:ascii="Arial" w:hAnsi="Arial" w:cs="Arial"/>
          <w:color w:val="000000"/>
          <w:sz w:val="22"/>
          <w:szCs w:val="22"/>
        </w:rPr>
        <w:t>y</w:t>
      </w:r>
    </w:p>
    <w:p w:rsidR="00ED0B3E" w:rsidRDefault="00A84ECB" w:rsidP="00EB1C60">
      <w:pPr>
        <w:pStyle w:val="NormalWeb"/>
        <w:numPr>
          <w:ilvl w:val="0"/>
          <w:numId w:val="42"/>
        </w:numPr>
        <w:shd w:val="clear" w:color="auto" w:fill="FFFFFF"/>
        <w:spacing w:before="0" w:beforeAutospacing="0" w:after="0" w:afterAutospacing="0" w:line="264" w:lineRule="auto"/>
        <w:rPr>
          <w:rFonts w:ascii="Arial" w:hAnsi="Arial" w:cs="Arial"/>
          <w:color w:val="000000"/>
          <w:sz w:val="22"/>
          <w:szCs w:val="22"/>
        </w:rPr>
      </w:pPr>
      <w:r>
        <w:rPr>
          <w:rFonts w:ascii="Arial" w:hAnsi="Arial" w:cs="Arial"/>
          <w:color w:val="000000"/>
          <w:sz w:val="22"/>
          <w:szCs w:val="22"/>
        </w:rPr>
        <w:t>H</w:t>
      </w:r>
      <w:r w:rsidR="00ED0B3E">
        <w:rPr>
          <w:rFonts w:ascii="Arial" w:hAnsi="Arial" w:cs="Arial"/>
          <w:color w:val="000000"/>
          <w:sz w:val="22"/>
          <w:szCs w:val="22"/>
        </w:rPr>
        <w:t>er/his sexual rights</w:t>
      </w:r>
    </w:p>
    <w:p w:rsidR="00E46C77" w:rsidRDefault="00E46C77" w:rsidP="00E46C77">
      <w:pPr>
        <w:pStyle w:val="NormalWeb"/>
        <w:shd w:val="clear" w:color="auto" w:fill="FFFFFF"/>
        <w:spacing w:before="0" w:beforeAutospacing="0" w:after="0" w:afterAutospacing="0" w:line="264" w:lineRule="auto"/>
        <w:rPr>
          <w:rFonts w:ascii="Arial" w:hAnsi="Arial" w:cs="Arial"/>
          <w:color w:val="000000"/>
          <w:sz w:val="22"/>
          <w:szCs w:val="22"/>
        </w:rPr>
      </w:pPr>
    </w:p>
    <w:p w:rsidR="00E46C77" w:rsidRDefault="00E46C77" w:rsidP="00DB5BE4">
      <w:pPr>
        <w:pStyle w:val="NormalWeb"/>
        <w:shd w:val="clear" w:color="auto" w:fill="DBE5F1" w:themeFill="accent1" w:themeFillTint="33"/>
        <w:spacing w:before="0" w:beforeAutospacing="0" w:after="0" w:afterAutospacing="0" w:line="264" w:lineRule="auto"/>
        <w:rPr>
          <w:rFonts w:ascii="Arial" w:hAnsi="Arial" w:cs="Arial"/>
          <w:iCs/>
          <w:sz w:val="22"/>
          <w:szCs w:val="22"/>
        </w:rPr>
      </w:pPr>
      <w:r>
        <w:rPr>
          <w:rFonts w:ascii="Arial" w:hAnsi="Arial" w:cs="Arial"/>
          <w:color w:val="000000"/>
          <w:sz w:val="22"/>
          <w:szCs w:val="22"/>
        </w:rPr>
        <w:t>Developing a healthy approach to sexuality i</w:t>
      </w:r>
      <w:r w:rsidR="00DB5BE4">
        <w:rPr>
          <w:rFonts w:ascii="Arial" w:hAnsi="Arial" w:cs="Arial"/>
          <w:color w:val="000000"/>
          <w:sz w:val="22"/>
          <w:szCs w:val="22"/>
        </w:rPr>
        <w:t xml:space="preserve">s </w:t>
      </w:r>
      <w:r>
        <w:rPr>
          <w:rFonts w:ascii="Arial" w:hAnsi="Arial" w:cs="Arial"/>
          <w:color w:val="000000"/>
          <w:sz w:val="22"/>
          <w:szCs w:val="22"/>
        </w:rPr>
        <w:t xml:space="preserve">challenging </w:t>
      </w:r>
      <w:r>
        <w:rPr>
          <w:rFonts w:ascii="Arial" w:hAnsi="Arial" w:cs="Arial"/>
          <w:iCs/>
          <w:sz w:val="22"/>
          <w:szCs w:val="22"/>
        </w:rPr>
        <w:t>when societal beliefs about gender roles, relationships and sexuality that support gender</w:t>
      </w:r>
      <w:r w:rsidR="004E777F">
        <w:rPr>
          <w:rFonts w:ascii="Arial" w:hAnsi="Arial" w:cs="Arial"/>
          <w:iCs/>
          <w:sz w:val="22"/>
          <w:szCs w:val="22"/>
        </w:rPr>
        <w:t>-based</w:t>
      </w:r>
      <w:r>
        <w:rPr>
          <w:rFonts w:ascii="Arial" w:hAnsi="Arial" w:cs="Arial"/>
          <w:iCs/>
          <w:sz w:val="22"/>
          <w:szCs w:val="22"/>
        </w:rPr>
        <w:t xml:space="preserve"> violence (as discussed in </w:t>
      </w:r>
      <w:r w:rsidRPr="00E46C77">
        <w:rPr>
          <w:rFonts w:ascii="Arial" w:hAnsi="Arial" w:cs="Arial"/>
          <w:i/>
          <w:iCs/>
          <w:sz w:val="22"/>
          <w:szCs w:val="22"/>
        </w:rPr>
        <w:t>B2. Background: Gender</w:t>
      </w:r>
      <w:r w:rsidR="004E777F">
        <w:rPr>
          <w:rFonts w:ascii="Arial" w:hAnsi="Arial" w:cs="Arial"/>
          <w:i/>
          <w:iCs/>
          <w:sz w:val="22"/>
          <w:szCs w:val="22"/>
        </w:rPr>
        <w:t>-based</w:t>
      </w:r>
      <w:r w:rsidRPr="00E46C77">
        <w:rPr>
          <w:rFonts w:ascii="Arial" w:hAnsi="Arial" w:cs="Arial"/>
          <w:i/>
          <w:iCs/>
          <w:sz w:val="22"/>
          <w:szCs w:val="22"/>
        </w:rPr>
        <w:t xml:space="preserve"> Violence</w:t>
      </w:r>
      <w:r>
        <w:rPr>
          <w:rFonts w:ascii="Arial" w:hAnsi="Arial" w:cs="Arial"/>
          <w:iCs/>
          <w:sz w:val="22"/>
          <w:szCs w:val="22"/>
        </w:rPr>
        <w:t xml:space="preserve">). However, colleges have the opportunity to dispel </w:t>
      </w:r>
      <w:r w:rsidR="00DB5BE4">
        <w:rPr>
          <w:rFonts w:ascii="Arial" w:hAnsi="Arial" w:cs="Arial"/>
          <w:iCs/>
          <w:sz w:val="22"/>
          <w:szCs w:val="22"/>
        </w:rPr>
        <w:t xml:space="preserve">such </w:t>
      </w:r>
      <w:r>
        <w:rPr>
          <w:rFonts w:ascii="Arial" w:hAnsi="Arial" w:cs="Arial"/>
          <w:iCs/>
          <w:sz w:val="22"/>
          <w:szCs w:val="22"/>
        </w:rPr>
        <w:t>myths and prom</w:t>
      </w:r>
      <w:r w:rsidR="00DB5BE4">
        <w:rPr>
          <w:rFonts w:ascii="Arial" w:hAnsi="Arial" w:cs="Arial"/>
          <w:iCs/>
          <w:sz w:val="22"/>
          <w:szCs w:val="22"/>
        </w:rPr>
        <w:t>ote sexual health for women and men and intolerance for gender</w:t>
      </w:r>
      <w:r w:rsidR="004E777F">
        <w:rPr>
          <w:rFonts w:ascii="Arial" w:hAnsi="Arial" w:cs="Arial"/>
          <w:iCs/>
          <w:sz w:val="22"/>
          <w:szCs w:val="22"/>
        </w:rPr>
        <w:t>-based</w:t>
      </w:r>
      <w:r w:rsidR="00DB5BE4">
        <w:rPr>
          <w:rFonts w:ascii="Arial" w:hAnsi="Arial" w:cs="Arial"/>
          <w:iCs/>
          <w:sz w:val="22"/>
          <w:szCs w:val="22"/>
        </w:rPr>
        <w:t xml:space="preserve"> violence. One way to do that is by supporting bystander intervention efforts as discussed below.</w:t>
      </w:r>
    </w:p>
    <w:p w:rsidR="00ED0B3E" w:rsidRPr="00FD32C9" w:rsidRDefault="00ED0B3E" w:rsidP="00ED0B3E">
      <w:pPr>
        <w:pStyle w:val="NormalWeb"/>
        <w:shd w:val="clear" w:color="auto" w:fill="FFFFFF"/>
        <w:spacing w:before="0" w:beforeAutospacing="0" w:after="0" w:afterAutospacing="0" w:line="264" w:lineRule="auto"/>
        <w:ind w:left="360"/>
        <w:rPr>
          <w:rFonts w:ascii="Arial" w:hAnsi="Arial" w:cs="Arial"/>
          <w:color w:val="000000"/>
          <w:sz w:val="22"/>
          <w:szCs w:val="22"/>
        </w:rPr>
      </w:pPr>
    </w:p>
    <w:p w:rsidR="0016618B" w:rsidRPr="00096F78" w:rsidRDefault="0016618B" w:rsidP="00DB5BE4">
      <w:pPr>
        <w:pStyle w:val="Heading5"/>
      </w:pPr>
      <w:bookmarkStart w:id="57" w:name="_Toc355717238"/>
      <w:r w:rsidRPr="00096F78">
        <w:t>Bystander Intervention</w:t>
      </w:r>
      <w:bookmarkEnd w:id="57"/>
      <w:r w:rsidRPr="00096F78">
        <w:t xml:space="preserve"> </w:t>
      </w:r>
    </w:p>
    <w:p w:rsidR="0016618B" w:rsidRPr="00F36C0D" w:rsidRDefault="0016618B" w:rsidP="0016618B">
      <w:pPr>
        <w:spacing w:line="264" w:lineRule="auto"/>
        <w:rPr>
          <w:rFonts w:ascii="Arial" w:hAnsi="Arial" w:cs="Arial"/>
          <w:sz w:val="20"/>
          <w:szCs w:val="20"/>
        </w:rPr>
      </w:pPr>
      <w:r w:rsidRPr="00F36C0D">
        <w:rPr>
          <w:rFonts w:ascii="Arial" w:hAnsi="Arial" w:cs="Arial"/>
          <w:sz w:val="20"/>
          <w:szCs w:val="20"/>
        </w:rPr>
        <w:t>(</w:t>
      </w:r>
      <w:r w:rsidR="00DB5BE4">
        <w:rPr>
          <w:rFonts w:ascii="Arial" w:hAnsi="Arial" w:cs="Arial"/>
          <w:sz w:val="20"/>
          <w:szCs w:val="20"/>
        </w:rPr>
        <w:t xml:space="preserve">Adapted from </w:t>
      </w:r>
      <w:proofErr w:type="spellStart"/>
      <w:r w:rsidRPr="00F36C0D">
        <w:rPr>
          <w:rFonts w:ascii="Arial" w:hAnsi="Arial" w:cs="Arial"/>
          <w:sz w:val="20"/>
          <w:szCs w:val="20"/>
        </w:rPr>
        <w:t>Tabachnick</w:t>
      </w:r>
      <w:proofErr w:type="spellEnd"/>
      <w:r w:rsidRPr="00F36C0D">
        <w:rPr>
          <w:rFonts w:ascii="Arial" w:hAnsi="Arial" w:cs="Arial"/>
          <w:sz w:val="20"/>
          <w:szCs w:val="20"/>
        </w:rPr>
        <w:t>, 2009)</w:t>
      </w:r>
    </w:p>
    <w:p w:rsidR="0016618B" w:rsidRPr="00A401E7" w:rsidRDefault="0016618B" w:rsidP="0016618B">
      <w:pPr>
        <w:widowControl/>
        <w:suppressAutoHyphens w:val="0"/>
        <w:autoSpaceDE w:val="0"/>
        <w:autoSpaceDN w:val="0"/>
        <w:adjustRightInd w:val="0"/>
        <w:spacing w:line="264" w:lineRule="auto"/>
        <w:rPr>
          <w:rFonts w:ascii="Arial" w:eastAsia="Times New Roman" w:hAnsi="Arial" w:cs="Arial"/>
          <w:b/>
          <w:sz w:val="22"/>
          <w:szCs w:val="22"/>
        </w:rPr>
      </w:pPr>
    </w:p>
    <w:p w:rsidR="0016618B" w:rsidRPr="00BD5088" w:rsidRDefault="0016618B" w:rsidP="0016618B">
      <w:pPr>
        <w:widowControl/>
        <w:suppressAutoHyphens w:val="0"/>
        <w:autoSpaceDE w:val="0"/>
        <w:autoSpaceDN w:val="0"/>
        <w:adjustRightInd w:val="0"/>
        <w:spacing w:line="264" w:lineRule="auto"/>
        <w:rPr>
          <w:rFonts w:ascii="Arial" w:eastAsia="Times New Roman" w:hAnsi="Arial" w:cs="Arial"/>
          <w:sz w:val="22"/>
          <w:szCs w:val="22"/>
        </w:rPr>
      </w:pPr>
      <w:r w:rsidRPr="00F36C0D">
        <w:rPr>
          <w:rFonts w:ascii="Arial" w:eastAsia="Times New Roman" w:hAnsi="Arial" w:cs="Arial"/>
          <w:b/>
          <w:sz w:val="22"/>
          <w:szCs w:val="22"/>
        </w:rPr>
        <w:t>A bystander intervention approach explores how the behaviors of others</w:t>
      </w:r>
      <w:r w:rsidRPr="00F36C0D">
        <w:rPr>
          <w:rFonts w:ascii="Arial" w:eastAsia="Times New Roman" w:hAnsi="Arial" w:cs="Arial"/>
          <w:sz w:val="22"/>
          <w:szCs w:val="22"/>
        </w:rPr>
        <w:t>—such as friends, families, teachers, classmates and witnesses that surround any act or pattern of abuse—</w:t>
      </w:r>
      <w:r w:rsidRPr="00F36C0D">
        <w:rPr>
          <w:rFonts w:ascii="Arial" w:eastAsia="Times New Roman" w:hAnsi="Arial" w:cs="Arial"/>
          <w:b/>
          <w:sz w:val="22"/>
          <w:szCs w:val="22"/>
        </w:rPr>
        <w:t>offer opportunities to prevent violence before it occurs</w:t>
      </w:r>
      <w:r w:rsidR="00E40124">
        <w:rPr>
          <w:rFonts w:ascii="Arial" w:eastAsia="Times New Roman" w:hAnsi="Arial" w:cs="Arial"/>
          <w:sz w:val="22"/>
          <w:szCs w:val="22"/>
        </w:rPr>
        <w:t xml:space="preserve">. </w:t>
      </w:r>
      <w:r w:rsidRPr="00F36C0D">
        <w:rPr>
          <w:rFonts w:ascii="Arial" w:eastAsia="Times New Roman" w:hAnsi="Arial" w:cs="Arial"/>
          <w:sz w:val="22"/>
          <w:szCs w:val="22"/>
        </w:rPr>
        <w:t>This approach has been employed to combat a variety of social problems includi</w:t>
      </w:r>
      <w:r w:rsidR="00DB5BE4">
        <w:rPr>
          <w:rFonts w:ascii="Arial" w:eastAsia="Times New Roman" w:hAnsi="Arial" w:cs="Arial"/>
          <w:sz w:val="22"/>
          <w:szCs w:val="22"/>
        </w:rPr>
        <w:t xml:space="preserve">ng drinking and driving, racism, domestic </w:t>
      </w:r>
      <w:r w:rsidRPr="00F36C0D">
        <w:rPr>
          <w:rFonts w:ascii="Arial" w:eastAsia="Times New Roman" w:hAnsi="Arial" w:cs="Arial"/>
          <w:sz w:val="22"/>
          <w:szCs w:val="22"/>
        </w:rPr>
        <w:t>violence</w:t>
      </w:r>
      <w:r w:rsidR="00DB5BE4">
        <w:rPr>
          <w:rFonts w:ascii="Arial" w:eastAsia="Times New Roman" w:hAnsi="Arial" w:cs="Arial"/>
          <w:sz w:val="22"/>
          <w:szCs w:val="22"/>
        </w:rPr>
        <w:t xml:space="preserve"> and sexual violence</w:t>
      </w:r>
      <w:r w:rsidRPr="00F36C0D">
        <w:rPr>
          <w:rFonts w:ascii="Arial" w:eastAsia="Times New Roman" w:hAnsi="Arial" w:cs="Arial"/>
          <w:sz w:val="22"/>
          <w:szCs w:val="22"/>
        </w:rPr>
        <w:t xml:space="preserve">. </w:t>
      </w:r>
    </w:p>
    <w:p w:rsidR="002E7E33" w:rsidRDefault="002E7E33" w:rsidP="0016618B">
      <w:pPr>
        <w:widowControl/>
        <w:suppressAutoHyphens w:val="0"/>
        <w:autoSpaceDE w:val="0"/>
        <w:autoSpaceDN w:val="0"/>
        <w:adjustRightInd w:val="0"/>
        <w:spacing w:line="264" w:lineRule="auto"/>
        <w:rPr>
          <w:rFonts w:ascii="Arial" w:eastAsia="Times New Roman" w:hAnsi="Arial" w:cs="Arial"/>
          <w:sz w:val="22"/>
          <w:szCs w:val="22"/>
        </w:rPr>
      </w:pPr>
    </w:p>
    <w:p w:rsidR="0016618B" w:rsidRPr="00F36C0D" w:rsidRDefault="0016618B" w:rsidP="0016618B">
      <w:pPr>
        <w:widowControl/>
        <w:suppressAutoHyphens w:val="0"/>
        <w:autoSpaceDE w:val="0"/>
        <w:autoSpaceDN w:val="0"/>
        <w:adjustRightInd w:val="0"/>
        <w:spacing w:line="264" w:lineRule="auto"/>
        <w:rPr>
          <w:rFonts w:ascii="Arial" w:eastAsia="Times New Roman" w:hAnsi="Arial" w:cs="Arial"/>
          <w:sz w:val="22"/>
          <w:szCs w:val="22"/>
        </w:rPr>
      </w:pPr>
      <w:r w:rsidRPr="00F36C0D">
        <w:rPr>
          <w:rFonts w:ascii="Arial" w:eastAsia="Times New Roman" w:hAnsi="Arial" w:cs="Arial"/>
          <w:sz w:val="22"/>
          <w:szCs w:val="22"/>
        </w:rPr>
        <w:lastRenderedPageBreak/>
        <w:t xml:space="preserve">When considering how to stop </w:t>
      </w:r>
      <w:r w:rsidR="00DB5BE4">
        <w:rPr>
          <w:rFonts w:ascii="Arial" w:eastAsia="Times New Roman" w:hAnsi="Arial" w:cs="Arial"/>
          <w:sz w:val="22"/>
          <w:szCs w:val="22"/>
        </w:rPr>
        <w:t xml:space="preserve">interpersonal </w:t>
      </w:r>
      <w:r w:rsidRPr="00F36C0D">
        <w:rPr>
          <w:rFonts w:ascii="Arial" w:eastAsia="Times New Roman" w:hAnsi="Arial" w:cs="Arial"/>
          <w:sz w:val="22"/>
          <w:szCs w:val="22"/>
        </w:rPr>
        <w:t>violence, we usually think of i</w:t>
      </w:r>
      <w:r w:rsidR="00DB5BE4">
        <w:rPr>
          <w:rFonts w:ascii="Arial" w:eastAsia="Times New Roman" w:hAnsi="Arial" w:cs="Arial"/>
          <w:sz w:val="22"/>
          <w:szCs w:val="22"/>
        </w:rPr>
        <w:t>ntervening in the actual sexual or physical assault</w:t>
      </w:r>
      <w:r w:rsidR="00E40124">
        <w:rPr>
          <w:rFonts w:ascii="Arial" w:eastAsia="Times New Roman" w:hAnsi="Arial" w:cs="Arial"/>
          <w:sz w:val="22"/>
          <w:szCs w:val="22"/>
        </w:rPr>
        <w:t xml:space="preserve">. </w:t>
      </w:r>
      <w:r w:rsidRPr="00F36C0D">
        <w:rPr>
          <w:rFonts w:ascii="Arial" w:eastAsia="Times New Roman" w:hAnsi="Arial" w:cs="Arial"/>
          <w:sz w:val="22"/>
          <w:szCs w:val="22"/>
        </w:rPr>
        <w:t>Yet</w:t>
      </w:r>
      <w:r w:rsidR="00DB5BE4">
        <w:rPr>
          <w:rFonts w:ascii="Arial" w:eastAsia="Times New Roman" w:hAnsi="Arial" w:cs="Arial"/>
          <w:sz w:val="22"/>
          <w:szCs w:val="22"/>
        </w:rPr>
        <w:t>,</w:t>
      </w:r>
      <w:r w:rsidRPr="00F36C0D">
        <w:rPr>
          <w:rFonts w:ascii="Arial" w:eastAsia="Times New Roman" w:hAnsi="Arial" w:cs="Arial"/>
          <w:sz w:val="22"/>
          <w:szCs w:val="22"/>
        </w:rPr>
        <w:t xml:space="preserve"> rarely is the assault the only opportunity to intervene</w:t>
      </w:r>
      <w:r w:rsidR="00E40124">
        <w:rPr>
          <w:rFonts w:ascii="Arial" w:eastAsia="Times New Roman" w:hAnsi="Arial" w:cs="Arial"/>
          <w:sz w:val="22"/>
          <w:szCs w:val="22"/>
        </w:rPr>
        <w:t xml:space="preserve">. </w:t>
      </w:r>
      <w:r w:rsidRPr="00F36C0D">
        <w:rPr>
          <w:rFonts w:ascii="Arial" w:eastAsia="Times New Roman" w:hAnsi="Arial" w:cs="Arial"/>
          <w:sz w:val="22"/>
          <w:szCs w:val="22"/>
        </w:rPr>
        <w:t xml:space="preserve">Instead, there are often many comments, harassing behaviors and other forms of abuse that </w:t>
      </w:r>
      <w:r w:rsidR="00DB5BE4">
        <w:rPr>
          <w:rFonts w:ascii="Arial" w:eastAsia="Times New Roman" w:hAnsi="Arial" w:cs="Arial"/>
          <w:sz w:val="22"/>
          <w:szCs w:val="22"/>
        </w:rPr>
        <w:t xml:space="preserve">lead up to a </w:t>
      </w:r>
      <w:r w:rsidRPr="00F36C0D">
        <w:rPr>
          <w:rFonts w:ascii="Arial" w:eastAsia="Times New Roman" w:hAnsi="Arial" w:cs="Arial"/>
          <w:sz w:val="22"/>
          <w:szCs w:val="22"/>
        </w:rPr>
        <w:t xml:space="preserve">sexually </w:t>
      </w:r>
      <w:r w:rsidR="00DB5BE4">
        <w:rPr>
          <w:rFonts w:ascii="Arial" w:eastAsia="Times New Roman" w:hAnsi="Arial" w:cs="Arial"/>
          <w:sz w:val="22"/>
          <w:szCs w:val="22"/>
        </w:rPr>
        <w:t xml:space="preserve">or physically </w:t>
      </w:r>
      <w:r w:rsidRPr="00F36C0D">
        <w:rPr>
          <w:rFonts w:ascii="Arial" w:eastAsia="Times New Roman" w:hAnsi="Arial" w:cs="Arial"/>
          <w:sz w:val="22"/>
          <w:szCs w:val="22"/>
        </w:rPr>
        <w:t>violent act</w:t>
      </w:r>
      <w:r w:rsidR="00E40124">
        <w:rPr>
          <w:rFonts w:ascii="Arial" w:eastAsia="Times New Roman" w:hAnsi="Arial" w:cs="Arial"/>
          <w:sz w:val="22"/>
          <w:szCs w:val="22"/>
        </w:rPr>
        <w:t xml:space="preserve">. </w:t>
      </w:r>
      <w:r w:rsidRPr="00F36C0D">
        <w:rPr>
          <w:rFonts w:ascii="Arial" w:eastAsia="Times New Roman" w:hAnsi="Arial" w:cs="Arial"/>
          <w:sz w:val="22"/>
          <w:szCs w:val="22"/>
        </w:rPr>
        <w:t>Thus, there really is a continuum of behaviors that could evoke different interventions</w:t>
      </w:r>
      <w:r w:rsidR="00E40124">
        <w:rPr>
          <w:rFonts w:ascii="Arial" w:eastAsia="Times New Roman" w:hAnsi="Arial" w:cs="Arial"/>
          <w:sz w:val="22"/>
          <w:szCs w:val="22"/>
        </w:rPr>
        <w:t xml:space="preserve">. </w:t>
      </w:r>
      <w:r w:rsidRPr="00F36C0D">
        <w:rPr>
          <w:rFonts w:ascii="Arial" w:eastAsia="Times New Roman" w:hAnsi="Arial" w:cs="Arial"/>
          <w:sz w:val="22"/>
          <w:szCs w:val="22"/>
        </w:rPr>
        <w:t>At one end of the continuum are healthy, age-appropriate, respectful and safe behaviors</w:t>
      </w:r>
      <w:r w:rsidR="00E40124">
        <w:rPr>
          <w:rFonts w:ascii="Arial" w:eastAsia="Times New Roman" w:hAnsi="Arial" w:cs="Arial"/>
          <w:sz w:val="22"/>
          <w:szCs w:val="22"/>
        </w:rPr>
        <w:t xml:space="preserve">. </w:t>
      </w:r>
      <w:r w:rsidRPr="00F36C0D">
        <w:rPr>
          <w:rFonts w:ascii="Arial" w:eastAsia="Times New Roman" w:hAnsi="Arial" w:cs="Arial"/>
          <w:sz w:val="22"/>
          <w:szCs w:val="22"/>
        </w:rPr>
        <w:t>At the other end are violent behaviors</w:t>
      </w:r>
      <w:r w:rsidR="00E40124">
        <w:rPr>
          <w:rFonts w:ascii="Arial" w:eastAsia="Times New Roman" w:hAnsi="Arial" w:cs="Arial"/>
          <w:sz w:val="22"/>
          <w:szCs w:val="22"/>
        </w:rPr>
        <w:t xml:space="preserve">. </w:t>
      </w:r>
      <w:r w:rsidRPr="00F36C0D">
        <w:rPr>
          <w:rFonts w:ascii="Arial" w:eastAsia="Times New Roman" w:hAnsi="Arial" w:cs="Arial"/>
          <w:sz w:val="22"/>
          <w:szCs w:val="22"/>
        </w:rPr>
        <w:t>Between th</w:t>
      </w:r>
      <w:r>
        <w:rPr>
          <w:rFonts w:ascii="Arial" w:eastAsia="Times New Roman" w:hAnsi="Arial" w:cs="Arial"/>
          <w:sz w:val="22"/>
          <w:szCs w:val="22"/>
        </w:rPr>
        <w:t>e</w:t>
      </w:r>
      <w:r w:rsidRPr="00F36C0D">
        <w:rPr>
          <w:rFonts w:ascii="Arial" w:eastAsia="Times New Roman" w:hAnsi="Arial" w:cs="Arial"/>
          <w:sz w:val="22"/>
          <w:szCs w:val="22"/>
        </w:rPr>
        <w:t xml:space="preserve"> ends are other behaviors (e.g., those that begin to feel inappropriate, coercive or harassing)</w:t>
      </w:r>
      <w:r w:rsidR="00E40124">
        <w:rPr>
          <w:rFonts w:ascii="Arial" w:eastAsia="Times New Roman" w:hAnsi="Arial" w:cs="Arial"/>
          <w:sz w:val="22"/>
          <w:szCs w:val="22"/>
        </w:rPr>
        <w:t xml:space="preserve">. </w:t>
      </w:r>
      <w:r w:rsidRPr="00F36C0D">
        <w:rPr>
          <w:rFonts w:ascii="Arial" w:eastAsia="Times New Roman" w:hAnsi="Arial" w:cs="Arial"/>
          <w:b/>
          <w:sz w:val="22"/>
          <w:szCs w:val="22"/>
        </w:rPr>
        <w:t xml:space="preserve">Each situation </w:t>
      </w:r>
      <w:r w:rsidR="00DB5BE4">
        <w:rPr>
          <w:rFonts w:ascii="Arial" w:eastAsia="Times New Roman" w:hAnsi="Arial" w:cs="Arial"/>
          <w:b/>
          <w:sz w:val="22"/>
          <w:szCs w:val="22"/>
        </w:rPr>
        <w:t xml:space="preserve">presents </w:t>
      </w:r>
      <w:r w:rsidRPr="00F36C0D">
        <w:rPr>
          <w:rFonts w:ascii="Arial" w:eastAsia="Times New Roman" w:hAnsi="Arial" w:cs="Arial"/>
          <w:b/>
          <w:sz w:val="22"/>
          <w:szCs w:val="22"/>
        </w:rPr>
        <w:t xml:space="preserve">an opportunity for bystanders to intervene by reinforcing positive behaviors before a behavior moves further towards sexual </w:t>
      </w:r>
      <w:r w:rsidR="00DB5BE4">
        <w:rPr>
          <w:rFonts w:ascii="Arial" w:eastAsia="Times New Roman" w:hAnsi="Arial" w:cs="Arial"/>
          <w:b/>
          <w:sz w:val="22"/>
          <w:szCs w:val="22"/>
        </w:rPr>
        <w:t xml:space="preserve">or physical </w:t>
      </w:r>
      <w:r w:rsidRPr="00F36C0D">
        <w:rPr>
          <w:rFonts w:ascii="Arial" w:eastAsia="Times New Roman" w:hAnsi="Arial" w:cs="Arial"/>
          <w:b/>
          <w:sz w:val="22"/>
          <w:szCs w:val="22"/>
        </w:rPr>
        <w:t>violence</w:t>
      </w:r>
      <w:r w:rsidR="00E40124">
        <w:rPr>
          <w:rFonts w:ascii="Arial" w:eastAsia="Times New Roman" w:hAnsi="Arial" w:cs="Arial"/>
          <w:b/>
          <w:sz w:val="22"/>
          <w:szCs w:val="22"/>
        </w:rPr>
        <w:t xml:space="preserve">. </w:t>
      </w:r>
    </w:p>
    <w:p w:rsidR="0016618B" w:rsidRPr="00F36C0D" w:rsidRDefault="0016618B" w:rsidP="0016618B">
      <w:pPr>
        <w:widowControl/>
        <w:suppressAutoHyphens w:val="0"/>
        <w:autoSpaceDE w:val="0"/>
        <w:autoSpaceDN w:val="0"/>
        <w:adjustRightInd w:val="0"/>
        <w:spacing w:line="264" w:lineRule="auto"/>
        <w:rPr>
          <w:rFonts w:ascii="Arial" w:eastAsia="Times New Roman" w:hAnsi="Arial" w:cs="Arial"/>
          <w:sz w:val="22"/>
          <w:szCs w:val="22"/>
        </w:rPr>
      </w:pPr>
    </w:p>
    <w:p w:rsidR="0016618B" w:rsidRPr="00F36C0D" w:rsidRDefault="0016618B" w:rsidP="0016618B">
      <w:pPr>
        <w:widowControl/>
        <w:suppressAutoHyphens w:val="0"/>
        <w:autoSpaceDE w:val="0"/>
        <w:autoSpaceDN w:val="0"/>
        <w:adjustRightInd w:val="0"/>
        <w:spacing w:line="264" w:lineRule="auto"/>
        <w:rPr>
          <w:rFonts w:ascii="Arial" w:eastAsia="Times New Roman" w:hAnsi="Arial" w:cs="Arial"/>
          <w:sz w:val="22"/>
          <w:szCs w:val="22"/>
        </w:rPr>
      </w:pPr>
      <w:r w:rsidRPr="00F36C0D">
        <w:rPr>
          <w:rFonts w:ascii="Arial" w:eastAsia="Times New Roman" w:hAnsi="Arial" w:cs="Arial"/>
          <w:b/>
          <w:sz w:val="22"/>
          <w:szCs w:val="22"/>
        </w:rPr>
        <w:t>Just one voice speaking up can change the social norm in a situation</w:t>
      </w:r>
      <w:r w:rsidR="00E40124">
        <w:rPr>
          <w:rFonts w:ascii="Arial" w:eastAsia="Times New Roman" w:hAnsi="Arial" w:cs="Arial"/>
          <w:b/>
          <w:sz w:val="22"/>
          <w:szCs w:val="22"/>
        </w:rPr>
        <w:t xml:space="preserve">. </w:t>
      </w:r>
      <w:r w:rsidRPr="00F36C0D">
        <w:rPr>
          <w:rFonts w:ascii="Arial" w:eastAsia="Times New Roman" w:hAnsi="Arial" w:cs="Arial"/>
          <w:sz w:val="22"/>
          <w:szCs w:val="22"/>
        </w:rPr>
        <w:t>One child on the playground speaking up for another who is being bullied can give courage to others to rally on the victim’s behalf</w:t>
      </w:r>
      <w:r w:rsidR="00E40124">
        <w:rPr>
          <w:rFonts w:ascii="Arial" w:eastAsia="Times New Roman" w:hAnsi="Arial" w:cs="Arial"/>
          <w:sz w:val="22"/>
          <w:szCs w:val="22"/>
        </w:rPr>
        <w:t xml:space="preserve">. </w:t>
      </w:r>
      <w:r w:rsidRPr="00F36C0D">
        <w:rPr>
          <w:rFonts w:ascii="Arial" w:eastAsia="Times New Roman" w:hAnsi="Arial" w:cs="Arial"/>
          <w:sz w:val="22"/>
          <w:szCs w:val="22"/>
        </w:rPr>
        <w:t>A fraternity brother can express his strong opposition to the plans of a few to add drugs to drinks at a party</w:t>
      </w:r>
      <w:r w:rsidR="00E40124">
        <w:rPr>
          <w:rFonts w:ascii="Arial" w:eastAsia="Times New Roman" w:hAnsi="Arial" w:cs="Arial"/>
          <w:sz w:val="22"/>
          <w:szCs w:val="22"/>
        </w:rPr>
        <w:t xml:space="preserve">. </w:t>
      </w:r>
      <w:r w:rsidRPr="00F36C0D">
        <w:rPr>
          <w:rFonts w:ascii="Arial" w:eastAsia="Times New Roman" w:hAnsi="Arial" w:cs="Arial"/>
          <w:sz w:val="22"/>
          <w:szCs w:val="22"/>
        </w:rPr>
        <w:t>Peer pressure to conform guides the behavior of many</w:t>
      </w:r>
      <w:r w:rsidR="00E40124">
        <w:rPr>
          <w:rFonts w:ascii="Arial" w:eastAsia="Times New Roman" w:hAnsi="Arial" w:cs="Arial"/>
          <w:sz w:val="22"/>
          <w:szCs w:val="22"/>
        </w:rPr>
        <w:t xml:space="preserve">. </w:t>
      </w:r>
      <w:r w:rsidRPr="00F36C0D">
        <w:rPr>
          <w:rFonts w:ascii="Arial" w:eastAsia="Times New Roman" w:hAnsi="Arial" w:cs="Arial"/>
          <w:b/>
          <w:sz w:val="22"/>
          <w:szCs w:val="22"/>
        </w:rPr>
        <w:t>Bystanders, by intervening, can help redirect the peer pressure toward respectful social norms.</w:t>
      </w:r>
      <w:r w:rsidRPr="00F36C0D">
        <w:rPr>
          <w:rFonts w:ascii="Arial" w:eastAsia="Times New Roman" w:hAnsi="Arial" w:cs="Arial"/>
          <w:sz w:val="22"/>
          <w:szCs w:val="22"/>
        </w:rPr>
        <w:t xml:space="preserve"> </w:t>
      </w:r>
    </w:p>
    <w:p w:rsidR="0016618B" w:rsidRPr="00F36C0D" w:rsidRDefault="0016618B" w:rsidP="0016618B">
      <w:pPr>
        <w:widowControl/>
        <w:suppressAutoHyphens w:val="0"/>
        <w:autoSpaceDE w:val="0"/>
        <w:autoSpaceDN w:val="0"/>
        <w:adjustRightInd w:val="0"/>
        <w:spacing w:line="264" w:lineRule="auto"/>
        <w:rPr>
          <w:rFonts w:ascii="Arial" w:eastAsia="Times New Roman" w:hAnsi="Arial" w:cs="Arial"/>
          <w:sz w:val="22"/>
          <w:szCs w:val="22"/>
        </w:rPr>
      </w:pPr>
    </w:p>
    <w:p w:rsidR="0016618B" w:rsidRDefault="001F0246" w:rsidP="00E53486">
      <w:pPr>
        <w:widowControl/>
        <w:pBdr>
          <w:top w:val="single" w:sz="4" w:space="1" w:color="auto"/>
          <w:bottom w:val="single" w:sz="4" w:space="1" w:color="auto"/>
        </w:pBdr>
        <w:suppressAutoHyphens w:val="0"/>
        <w:autoSpaceDE w:val="0"/>
        <w:autoSpaceDN w:val="0"/>
        <w:adjustRightInd w:val="0"/>
        <w:spacing w:line="264" w:lineRule="auto"/>
        <w:rPr>
          <w:rFonts w:ascii="Arial" w:eastAsia="Times New Roman" w:hAnsi="Arial" w:cs="Arial"/>
          <w:sz w:val="22"/>
          <w:szCs w:val="22"/>
        </w:rPr>
      </w:pPr>
      <w:r>
        <w:rPr>
          <w:rFonts w:ascii="Arial" w:eastAsia="Times New Roman" w:hAnsi="Arial" w:cs="Arial"/>
          <w:noProof/>
          <w:sz w:val="22"/>
          <w:szCs w:val="22"/>
        </w:rPr>
        <w:drawing>
          <wp:anchor distT="0" distB="0" distL="114300" distR="114300" simplePos="0" relativeHeight="251759104" behindDoc="1" locked="0" layoutInCell="1" allowOverlap="1">
            <wp:simplePos x="0" y="0"/>
            <wp:positionH relativeFrom="column">
              <wp:posOffset>-38100</wp:posOffset>
            </wp:positionH>
            <wp:positionV relativeFrom="paragraph">
              <wp:posOffset>12065</wp:posOffset>
            </wp:positionV>
            <wp:extent cx="495300" cy="495300"/>
            <wp:effectExtent l="0" t="0" r="0" b="0"/>
            <wp:wrapTight wrapText="bothSides">
              <wp:wrapPolygon edited="0">
                <wp:start x="6646" y="0"/>
                <wp:lineTo x="2492" y="3323"/>
                <wp:lineTo x="831" y="13292"/>
                <wp:lineTo x="3323" y="20769"/>
                <wp:lineTo x="18277" y="20769"/>
                <wp:lineTo x="19938" y="14123"/>
                <wp:lineTo x="19938" y="13292"/>
                <wp:lineTo x="20769" y="8308"/>
                <wp:lineTo x="19108" y="3323"/>
                <wp:lineTo x="14954" y="0"/>
                <wp:lineTo x="6646" y="0"/>
              </wp:wrapPolygon>
            </wp:wrapTight>
            <wp:docPr id="4" name="Picture 3" descr="C:\Users\kristin\Documents\consultant work\FRIS\SASTA\Images\SASTA Images Original Course\6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Documents\consultant work\FRIS\SASTA\Images\SASTA Images Original Course\6259.PNG"/>
                    <pic:cNvPicPr>
                      <a:picLocks noChangeAspect="1" noChangeArrowheads="1"/>
                    </pic:cNvPicPr>
                  </pic:nvPicPr>
                  <pic:blipFill>
                    <a:blip r:embed="rId16"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16618B" w:rsidRPr="002E7E33">
        <w:rPr>
          <w:rFonts w:ascii="Arial" w:eastAsia="Times New Roman" w:hAnsi="Arial" w:cs="Arial"/>
          <w:sz w:val="22"/>
          <w:szCs w:val="22"/>
        </w:rPr>
        <w:t xml:space="preserve">There is a wealth of literature, tools, programs and campaigns on bystander intervention in sexual </w:t>
      </w:r>
      <w:r w:rsidR="00DB5BE4">
        <w:rPr>
          <w:rFonts w:ascii="Arial" w:eastAsia="Times New Roman" w:hAnsi="Arial" w:cs="Arial"/>
          <w:sz w:val="22"/>
          <w:szCs w:val="22"/>
        </w:rPr>
        <w:t xml:space="preserve">and domestic </w:t>
      </w:r>
      <w:r w:rsidR="0016618B" w:rsidRPr="002E7E33">
        <w:rPr>
          <w:rFonts w:ascii="Arial" w:eastAsia="Times New Roman" w:hAnsi="Arial" w:cs="Arial"/>
          <w:sz w:val="22"/>
          <w:szCs w:val="22"/>
        </w:rPr>
        <w:t>violence</w:t>
      </w:r>
      <w:r w:rsidR="00E40124" w:rsidRPr="002E7E33">
        <w:rPr>
          <w:rFonts w:ascii="Arial" w:eastAsia="Times New Roman" w:hAnsi="Arial" w:cs="Arial"/>
          <w:sz w:val="22"/>
          <w:szCs w:val="22"/>
        </w:rPr>
        <w:t xml:space="preserve">. </w:t>
      </w:r>
      <w:r w:rsidR="0016618B" w:rsidRPr="002E7E33">
        <w:rPr>
          <w:rFonts w:ascii="Arial" w:eastAsia="Times New Roman" w:hAnsi="Arial" w:cs="Arial"/>
          <w:sz w:val="22"/>
          <w:szCs w:val="22"/>
        </w:rPr>
        <w:t>Many focus on encouraging schools to teach students, staff and parents to be proactive bystanders to prevent violence</w:t>
      </w:r>
      <w:r w:rsidR="00DB5BE4">
        <w:rPr>
          <w:rFonts w:ascii="Arial" w:eastAsia="Times New Roman" w:hAnsi="Arial" w:cs="Arial"/>
          <w:sz w:val="22"/>
          <w:szCs w:val="22"/>
        </w:rPr>
        <w:t>.</w:t>
      </w:r>
      <w:r w:rsidR="0016618B" w:rsidRPr="002E7E33">
        <w:rPr>
          <w:rFonts w:ascii="Arial" w:eastAsia="Times New Roman" w:hAnsi="Arial" w:cs="Arial"/>
          <w:sz w:val="22"/>
          <w:szCs w:val="22"/>
        </w:rPr>
        <w:t xml:space="preserve"> Go to </w:t>
      </w:r>
      <w:hyperlink r:id="rId52" w:history="1">
        <w:r w:rsidR="0016618B" w:rsidRPr="002E7E33">
          <w:rPr>
            <w:rStyle w:val="Hyperlink"/>
            <w:rFonts w:ascii="Arial" w:eastAsia="Times New Roman" w:hAnsi="Arial" w:cs="Arial"/>
            <w:sz w:val="22"/>
            <w:szCs w:val="22"/>
          </w:rPr>
          <w:t>www.nsvrc.org</w:t>
        </w:r>
      </w:hyperlink>
      <w:r w:rsidR="0016618B" w:rsidRPr="002E7E33">
        <w:rPr>
          <w:rFonts w:ascii="Arial" w:eastAsia="Times New Roman" w:hAnsi="Arial" w:cs="Arial"/>
          <w:sz w:val="22"/>
          <w:szCs w:val="22"/>
        </w:rPr>
        <w:t xml:space="preserve"> </w:t>
      </w:r>
      <w:r w:rsidR="00A84ECB">
        <w:rPr>
          <w:rFonts w:ascii="Arial" w:eastAsia="Times New Roman" w:hAnsi="Arial" w:cs="Arial"/>
          <w:sz w:val="22"/>
          <w:szCs w:val="22"/>
        </w:rPr>
        <w:t xml:space="preserve">or </w:t>
      </w:r>
      <w:hyperlink r:id="rId53" w:history="1">
        <w:r w:rsidR="00A84ECB" w:rsidRPr="00072EBF">
          <w:rPr>
            <w:rStyle w:val="Hyperlink"/>
            <w:rFonts w:ascii="Arial" w:eastAsia="Times New Roman" w:hAnsi="Arial" w:cs="Arial"/>
            <w:sz w:val="22"/>
            <w:szCs w:val="22"/>
          </w:rPr>
          <w:t>www.preventconnect.org</w:t>
        </w:r>
      </w:hyperlink>
      <w:r w:rsidR="00A84ECB">
        <w:rPr>
          <w:rFonts w:ascii="Arial" w:eastAsia="Times New Roman" w:hAnsi="Arial" w:cs="Arial"/>
          <w:sz w:val="22"/>
          <w:szCs w:val="22"/>
        </w:rPr>
        <w:t xml:space="preserve"> </w:t>
      </w:r>
      <w:r w:rsidR="0016618B" w:rsidRPr="002E7E33">
        <w:rPr>
          <w:rFonts w:ascii="Arial" w:eastAsia="Times New Roman" w:hAnsi="Arial" w:cs="Arial"/>
          <w:sz w:val="22"/>
          <w:szCs w:val="22"/>
        </w:rPr>
        <w:t>for a listing of related resources</w:t>
      </w:r>
      <w:r w:rsidR="006235EE">
        <w:rPr>
          <w:rFonts w:ascii="Arial" w:eastAsia="Times New Roman" w:hAnsi="Arial" w:cs="Arial"/>
          <w:sz w:val="22"/>
          <w:szCs w:val="22"/>
        </w:rPr>
        <w:t>.</w:t>
      </w:r>
    </w:p>
    <w:p w:rsidR="00E53486" w:rsidRPr="00E53486" w:rsidRDefault="00E53486" w:rsidP="00E11643">
      <w:pPr>
        <w:pStyle w:val="Heading1"/>
        <w:rPr>
          <w:sz w:val="22"/>
          <w:szCs w:val="22"/>
        </w:rPr>
      </w:pPr>
    </w:p>
    <w:p w:rsidR="0016618B" w:rsidRPr="008B5BC0" w:rsidRDefault="00E80DE3" w:rsidP="00E11643">
      <w:pPr>
        <w:pStyle w:val="Heading1"/>
        <w:rPr>
          <w:color w:val="365F91" w:themeColor="accent1" w:themeShade="BF"/>
        </w:rPr>
      </w:pPr>
      <w:bookmarkStart w:id="58" w:name="_Toc355717239"/>
      <w:r w:rsidRPr="008B5BC0">
        <w:rPr>
          <w:color w:val="365F91" w:themeColor="accent1" w:themeShade="BF"/>
        </w:rPr>
        <w:t>References</w:t>
      </w:r>
      <w:bookmarkEnd w:id="58"/>
    </w:p>
    <w:p w:rsidR="005E41BE" w:rsidRDefault="005E41BE" w:rsidP="0016618B">
      <w:pPr>
        <w:pStyle w:val="text"/>
        <w:spacing w:before="240" w:beforeAutospacing="0" w:after="0" w:afterAutospacing="0" w:line="264" w:lineRule="auto"/>
        <w:ind w:left="288" w:hanging="288"/>
        <w:rPr>
          <w:rFonts w:ascii="Arial" w:hAnsi="Arial" w:cs="Arial"/>
        </w:rPr>
        <w:sectPr w:rsidR="005E41BE" w:rsidSect="00500653">
          <w:footerReference w:type="even" r:id="rId54"/>
          <w:footerReference w:type="default" r:id="rId55"/>
          <w:footerReference w:type="first" r:id="rId56"/>
          <w:type w:val="continuous"/>
          <w:pgSz w:w="12240" w:h="15840"/>
          <w:pgMar w:top="1080" w:right="1440" w:bottom="1080" w:left="1440" w:header="720" w:footer="432" w:gutter="0"/>
          <w:cols w:space="432"/>
          <w:docGrid w:linePitch="360"/>
        </w:sectPr>
      </w:pP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r w:rsidRPr="00924AC0">
        <w:rPr>
          <w:rFonts w:ascii="Arial" w:hAnsi="Arial" w:cs="Arial"/>
          <w:sz w:val="19"/>
          <w:szCs w:val="19"/>
        </w:rPr>
        <w:t>Adaptive Environments Center, Inc. (1992).</w:t>
      </w:r>
      <w:r w:rsidRPr="00924AC0">
        <w:rPr>
          <w:rFonts w:ascii="Arial" w:hAnsi="Arial" w:cs="Arial"/>
          <w:i/>
          <w:sz w:val="19"/>
          <w:szCs w:val="19"/>
        </w:rPr>
        <w:t xml:space="preserve"> Fact sheet 3: Communicating with people with disabilities</w:t>
      </w:r>
      <w:r w:rsidRPr="00924AC0">
        <w:rPr>
          <w:rFonts w:ascii="Arial" w:hAnsi="Arial" w:cs="Arial"/>
          <w:sz w:val="19"/>
          <w:szCs w:val="19"/>
        </w:rPr>
        <w:t>. Horsham, PA: LRP Publications</w:t>
      </w:r>
      <w:r w:rsidR="00E40124" w:rsidRPr="00924AC0">
        <w:rPr>
          <w:rFonts w:ascii="Arial" w:hAnsi="Arial" w:cs="Arial"/>
          <w:sz w:val="19"/>
          <w:szCs w:val="19"/>
        </w:rPr>
        <w:t xml:space="preserve">. </w:t>
      </w:r>
    </w:p>
    <w:p w:rsidR="005E41BE" w:rsidRPr="00924AC0" w:rsidRDefault="005E41BE" w:rsidP="005E41BE">
      <w:pPr>
        <w:tabs>
          <w:tab w:val="left" w:pos="1425"/>
        </w:tabs>
        <w:spacing w:line="264" w:lineRule="auto"/>
        <w:ind w:left="288" w:hanging="288"/>
        <w:rPr>
          <w:rFonts w:ascii="Arial" w:hAnsi="Arial" w:cs="Arial"/>
          <w:sz w:val="19"/>
          <w:szCs w:val="19"/>
        </w:rPr>
      </w:pPr>
    </w:p>
    <w:p w:rsidR="001F0246" w:rsidRPr="00924AC0" w:rsidRDefault="001F0246" w:rsidP="001F0246">
      <w:pPr>
        <w:pStyle w:val="text"/>
        <w:spacing w:before="0" w:beforeAutospacing="0" w:after="0" w:afterAutospacing="0" w:line="264" w:lineRule="auto"/>
        <w:ind w:left="288" w:hanging="288"/>
        <w:rPr>
          <w:rFonts w:ascii="Arial" w:hAnsi="Arial" w:cs="Arial"/>
          <w:sz w:val="19"/>
          <w:szCs w:val="19"/>
        </w:rPr>
      </w:pPr>
      <w:proofErr w:type="spellStart"/>
      <w:r w:rsidRPr="00924AC0">
        <w:rPr>
          <w:rFonts w:ascii="Arial" w:hAnsi="Arial" w:cs="Arial"/>
          <w:sz w:val="19"/>
          <w:szCs w:val="19"/>
        </w:rPr>
        <w:t>Aos</w:t>
      </w:r>
      <w:proofErr w:type="spellEnd"/>
      <w:r w:rsidRPr="00924AC0">
        <w:rPr>
          <w:rFonts w:ascii="Arial" w:hAnsi="Arial" w:cs="Arial"/>
          <w:sz w:val="19"/>
          <w:szCs w:val="19"/>
        </w:rPr>
        <w:t xml:space="preserve">, S., Miller, M. &amp; Drake, E. (2006). </w:t>
      </w:r>
      <w:r w:rsidRPr="00924AC0">
        <w:rPr>
          <w:rFonts w:ascii="Arial" w:hAnsi="Arial" w:cs="Arial"/>
          <w:i/>
          <w:sz w:val="19"/>
          <w:szCs w:val="19"/>
        </w:rPr>
        <w:t xml:space="preserve">Evidence based adult corrections programs: What works and what does not. </w:t>
      </w:r>
      <w:r w:rsidRPr="00924AC0">
        <w:rPr>
          <w:rFonts w:ascii="Arial" w:hAnsi="Arial" w:cs="Arial"/>
          <w:sz w:val="19"/>
          <w:szCs w:val="19"/>
        </w:rPr>
        <w:t xml:space="preserve">Olympia, WA: Washington State Institute for Public Policy. </w:t>
      </w:r>
    </w:p>
    <w:p w:rsidR="001F0246" w:rsidRPr="00924AC0" w:rsidRDefault="001F0246" w:rsidP="001F0246">
      <w:pPr>
        <w:pStyle w:val="text"/>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i/>
          <w:iCs/>
          <w:color w:val="auto"/>
          <w:sz w:val="19"/>
          <w:szCs w:val="19"/>
        </w:rPr>
      </w:pPr>
      <w:proofErr w:type="gramStart"/>
      <w:r w:rsidRPr="00924AC0">
        <w:rPr>
          <w:rFonts w:ascii="Arial" w:hAnsi="Arial" w:cs="Arial"/>
          <w:color w:val="auto"/>
          <w:sz w:val="19"/>
          <w:szCs w:val="19"/>
        </w:rPr>
        <w:t>Association of University Women Education Foundation.</w:t>
      </w:r>
      <w:proofErr w:type="gramEnd"/>
      <w:r w:rsidRPr="00924AC0">
        <w:rPr>
          <w:rFonts w:ascii="Arial" w:hAnsi="Arial" w:cs="Arial"/>
          <w:color w:val="auto"/>
          <w:sz w:val="19"/>
          <w:szCs w:val="19"/>
        </w:rPr>
        <w:t xml:space="preserve"> (2001). </w:t>
      </w:r>
      <w:r w:rsidRPr="00924AC0">
        <w:rPr>
          <w:rFonts w:ascii="Arial" w:hAnsi="Arial" w:cs="Arial"/>
          <w:i/>
          <w:iCs/>
          <w:color w:val="auto"/>
          <w:sz w:val="19"/>
          <w:szCs w:val="19"/>
        </w:rPr>
        <w:t xml:space="preserve">Hostile hallways: Bullying, teasing and sexual harassment in schools. </w:t>
      </w:r>
      <w:r w:rsidRPr="00924AC0">
        <w:rPr>
          <w:rFonts w:ascii="Arial" w:hAnsi="Arial" w:cs="Arial"/>
          <w:iCs/>
          <w:color w:val="auto"/>
          <w:sz w:val="19"/>
          <w:szCs w:val="19"/>
        </w:rPr>
        <w:t>Washington, DC.</w:t>
      </w:r>
      <w:r w:rsidRPr="00924AC0">
        <w:rPr>
          <w:rFonts w:ascii="Arial" w:hAnsi="Arial" w:cs="Arial"/>
          <w:i/>
          <w:iCs/>
          <w:color w:val="auto"/>
          <w:sz w:val="19"/>
          <w:szCs w:val="19"/>
        </w:rPr>
        <w:t xml:space="preserve"> </w:t>
      </w:r>
      <w:r w:rsidR="0028130F" w:rsidRPr="00924AC0">
        <w:rPr>
          <w:rFonts w:ascii="Arial" w:hAnsi="Arial" w:cs="Arial"/>
          <w:sz w:val="19"/>
          <w:szCs w:val="19"/>
        </w:rPr>
        <w:t>See</w:t>
      </w:r>
      <w:r w:rsidRPr="00924AC0">
        <w:rPr>
          <w:rFonts w:ascii="Arial" w:hAnsi="Arial" w:cs="Arial"/>
          <w:iCs/>
          <w:color w:val="auto"/>
          <w:sz w:val="19"/>
          <w:szCs w:val="19"/>
        </w:rPr>
        <w:t xml:space="preserve"> </w:t>
      </w:r>
      <w:hyperlink r:id="rId57" w:history="1">
        <w:r w:rsidRPr="00924AC0">
          <w:rPr>
            <w:rStyle w:val="Hyperlink"/>
            <w:rFonts w:ascii="Arial" w:eastAsia="Arial Unicode MS" w:hAnsi="Arial" w:cs="Arial"/>
            <w:sz w:val="19"/>
            <w:szCs w:val="19"/>
          </w:rPr>
          <w:t>www.aauw.org</w:t>
        </w:r>
      </w:hyperlink>
      <w:r w:rsidRPr="00924AC0">
        <w:rPr>
          <w:rFonts w:ascii="Arial" w:eastAsia="Arial Unicode MS" w:hAnsi="Arial" w:cs="Arial"/>
          <w:color w:val="388222"/>
          <w:sz w:val="19"/>
          <w:szCs w:val="19"/>
        </w:rPr>
        <w:t>.</w:t>
      </w: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
    <w:p w:rsidR="00C7262F" w:rsidRPr="00924AC0" w:rsidRDefault="00C7262F" w:rsidP="00C7262F">
      <w:pPr>
        <w:pStyle w:val="text"/>
        <w:spacing w:before="0" w:beforeAutospacing="0" w:after="0" w:afterAutospacing="0" w:line="264" w:lineRule="auto"/>
        <w:ind w:left="288" w:hanging="288"/>
        <w:rPr>
          <w:rFonts w:ascii="Arial" w:hAnsi="Arial" w:cs="Arial"/>
          <w:sz w:val="19"/>
          <w:szCs w:val="19"/>
        </w:rPr>
      </w:pPr>
      <w:r w:rsidRPr="00924AC0">
        <w:rPr>
          <w:rFonts w:ascii="Arial" w:hAnsi="Arial" w:cs="Arial"/>
          <w:sz w:val="19"/>
          <w:szCs w:val="19"/>
        </w:rPr>
        <w:t xml:space="preserve">Bachman, R. (1998). The factors related to rape reporting behavior and arrest: New evidence from the National Crime Victimization Survey. </w:t>
      </w:r>
      <w:r w:rsidRPr="00924AC0">
        <w:rPr>
          <w:rFonts w:ascii="Arial" w:hAnsi="Arial" w:cs="Arial"/>
          <w:i/>
          <w:iCs/>
          <w:sz w:val="19"/>
          <w:szCs w:val="19"/>
        </w:rPr>
        <w:t xml:space="preserve">Criminal Justice </w:t>
      </w:r>
      <w:r w:rsidRPr="00924AC0">
        <w:rPr>
          <w:rFonts w:ascii="Arial" w:hAnsi="Arial" w:cs="Arial"/>
          <w:sz w:val="19"/>
          <w:szCs w:val="19"/>
        </w:rPr>
        <w:t xml:space="preserve">&amp; </w:t>
      </w:r>
      <w:r w:rsidRPr="00924AC0">
        <w:rPr>
          <w:rFonts w:ascii="Arial" w:hAnsi="Arial" w:cs="Arial"/>
          <w:i/>
          <w:iCs/>
          <w:sz w:val="19"/>
          <w:szCs w:val="19"/>
        </w:rPr>
        <w:t xml:space="preserve">Behavior, </w:t>
      </w:r>
      <w:r w:rsidRPr="00924AC0">
        <w:rPr>
          <w:rFonts w:ascii="Arial" w:hAnsi="Arial" w:cs="Arial"/>
          <w:sz w:val="19"/>
          <w:szCs w:val="19"/>
        </w:rPr>
        <w:t>25(1), 8-29.</w:t>
      </w:r>
    </w:p>
    <w:p w:rsidR="00C7262F" w:rsidRPr="00924AC0" w:rsidRDefault="00C7262F" w:rsidP="00C7262F">
      <w:pPr>
        <w:pStyle w:val="text"/>
        <w:spacing w:before="0" w:beforeAutospacing="0" w:after="0" w:afterAutospacing="0" w:line="264" w:lineRule="auto"/>
        <w:ind w:left="288" w:hanging="288"/>
        <w:rPr>
          <w:rFonts w:ascii="Arial" w:hAnsi="Arial" w:cs="Arial"/>
          <w:sz w:val="19"/>
          <w:szCs w:val="19"/>
        </w:rPr>
      </w:pPr>
    </w:p>
    <w:p w:rsidR="00C176D2" w:rsidRPr="00924AC0" w:rsidRDefault="00DB5BE4" w:rsidP="00C176D2">
      <w:pPr>
        <w:pStyle w:val="text"/>
        <w:spacing w:before="0" w:beforeAutospacing="0" w:after="0" w:afterAutospacing="0" w:line="264" w:lineRule="auto"/>
        <w:ind w:left="288" w:hanging="288"/>
        <w:rPr>
          <w:rFonts w:ascii="Arial" w:hAnsi="Arial" w:cs="Arial"/>
          <w:color w:val="auto"/>
          <w:sz w:val="19"/>
          <w:szCs w:val="19"/>
        </w:rPr>
      </w:pPr>
      <w:r w:rsidRPr="00924AC0">
        <w:rPr>
          <w:rFonts w:ascii="Arial" w:hAnsi="Arial" w:cs="Arial"/>
          <w:color w:val="auto"/>
          <w:sz w:val="19"/>
          <w:szCs w:val="19"/>
        </w:rPr>
        <w:t>Baum, K. et al</w:t>
      </w:r>
      <w:r w:rsidR="00E80DE3" w:rsidRPr="00924AC0">
        <w:rPr>
          <w:rFonts w:ascii="Arial" w:hAnsi="Arial" w:cs="Arial"/>
          <w:color w:val="auto"/>
          <w:sz w:val="19"/>
          <w:szCs w:val="19"/>
        </w:rPr>
        <w:t xml:space="preserve">. (2009). </w:t>
      </w:r>
      <w:proofErr w:type="gramStart"/>
      <w:r w:rsidR="00E80DE3" w:rsidRPr="00924AC0">
        <w:rPr>
          <w:rFonts w:ascii="Arial" w:hAnsi="Arial" w:cs="Arial"/>
          <w:i/>
          <w:color w:val="auto"/>
          <w:sz w:val="19"/>
          <w:szCs w:val="19"/>
        </w:rPr>
        <w:t>Stalking victimization in the United States.</w:t>
      </w:r>
      <w:proofErr w:type="gramEnd"/>
      <w:r w:rsidR="00E80DE3" w:rsidRPr="00924AC0">
        <w:rPr>
          <w:rFonts w:ascii="Arial" w:hAnsi="Arial" w:cs="Arial"/>
          <w:color w:val="auto"/>
          <w:sz w:val="19"/>
          <w:szCs w:val="19"/>
        </w:rPr>
        <w:t xml:space="preserve"> Washington DC: U.S. Department of Justice, Bureau of Justice Statistics</w:t>
      </w:r>
      <w:r w:rsidR="0028130F" w:rsidRPr="00924AC0">
        <w:rPr>
          <w:rFonts w:ascii="Arial" w:hAnsi="Arial" w:cs="Arial"/>
          <w:color w:val="auto"/>
          <w:sz w:val="19"/>
          <w:szCs w:val="19"/>
        </w:rPr>
        <w:t>. See</w:t>
      </w:r>
      <w:r w:rsidR="00E80DE3" w:rsidRPr="00924AC0">
        <w:rPr>
          <w:rFonts w:ascii="Arial" w:hAnsi="Arial" w:cs="Arial"/>
          <w:sz w:val="19"/>
          <w:szCs w:val="19"/>
        </w:rPr>
        <w:t xml:space="preserve"> </w:t>
      </w:r>
      <w:hyperlink r:id="rId58" w:history="1">
        <w:r w:rsidR="00E80DE3" w:rsidRPr="00924AC0">
          <w:rPr>
            <w:rStyle w:val="Hyperlink"/>
            <w:rFonts w:ascii="Arial" w:hAnsi="Arial" w:cs="Arial"/>
            <w:sz w:val="19"/>
            <w:szCs w:val="19"/>
          </w:rPr>
          <w:t>www.ncvc.org/src</w:t>
        </w:r>
      </w:hyperlink>
      <w:r w:rsidR="00E40124" w:rsidRPr="00924AC0">
        <w:rPr>
          <w:rFonts w:ascii="Arial" w:hAnsi="Arial" w:cs="Arial"/>
          <w:sz w:val="19"/>
          <w:szCs w:val="19"/>
        </w:rPr>
        <w:t xml:space="preserve">. </w:t>
      </w:r>
    </w:p>
    <w:p w:rsidR="00C176D2" w:rsidRPr="00924AC0" w:rsidRDefault="00C176D2" w:rsidP="00C176D2">
      <w:pPr>
        <w:pStyle w:val="text"/>
        <w:spacing w:before="0" w:beforeAutospacing="0" w:after="0" w:afterAutospacing="0" w:line="264" w:lineRule="auto"/>
        <w:ind w:left="288" w:hanging="288"/>
        <w:rPr>
          <w:rFonts w:ascii="Arial" w:hAnsi="Arial" w:cs="Arial"/>
          <w:color w:val="auto"/>
          <w:sz w:val="19"/>
          <w:szCs w:val="19"/>
        </w:rPr>
      </w:pPr>
    </w:p>
    <w:p w:rsidR="00D04B38" w:rsidRPr="00924AC0" w:rsidRDefault="00D04B38" w:rsidP="00D04B38">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Becker, J. &amp; Murphy, W. (1998).</w:t>
      </w:r>
      <w:proofErr w:type="gramEnd"/>
      <w:r w:rsidRPr="00924AC0">
        <w:rPr>
          <w:rFonts w:ascii="Arial" w:hAnsi="Arial" w:cs="Arial"/>
          <w:sz w:val="19"/>
          <w:szCs w:val="19"/>
        </w:rPr>
        <w:t xml:space="preserve"> What we know and don’t know about assessing and treating sex offenders. </w:t>
      </w:r>
      <w:r w:rsidRPr="00924AC0">
        <w:rPr>
          <w:rStyle w:val="Emphasis"/>
          <w:rFonts w:ascii="Arial" w:hAnsi="Arial" w:cs="Arial"/>
          <w:sz w:val="19"/>
          <w:szCs w:val="19"/>
        </w:rPr>
        <w:t>Psychology, Public Policy and Law</w:t>
      </w:r>
      <w:r w:rsidRPr="00924AC0">
        <w:rPr>
          <w:rFonts w:ascii="Arial" w:hAnsi="Arial" w:cs="Arial"/>
          <w:sz w:val="19"/>
          <w:szCs w:val="19"/>
        </w:rPr>
        <w:t xml:space="preserve">, </w:t>
      </w:r>
      <w:r w:rsidRPr="00924AC0">
        <w:rPr>
          <w:rFonts w:ascii="Arial" w:hAnsi="Arial" w:cs="Arial"/>
          <w:i/>
          <w:sz w:val="19"/>
          <w:szCs w:val="19"/>
        </w:rPr>
        <w:t>4</w:t>
      </w:r>
      <w:r w:rsidRPr="00924AC0">
        <w:rPr>
          <w:rFonts w:ascii="Arial" w:hAnsi="Arial" w:cs="Arial"/>
          <w:sz w:val="19"/>
          <w:szCs w:val="19"/>
        </w:rPr>
        <w:t xml:space="preserve">, 116–137. </w:t>
      </w:r>
    </w:p>
    <w:p w:rsidR="00D04B38" w:rsidRPr="00924AC0" w:rsidRDefault="00D04B38" w:rsidP="00C176D2">
      <w:pPr>
        <w:pStyle w:val="text"/>
        <w:spacing w:before="0" w:beforeAutospacing="0" w:after="0" w:afterAutospacing="0" w:line="264" w:lineRule="auto"/>
        <w:ind w:left="288" w:hanging="288"/>
        <w:rPr>
          <w:rFonts w:ascii="Arial" w:hAnsi="Arial" w:cs="Arial"/>
          <w:color w:val="auto"/>
          <w:sz w:val="19"/>
          <w:szCs w:val="19"/>
        </w:rPr>
      </w:pPr>
    </w:p>
    <w:p w:rsidR="00C176D2" w:rsidRPr="00924AC0" w:rsidRDefault="00C176D2" w:rsidP="00C176D2">
      <w:pPr>
        <w:pStyle w:val="text"/>
        <w:spacing w:before="0" w:beforeAutospacing="0" w:after="0" w:afterAutospacing="0" w:line="264" w:lineRule="auto"/>
        <w:ind w:left="288" w:hanging="288"/>
        <w:rPr>
          <w:rFonts w:ascii="Arial" w:hAnsi="Arial" w:cs="Arial"/>
          <w:color w:val="auto"/>
          <w:sz w:val="19"/>
          <w:szCs w:val="19"/>
        </w:rPr>
      </w:pPr>
      <w:proofErr w:type="gramStart"/>
      <w:r w:rsidRPr="00924AC0">
        <w:rPr>
          <w:rFonts w:ascii="Arial" w:hAnsi="Arial" w:cs="Arial"/>
          <w:color w:val="auto"/>
          <w:sz w:val="19"/>
          <w:szCs w:val="19"/>
        </w:rPr>
        <w:t>Black, M. et al. (2011).</w:t>
      </w:r>
      <w:proofErr w:type="gramEnd"/>
      <w:r w:rsidRPr="00924AC0">
        <w:rPr>
          <w:rFonts w:ascii="Arial" w:hAnsi="Arial" w:cs="Arial"/>
          <w:color w:val="auto"/>
          <w:sz w:val="19"/>
          <w:szCs w:val="19"/>
        </w:rPr>
        <w:t xml:space="preserve"> </w:t>
      </w:r>
      <w:hyperlink r:id="rId59" w:history="1">
        <w:r w:rsidRPr="00924AC0">
          <w:rPr>
            <w:rStyle w:val="Hyperlink"/>
            <w:rFonts w:ascii="Arial" w:hAnsi="Arial" w:cs="Arial"/>
            <w:i/>
            <w:sz w:val="19"/>
            <w:szCs w:val="19"/>
          </w:rPr>
          <w:t>The national intimate partner and sexual violence survey: 2010 summary report</w:t>
        </w:r>
      </w:hyperlink>
      <w:r w:rsidRPr="00924AC0">
        <w:rPr>
          <w:rFonts w:ascii="Arial" w:hAnsi="Arial" w:cs="Arial"/>
          <w:i/>
          <w:color w:val="333333"/>
          <w:sz w:val="19"/>
          <w:szCs w:val="19"/>
        </w:rPr>
        <w:t>.</w:t>
      </w:r>
      <w:r w:rsidRPr="00924AC0">
        <w:rPr>
          <w:rFonts w:ascii="Arial" w:hAnsi="Arial" w:cs="Arial"/>
          <w:color w:val="333333"/>
          <w:sz w:val="19"/>
          <w:szCs w:val="19"/>
        </w:rPr>
        <w:t xml:space="preserve"> </w:t>
      </w:r>
      <w:r w:rsidRPr="00924AC0">
        <w:rPr>
          <w:rFonts w:ascii="Arial" w:hAnsi="Arial" w:cs="Arial"/>
          <w:color w:val="auto"/>
          <w:sz w:val="19"/>
          <w:szCs w:val="19"/>
        </w:rPr>
        <w:t>Atlanta, GA: National Center for Injury Prevention and Control, Centers for Disease Control and Prevention.</w:t>
      </w:r>
    </w:p>
    <w:p w:rsidR="00C176D2" w:rsidRPr="00924AC0" w:rsidRDefault="00C176D2" w:rsidP="005E41BE">
      <w:pPr>
        <w:pStyle w:val="text"/>
        <w:spacing w:before="0" w:beforeAutospacing="0" w:after="0" w:afterAutospacing="0" w:line="264" w:lineRule="auto"/>
        <w:ind w:left="288" w:hanging="288"/>
        <w:rPr>
          <w:rStyle w:val="A3"/>
          <w:rFonts w:ascii="Arial" w:eastAsia="StarSymbol" w:hAnsi="Arial" w:cs="Arial"/>
          <w:color w:val="auto"/>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color w:val="auto"/>
          <w:sz w:val="19"/>
          <w:szCs w:val="19"/>
        </w:rPr>
      </w:pPr>
      <w:proofErr w:type="spellStart"/>
      <w:r w:rsidRPr="00924AC0">
        <w:rPr>
          <w:rStyle w:val="A3"/>
          <w:rFonts w:ascii="Arial" w:eastAsia="StarSymbol" w:hAnsi="Arial" w:cs="Arial"/>
          <w:color w:val="auto"/>
          <w:sz w:val="19"/>
          <w:szCs w:val="19"/>
        </w:rPr>
        <w:t>Blauuw</w:t>
      </w:r>
      <w:proofErr w:type="spellEnd"/>
      <w:r w:rsidRPr="00924AC0">
        <w:rPr>
          <w:rStyle w:val="A3"/>
          <w:rFonts w:ascii="Arial" w:eastAsia="StarSymbol" w:hAnsi="Arial" w:cs="Arial"/>
          <w:color w:val="auto"/>
          <w:sz w:val="19"/>
          <w:szCs w:val="19"/>
        </w:rPr>
        <w:t xml:space="preserve">, E. et al. (2002). </w:t>
      </w:r>
      <w:proofErr w:type="gramStart"/>
      <w:r w:rsidRPr="00924AC0">
        <w:rPr>
          <w:rStyle w:val="A3"/>
          <w:rFonts w:ascii="Arial" w:eastAsia="StarSymbol" w:hAnsi="Arial" w:cs="Arial"/>
          <w:color w:val="auto"/>
          <w:sz w:val="19"/>
          <w:szCs w:val="19"/>
        </w:rPr>
        <w:t>The toll of stalking.</w:t>
      </w:r>
      <w:proofErr w:type="gramEnd"/>
      <w:r w:rsidRPr="00924AC0">
        <w:rPr>
          <w:rStyle w:val="A3"/>
          <w:rFonts w:ascii="Arial" w:eastAsia="StarSymbol" w:hAnsi="Arial" w:cs="Arial"/>
          <w:color w:val="auto"/>
          <w:sz w:val="19"/>
          <w:szCs w:val="19"/>
        </w:rPr>
        <w:t xml:space="preserve"> </w:t>
      </w:r>
      <w:r w:rsidRPr="00924AC0">
        <w:rPr>
          <w:rStyle w:val="A3"/>
          <w:rFonts w:ascii="Arial" w:eastAsia="StarSymbol" w:hAnsi="Arial" w:cs="Arial"/>
          <w:i/>
          <w:iCs/>
          <w:color w:val="auto"/>
          <w:sz w:val="19"/>
          <w:szCs w:val="19"/>
        </w:rPr>
        <w:t xml:space="preserve">Journal of Interpersonal Violence, </w:t>
      </w:r>
      <w:r w:rsidRPr="00924AC0">
        <w:rPr>
          <w:rStyle w:val="A3"/>
          <w:rFonts w:ascii="Arial" w:eastAsia="StarSymbol" w:hAnsi="Arial" w:cs="Arial"/>
          <w:i/>
          <w:color w:val="auto"/>
          <w:sz w:val="19"/>
          <w:szCs w:val="19"/>
        </w:rPr>
        <w:t>17</w:t>
      </w:r>
      <w:r w:rsidRPr="00924AC0">
        <w:rPr>
          <w:rStyle w:val="A3"/>
          <w:rFonts w:ascii="Arial" w:eastAsia="StarSymbol" w:hAnsi="Arial" w:cs="Arial"/>
          <w:color w:val="auto"/>
          <w:sz w:val="19"/>
          <w:szCs w:val="19"/>
        </w:rPr>
        <w:t xml:space="preserve">(1), 50-63. </w:t>
      </w:r>
      <w:r w:rsidR="0028130F" w:rsidRPr="00924AC0">
        <w:rPr>
          <w:rFonts w:ascii="Arial" w:hAnsi="Arial" w:cs="Arial"/>
          <w:color w:val="auto"/>
          <w:sz w:val="19"/>
          <w:szCs w:val="19"/>
        </w:rPr>
        <w:t>See</w:t>
      </w:r>
      <w:r w:rsidR="0028130F" w:rsidRPr="00924AC0">
        <w:rPr>
          <w:rFonts w:ascii="Arial" w:hAnsi="Arial" w:cs="Arial"/>
          <w:sz w:val="19"/>
          <w:szCs w:val="19"/>
        </w:rPr>
        <w:t xml:space="preserve"> </w:t>
      </w:r>
      <w:hyperlink r:id="rId60" w:history="1">
        <w:r w:rsidR="0028130F" w:rsidRPr="00924AC0">
          <w:rPr>
            <w:rStyle w:val="Hyperlink"/>
            <w:rFonts w:ascii="Arial" w:hAnsi="Arial" w:cs="Arial"/>
            <w:sz w:val="19"/>
            <w:szCs w:val="19"/>
          </w:rPr>
          <w:t>www.ncvc.org/src</w:t>
        </w:r>
      </w:hyperlink>
      <w:r w:rsidR="00E40124" w:rsidRPr="00924AC0">
        <w:rPr>
          <w:rFonts w:ascii="Arial" w:hAnsi="Arial" w:cs="Arial"/>
          <w:sz w:val="19"/>
          <w:szCs w:val="19"/>
        </w:rPr>
        <w:t xml:space="preserve">. </w:t>
      </w:r>
    </w:p>
    <w:p w:rsidR="005E41BE" w:rsidRPr="00924AC0" w:rsidRDefault="005E41BE" w:rsidP="005E41BE">
      <w:pPr>
        <w:pStyle w:val="text"/>
        <w:spacing w:before="0" w:beforeAutospacing="0" w:after="0" w:afterAutospacing="0" w:line="264" w:lineRule="auto"/>
        <w:ind w:left="288" w:hanging="288"/>
        <w:rPr>
          <w:rFonts w:ascii="Arial" w:hAnsi="Arial" w:cs="Arial"/>
          <w:color w:val="auto"/>
          <w:sz w:val="19"/>
          <w:szCs w:val="19"/>
        </w:rPr>
      </w:pPr>
    </w:p>
    <w:p w:rsidR="00D04B38" w:rsidRPr="00924AC0" w:rsidRDefault="00D04B38" w:rsidP="00D04B38">
      <w:pPr>
        <w:widowControl/>
        <w:suppressAutoHyphens w:val="0"/>
        <w:autoSpaceDE w:val="0"/>
        <w:autoSpaceDN w:val="0"/>
        <w:adjustRightInd w:val="0"/>
        <w:spacing w:line="264" w:lineRule="auto"/>
        <w:rPr>
          <w:rFonts w:ascii="Arial" w:hAnsi="Arial" w:cs="Arial"/>
          <w:color w:val="000000"/>
          <w:sz w:val="19"/>
          <w:szCs w:val="19"/>
        </w:rPr>
      </w:pPr>
      <w:proofErr w:type="spellStart"/>
      <w:proofErr w:type="gramStart"/>
      <w:r w:rsidRPr="00924AC0">
        <w:rPr>
          <w:rFonts w:ascii="Arial" w:hAnsi="Arial" w:cs="Arial"/>
          <w:color w:val="000000"/>
          <w:sz w:val="19"/>
          <w:szCs w:val="19"/>
        </w:rPr>
        <w:t>Bonadio</w:t>
      </w:r>
      <w:proofErr w:type="spellEnd"/>
      <w:r w:rsidRPr="00924AC0">
        <w:rPr>
          <w:rFonts w:ascii="Arial" w:hAnsi="Arial" w:cs="Arial"/>
          <w:color w:val="000000"/>
          <w:sz w:val="19"/>
          <w:szCs w:val="19"/>
        </w:rPr>
        <w:t>, M. (</w:t>
      </w:r>
      <w:proofErr w:type="spellStart"/>
      <w:r w:rsidRPr="00924AC0">
        <w:rPr>
          <w:rFonts w:ascii="Arial" w:hAnsi="Arial" w:cs="Arial"/>
          <w:color w:val="000000"/>
          <w:sz w:val="19"/>
          <w:szCs w:val="19"/>
        </w:rPr>
        <w:t>n.d</w:t>
      </w:r>
      <w:proofErr w:type="spellEnd"/>
      <w:r w:rsidRPr="00924AC0">
        <w:rPr>
          <w:rFonts w:ascii="Arial" w:hAnsi="Arial" w:cs="Arial"/>
          <w:color w:val="000000"/>
          <w:sz w:val="19"/>
          <w:szCs w:val="19"/>
        </w:rPr>
        <w:t>.).</w:t>
      </w:r>
      <w:proofErr w:type="gramEnd"/>
      <w:r w:rsidRPr="00924AC0">
        <w:rPr>
          <w:rFonts w:ascii="Arial" w:hAnsi="Arial" w:cs="Arial"/>
          <w:color w:val="000000"/>
          <w:sz w:val="19"/>
          <w:szCs w:val="19"/>
        </w:rPr>
        <w:t xml:space="preserve"> </w:t>
      </w:r>
      <w:hyperlink r:id="rId61" w:history="1">
        <w:r w:rsidRPr="00924AC0">
          <w:rPr>
            <w:rStyle w:val="Hyperlink"/>
            <w:rFonts w:ascii="Arial" w:hAnsi="Arial" w:cs="Arial"/>
            <w:i/>
            <w:sz w:val="19"/>
            <w:szCs w:val="19"/>
          </w:rPr>
          <w:t>West Virginia laws on domestic violence</w:t>
        </w:r>
      </w:hyperlink>
      <w:r w:rsidRPr="00924AC0">
        <w:rPr>
          <w:rFonts w:ascii="Arial" w:hAnsi="Arial" w:cs="Arial"/>
          <w:color w:val="000000"/>
          <w:sz w:val="19"/>
          <w:szCs w:val="19"/>
        </w:rPr>
        <w:t xml:space="preserve">.  </w:t>
      </w:r>
      <w:r w:rsidRPr="00924AC0">
        <w:rPr>
          <w:rFonts w:ascii="Arial" w:hAnsi="Arial" w:cs="Arial"/>
          <w:iCs/>
          <w:color w:val="222222"/>
          <w:sz w:val="19"/>
          <w:szCs w:val="19"/>
        </w:rPr>
        <w:t>www.ehow.com.</w:t>
      </w:r>
    </w:p>
    <w:p w:rsidR="00D04B38" w:rsidRPr="00924AC0" w:rsidRDefault="00D04B38" w:rsidP="005E41BE">
      <w:pPr>
        <w:pStyle w:val="text"/>
        <w:spacing w:before="0" w:beforeAutospacing="0" w:after="0" w:afterAutospacing="0" w:line="264" w:lineRule="auto"/>
        <w:ind w:left="288" w:hanging="288"/>
        <w:rPr>
          <w:rFonts w:ascii="Arial" w:hAnsi="Arial" w:cs="Arial"/>
          <w:color w:val="auto"/>
          <w:sz w:val="19"/>
          <w:szCs w:val="19"/>
        </w:rPr>
      </w:pPr>
    </w:p>
    <w:p w:rsidR="00435A7A" w:rsidRPr="00924AC0" w:rsidRDefault="00DB5BE4" w:rsidP="005E41BE">
      <w:pPr>
        <w:pStyle w:val="text"/>
        <w:spacing w:before="0" w:beforeAutospacing="0" w:after="0" w:afterAutospacing="0" w:line="264" w:lineRule="auto"/>
        <w:ind w:left="288" w:hanging="288"/>
        <w:rPr>
          <w:rFonts w:ascii="Arial" w:hAnsi="Arial" w:cs="Arial"/>
          <w:color w:val="auto"/>
          <w:sz w:val="19"/>
          <w:szCs w:val="19"/>
        </w:rPr>
      </w:pPr>
      <w:proofErr w:type="spellStart"/>
      <w:r w:rsidRPr="00924AC0">
        <w:rPr>
          <w:rFonts w:ascii="Arial" w:hAnsi="Arial" w:cs="Arial"/>
          <w:color w:val="auto"/>
          <w:sz w:val="19"/>
          <w:szCs w:val="19"/>
        </w:rPr>
        <w:t>Brandl</w:t>
      </w:r>
      <w:proofErr w:type="spellEnd"/>
      <w:r w:rsidRPr="00924AC0">
        <w:rPr>
          <w:rFonts w:ascii="Arial" w:hAnsi="Arial" w:cs="Arial"/>
          <w:color w:val="auto"/>
          <w:sz w:val="19"/>
          <w:szCs w:val="19"/>
        </w:rPr>
        <w:t>, B. et al</w:t>
      </w:r>
      <w:r w:rsidR="00E80DE3" w:rsidRPr="00924AC0">
        <w:rPr>
          <w:rFonts w:ascii="Arial" w:hAnsi="Arial" w:cs="Arial"/>
          <w:color w:val="auto"/>
          <w:sz w:val="19"/>
          <w:szCs w:val="19"/>
        </w:rPr>
        <w:t xml:space="preserve">. (2007). </w:t>
      </w:r>
      <w:proofErr w:type="gramStart"/>
      <w:r w:rsidR="00E80DE3" w:rsidRPr="00924AC0">
        <w:rPr>
          <w:rFonts w:ascii="Arial" w:hAnsi="Arial" w:cs="Arial"/>
          <w:i/>
          <w:color w:val="auto"/>
          <w:sz w:val="19"/>
          <w:szCs w:val="19"/>
        </w:rPr>
        <w:t>Elder abuse detection and intervention.</w:t>
      </w:r>
      <w:proofErr w:type="gramEnd"/>
      <w:r w:rsidR="00E80DE3" w:rsidRPr="00924AC0">
        <w:rPr>
          <w:rFonts w:ascii="Arial" w:hAnsi="Arial" w:cs="Arial"/>
          <w:color w:val="auto"/>
          <w:sz w:val="19"/>
          <w:szCs w:val="19"/>
        </w:rPr>
        <w:t xml:space="preserve"> New York: Springer Publishing.</w:t>
      </w:r>
    </w:p>
    <w:p w:rsidR="005E41BE" w:rsidRPr="00924AC0" w:rsidRDefault="005E41BE" w:rsidP="005E41BE">
      <w:pPr>
        <w:pStyle w:val="text"/>
        <w:spacing w:before="0" w:beforeAutospacing="0" w:after="0" w:afterAutospacing="0" w:line="264" w:lineRule="auto"/>
        <w:ind w:left="288" w:hanging="288"/>
        <w:rPr>
          <w:rStyle w:val="A9"/>
          <w:rFonts w:ascii="Arial" w:hAnsi="Arial" w:cs="Arial"/>
          <w:sz w:val="19"/>
          <w:szCs w:val="19"/>
        </w:rPr>
      </w:pPr>
    </w:p>
    <w:p w:rsidR="00C176D2" w:rsidRPr="00924AC0" w:rsidRDefault="00C176D2" w:rsidP="00C176D2">
      <w:pPr>
        <w:pStyle w:val="text"/>
        <w:spacing w:before="0" w:beforeAutospacing="0" w:after="0" w:afterAutospacing="0" w:line="264" w:lineRule="auto"/>
        <w:ind w:left="288" w:hanging="288"/>
        <w:rPr>
          <w:rFonts w:ascii="Arial" w:hAnsi="Arial" w:cs="Arial"/>
          <w:color w:val="auto"/>
          <w:sz w:val="19"/>
          <w:szCs w:val="19"/>
        </w:rPr>
      </w:pPr>
      <w:proofErr w:type="gramStart"/>
      <w:r w:rsidRPr="00924AC0">
        <w:rPr>
          <w:rFonts w:ascii="Arial" w:hAnsi="Arial" w:cs="Arial"/>
          <w:color w:val="auto"/>
          <w:sz w:val="19"/>
          <w:szCs w:val="19"/>
        </w:rPr>
        <w:t xml:space="preserve">Burgess, A. &amp; </w:t>
      </w:r>
      <w:proofErr w:type="spellStart"/>
      <w:r w:rsidRPr="00924AC0">
        <w:rPr>
          <w:rFonts w:ascii="Arial" w:hAnsi="Arial" w:cs="Arial"/>
          <w:color w:val="auto"/>
          <w:sz w:val="19"/>
          <w:szCs w:val="19"/>
        </w:rPr>
        <w:t>Holmstrom</w:t>
      </w:r>
      <w:proofErr w:type="spellEnd"/>
      <w:r w:rsidRPr="00924AC0">
        <w:rPr>
          <w:rFonts w:ascii="Arial" w:hAnsi="Arial" w:cs="Arial"/>
          <w:color w:val="auto"/>
          <w:sz w:val="19"/>
          <w:szCs w:val="19"/>
        </w:rPr>
        <w:t>, L. (1974).</w:t>
      </w:r>
      <w:proofErr w:type="gramEnd"/>
      <w:r w:rsidRPr="00924AC0">
        <w:rPr>
          <w:rFonts w:ascii="Arial" w:hAnsi="Arial" w:cs="Arial"/>
          <w:color w:val="auto"/>
          <w:sz w:val="19"/>
          <w:szCs w:val="19"/>
        </w:rPr>
        <w:t xml:space="preserve"> </w:t>
      </w:r>
      <w:proofErr w:type="gramStart"/>
      <w:r w:rsidRPr="00924AC0">
        <w:rPr>
          <w:rFonts w:ascii="Arial" w:hAnsi="Arial" w:cs="Arial"/>
          <w:color w:val="auto"/>
          <w:sz w:val="19"/>
          <w:szCs w:val="19"/>
        </w:rPr>
        <w:t>Rape trauma syndrome.</w:t>
      </w:r>
      <w:proofErr w:type="gramEnd"/>
      <w:r w:rsidRPr="00924AC0">
        <w:rPr>
          <w:rFonts w:ascii="Arial" w:hAnsi="Arial" w:cs="Arial"/>
          <w:color w:val="auto"/>
          <w:sz w:val="19"/>
          <w:szCs w:val="19"/>
        </w:rPr>
        <w:t xml:space="preserve"> </w:t>
      </w:r>
      <w:proofErr w:type="gramStart"/>
      <w:r w:rsidRPr="00924AC0">
        <w:rPr>
          <w:rFonts w:ascii="Arial" w:hAnsi="Arial" w:cs="Arial"/>
          <w:i/>
          <w:color w:val="auto"/>
          <w:sz w:val="19"/>
          <w:szCs w:val="19"/>
        </w:rPr>
        <w:t>American Journal of Psychiatry</w:t>
      </w:r>
      <w:r w:rsidRPr="00924AC0">
        <w:rPr>
          <w:rFonts w:ascii="Arial" w:hAnsi="Arial" w:cs="Arial"/>
          <w:color w:val="auto"/>
          <w:sz w:val="19"/>
          <w:szCs w:val="19"/>
        </w:rPr>
        <w:t xml:space="preserve">, </w:t>
      </w:r>
      <w:r w:rsidRPr="00924AC0">
        <w:rPr>
          <w:rFonts w:ascii="Arial" w:hAnsi="Arial" w:cs="Arial"/>
          <w:i/>
          <w:color w:val="auto"/>
          <w:sz w:val="19"/>
          <w:szCs w:val="19"/>
        </w:rPr>
        <w:t>131</w:t>
      </w:r>
      <w:r w:rsidRPr="00924AC0">
        <w:rPr>
          <w:rFonts w:ascii="Arial" w:hAnsi="Arial" w:cs="Arial"/>
          <w:color w:val="auto"/>
          <w:sz w:val="19"/>
          <w:szCs w:val="19"/>
        </w:rPr>
        <w:t>, 981-86.</w:t>
      </w:r>
      <w:proofErr w:type="gramEnd"/>
    </w:p>
    <w:p w:rsidR="00C176D2" w:rsidRPr="00924AC0" w:rsidRDefault="00C176D2" w:rsidP="00C176D2">
      <w:pPr>
        <w:pStyle w:val="text"/>
        <w:spacing w:before="0" w:beforeAutospacing="0" w:after="0" w:afterAutospacing="0" w:line="264" w:lineRule="auto"/>
        <w:ind w:left="288" w:hanging="288"/>
        <w:rPr>
          <w:rFonts w:ascii="Arial" w:hAnsi="Arial" w:cs="Arial"/>
          <w:color w:val="auto"/>
          <w:sz w:val="19"/>
          <w:szCs w:val="19"/>
        </w:rPr>
      </w:pPr>
    </w:p>
    <w:p w:rsidR="00024E5D" w:rsidRPr="00924AC0" w:rsidRDefault="00024E5D" w:rsidP="005E41BE">
      <w:pPr>
        <w:pStyle w:val="text"/>
        <w:spacing w:before="0" w:beforeAutospacing="0" w:after="0" w:afterAutospacing="0" w:line="264" w:lineRule="auto"/>
        <w:ind w:left="288" w:hanging="288"/>
        <w:rPr>
          <w:rStyle w:val="A9"/>
          <w:rFonts w:ascii="Arial" w:hAnsi="Arial" w:cs="Arial"/>
          <w:sz w:val="19"/>
          <w:szCs w:val="19"/>
        </w:rPr>
      </w:pPr>
      <w:r w:rsidRPr="00924AC0">
        <w:rPr>
          <w:rStyle w:val="A9"/>
          <w:rFonts w:ascii="Arial" w:hAnsi="Arial" w:cs="Arial"/>
          <w:sz w:val="19"/>
          <w:szCs w:val="19"/>
        </w:rPr>
        <w:t xml:space="preserve">Campbell, J. (2003). </w:t>
      </w:r>
      <w:proofErr w:type="gramStart"/>
      <w:r w:rsidRPr="00924AC0">
        <w:rPr>
          <w:rFonts w:ascii="Arial" w:hAnsi="Arial" w:cs="Arial"/>
          <w:sz w:val="19"/>
          <w:szCs w:val="19"/>
        </w:rPr>
        <w:t>Assessing risk factors for intimate partner homicide.</w:t>
      </w:r>
      <w:proofErr w:type="gramEnd"/>
      <w:r w:rsidRPr="00924AC0">
        <w:rPr>
          <w:rFonts w:ascii="Arial" w:hAnsi="Arial" w:cs="Arial"/>
          <w:sz w:val="19"/>
          <w:szCs w:val="19"/>
        </w:rPr>
        <w:t xml:space="preserve"> </w:t>
      </w:r>
      <w:r w:rsidRPr="00924AC0">
        <w:rPr>
          <w:rFonts w:ascii="Arial" w:hAnsi="Arial" w:cs="Arial"/>
          <w:i/>
          <w:iCs/>
          <w:sz w:val="19"/>
          <w:szCs w:val="19"/>
        </w:rPr>
        <w:t>Intimate Partner Homicide</w:t>
      </w:r>
      <w:r w:rsidRPr="00924AC0">
        <w:rPr>
          <w:rFonts w:ascii="Arial" w:hAnsi="Arial" w:cs="Arial"/>
          <w:sz w:val="19"/>
          <w:szCs w:val="19"/>
        </w:rPr>
        <w:t>, NIJ Journal, 250, 14-19. Washington, D.C.: National Institute of Justice, U.S. Department of Justice.</w:t>
      </w:r>
    </w:p>
    <w:p w:rsidR="00024E5D" w:rsidRPr="00924AC0" w:rsidRDefault="00024E5D" w:rsidP="00024E5D">
      <w:pPr>
        <w:widowControl/>
        <w:suppressAutoHyphens w:val="0"/>
        <w:autoSpaceDE w:val="0"/>
        <w:autoSpaceDN w:val="0"/>
        <w:adjustRightInd w:val="0"/>
        <w:rPr>
          <w:rFonts w:ascii="Arial" w:eastAsia="Times New Roman" w:hAnsi="Arial" w:cs="Arial"/>
          <w:color w:val="000000"/>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proofErr w:type="gramStart"/>
      <w:r w:rsidRPr="00924AC0">
        <w:rPr>
          <w:rStyle w:val="A9"/>
          <w:rFonts w:ascii="Arial" w:hAnsi="Arial" w:cs="Arial"/>
          <w:sz w:val="19"/>
          <w:szCs w:val="19"/>
        </w:rPr>
        <w:t>Carter, M. (2008).</w:t>
      </w:r>
      <w:proofErr w:type="gramEnd"/>
      <w:r w:rsidRPr="00924AC0">
        <w:rPr>
          <w:rStyle w:val="A9"/>
          <w:rFonts w:ascii="Arial" w:hAnsi="Arial" w:cs="Arial"/>
          <w:sz w:val="19"/>
          <w:szCs w:val="19"/>
        </w:rPr>
        <w:t xml:space="preserve"> </w:t>
      </w:r>
      <w:r w:rsidR="004F0C13" w:rsidRPr="00924AC0">
        <w:rPr>
          <w:rStyle w:val="A9"/>
          <w:rFonts w:ascii="Arial" w:hAnsi="Arial" w:cs="Arial"/>
          <w:i/>
          <w:sz w:val="19"/>
          <w:szCs w:val="19"/>
        </w:rPr>
        <w:t>20</w:t>
      </w:r>
      <w:r w:rsidR="004F0C13" w:rsidRPr="00924AC0">
        <w:rPr>
          <w:rStyle w:val="A9"/>
          <w:rFonts w:ascii="Arial" w:hAnsi="Arial" w:cs="Arial"/>
          <w:sz w:val="19"/>
          <w:szCs w:val="19"/>
        </w:rPr>
        <w:t xml:space="preserve"> </w:t>
      </w:r>
      <w:r w:rsidRPr="00924AC0">
        <w:rPr>
          <w:rStyle w:val="A9"/>
          <w:rFonts w:ascii="Arial" w:hAnsi="Arial" w:cs="Arial"/>
          <w:i/>
          <w:sz w:val="19"/>
          <w:szCs w:val="19"/>
        </w:rPr>
        <w:t xml:space="preserve">strategies for advancing sex offender management in your jurisdiction. </w:t>
      </w:r>
      <w:r w:rsidRPr="00924AC0">
        <w:rPr>
          <w:rFonts w:ascii="Arial" w:hAnsi="Arial" w:cs="Arial"/>
          <w:sz w:val="19"/>
          <w:szCs w:val="19"/>
        </w:rPr>
        <w:t xml:space="preserve">Silver Spring, MD: Center for Effective Public Policy, Center for Sex Offender Management. </w:t>
      </w:r>
      <w:r w:rsidR="0025477F" w:rsidRPr="00924AC0">
        <w:rPr>
          <w:rFonts w:ascii="Arial" w:hAnsi="Arial" w:cs="Arial"/>
          <w:sz w:val="19"/>
          <w:szCs w:val="19"/>
        </w:rPr>
        <w:t>See</w:t>
      </w:r>
      <w:r w:rsidRPr="00924AC0">
        <w:rPr>
          <w:rFonts w:ascii="Arial" w:hAnsi="Arial" w:cs="Arial"/>
          <w:sz w:val="19"/>
          <w:szCs w:val="19"/>
        </w:rPr>
        <w:t xml:space="preserve"> </w:t>
      </w:r>
      <w:hyperlink r:id="rId62" w:history="1">
        <w:r w:rsidRPr="00924AC0">
          <w:rPr>
            <w:rStyle w:val="Hyperlink"/>
            <w:rFonts w:ascii="Arial" w:hAnsi="Arial" w:cs="Arial"/>
            <w:sz w:val="19"/>
            <w:szCs w:val="19"/>
          </w:rPr>
          <w:t>www.csom.org</w:t>
        </w:r>
      </w:hyperlink>
      <w:r w:rsidRPr="00924AC0">
        <w:rPr>
          <w:rFonts w:ascii="Arial" w:hAnsi="Arial" w:cs="Arial"/>
          <w:sz w:val="19"/>
          <w:szCs w:val="19"/>
        </w:rPr>
        <w:t>.</w:t>
      </w:r>
    </w:p>
    <w:p w:rsidR="00435A7A" w:rsidRPr="00924AC0" w:rsidRDefault="00E80DE3" w:rsidP="005E41BE">
      <w:pPr>
        <w:widowControl/>
        <w:suppressAutoHyphens w:val="0"/>
        <w:autoSpaceDE w:val="0"/>
        <w:autoSpaceDN w:val="0"/>
        <w:adjustRightInd w:val="0"/>
        <w:spacing w:line="264" w:lineRule="auto"/>
        <w:ind w:left="288" w:hanging="288"/>
        <w:rPr>
          <w:rFonts w:ascii="Arial" w:eastAsia="Times New Roman" w:hAnsi="Arial" w:cs="Arial"/>
          <w:sz w:val="19"/>
          <w:szCs w:val="19"/>
        </w:rPr>
      </w:pPr>
      <w:r w:rsidRPr="00924AC0">
        <w:rPr>
          <w:rFonts w:ascii="Arial" w:hAnsi="Arial" w:cs="Arial"/>
          <w:sz w:val="19"/>
          <w:szCs w:val="19"/>
        </w:rPr>
        <w:t xml:space="preserve"> </w:t>
      </w:r>
    </w:p>
    <w:p w:rsidR="002B2FA2" w:rsidRPr="00924AC0" w:rsidRDefault="00E80DE3" w:rsidP="002B2FA2">
      <w:pPr>
        <w:widowControl/>
        <w:suppressAutoHyphens w:val="0"/>
        <w:autoSpaceDE w:val="0"/>
        <w:autoSpaceDN w:val="0"/>
        <w:adjustRightInd w:val="0"/>
        <w:spacing w:line="264" w:lineRule="auto"/>
        <w:ind w:left="288" w:hanging="288"/>
        <w:rPr>
          <w:rStyle w:val="A9"/>
          <w:rFonts w:ascii="Arial" w:hAnsi="Arial" w:cs="Arial"/>
          <w:color w:val="030303"/>
          <w:sz w:val="19"/>
          <w:szCs w:val="19"/>
        </w:rPr>
      </w:pPr>
      <w:proofErr w:type="gramStart"/>
      <w:r w:rsidRPr="00924AC0">
        <w:rPr>
          <w:rFonts w:ascii="Arial" w:hAnsi="Arial" w:cs="Arial"/>
          <w:bCs/>
          <w:sz w:val="19"/>
          <w:szCs w:val="19"/>
        </w:rPr>
        <w:t>Center for Sex Offender Management.</w:t>
      </w:r>
      <w:proofErr w:type="gramEnd"/>
      <w:r w:rsidRPr="00924AC0">
        <w:rPr>
          <w:rFonts w:ascii="Arial" w:hAnsi="Arial" w:cs="Arial"/>
          <w:bCs/>
          <w:sz w:val="19"/>
          <w:szCs w:val="19"/>
        </w:rPr>
        <w:t xml:space="preserve"> (2010). </w:t>
      </w:r>
      <w:proofErr w:type="gramStart"/>
      <w:r w:rsidRPr="00924AC0">
        <w:rPr>
          <w:rFonts w:ascii="Arial" w:hAnsi="Arial" w:cs="Arial"/>
          <w:bCs/>
          <w:i/>
          <w:sz w:val="19"/>
          <w:szCs w:val="19"/>
        </w:rPr>
        <w:t>Frequently</w:t>
      </w:r>
      <w:proofErr w:type="gramEnd"/>
      <w:r w:rsidRPr="00924AC0">
        <w:rPr>
          <w:rFonts w:ascii="Arial" w:hAnsi="Arial" w:cs="Arial"/>
          <w:bCs/>
          <w:i/>
          <w:sz w:val="19"/>
          <w:szCs w:val="19"/>
        </w:rPr>
        <w:t xml:space="preserve"> asked questions about sexual assault and sex offenders</w:t>
      </w:r>
      <w:r w:rsidR="00E40124" w:rsidRPr="00924AC0">
        <w:rPr>
          <w:rFonts w:ascii="Arial" w:hAnsi="Arial" w:cs="Arial"/>
          <w:bCs/>
          <w:i/>
          <w:sz w:val="19"/>
          <w:szCs w:val="19"/>
        </w:rPr>
        <w:t xml:space="preserve">. </w:t>
      </w:r>
      <w:r w:rsidRPr="00924AC0">
        <w:rPr>
          <w:rFonts w:ascii="Arial" w:hAnsi="Arial" w:cs="Arial"/>
          <w:bCs/>
          <w:sz w:val="19"/>
          <w:szCs w:val="19"/>
        </w:rPr>
        <w:t xml:space="preserve">Silver Spring, MD: Center for Effective Public Policy. </w:t>
      </w:r>
      <w:r w:rsidR="0028130F" w:rsidRPr="00924AC0">
        <w:rPr>
          <w:rFonts w:ascii="Arial" w:hAnsi="Arial" w:cs="Arial"/>
          <w:sz w:val="19"/>
          <w:szCs w:val="19"/>
        </w:rPr>
        <w:t xml:space="preserve">See </w:t>
      </w:r>
      <w:hyperlink r:id="rId63" w:history="1">
        <w:r w:rsidRPr="00924AC0">
          <w:rPr>
            <w:rStyle w:val="Hyperlink"/>
            <w:rFonts w:ascii="Arial" w:hAnsi="Arial" w:cs="Arial"/>
            <w:sz w:val="19"/>
            <w:szCs w:val="19"/>
          </w:rPr>
          <w:t>www.csom.org</w:t>
        </w:r>
      </w:hyperlink>
      <w:r w:rsidRPr="00924AC0">
        <w:rPr>
          <w:rStyle w:val="A9"/>
          <w:rFonts w:ascii="Arial" w:hAnsi="Arial" w:cs="Arial"/>
          <w:sz w:val="19"/>
          <w:szCs w:val="19"/>
        </w:rPr>
        <w:t>.</w:t>
      </w:r>
    </w:p>
    <w:p w:rsidR="002B2FA2" w:rsidRPr="00924AC0" w:rsidRDefault="002B2FA2" w:rsidP="002B2FA2">
      <w:pPr>
        <w:widowControl/>
        <w:suppressAutoHyphens w:val="0"/>
        <w:autoSpaceDE w:val="0"/>
        <w:autoSpaceDN w:val="0"/>
        <w:adjustRightInd w:val="0"/>
        <w:spacing w:line="264" w:lineRule="auto"/>
        <w:ind w:left="288" w:hanging="288"/>
        <w:rPr>
          <w:rFonts w:ascii="Arial" w:eastAsia="Times New Roman" w:hAnsi="Arial" w:cs="Arial"/>
          <w:bCs/>
          <w:iCs/>
          <w:sz w:val="19"/>
          <w:szCs w:val="19"/>
        </w:rPr>
      </w:pPr>
    </w:p>
    <w:p w:rsidR="002B2FA2" w:rsidRPr="00924AC0" w:rsidRDefault="002B2FA2" w:rsidP="002B2FA2">
      <w:pPr>
        <w:widowControl/>
        <w:suppressAutoHyphens w:val="0"/>
        <w:autoSpaceDE w:val="0"/>
        <w:autoSpaceDN w:val="0"/>
        <w:adjustRightInd w:val="0"/>
        <w:spacing w:line="264" w:lineRule="auto"/>
        <w:ind w:left="288" w:hanging="288"/>
        <w:rPr>
          <w:rFonts w:ascii="Arial" w:hAnsi="Arial" w:cs="Arial"/>
          <w:color w:val="030303"/>
          <w:sz w:val="19"/>
          <w:szCs w:val="19"/>
        </w:rPr>
      </w:pPr>
      <w:proofErr w:type="gramStart"/>
      <w:r w:rsidRPr="00924AC0">
        <w:rPr>
          <w:rFonts w:ascii="Arial" w:eastAsia="Times New Roman" w:hAnsi="Arial" w:cs="Arial"/>
          <w:bCs/>
          <w:iCs/>
          <w:sz w:val="19"/>
          <w:szCs w:val="19"/>
        </w:rPr>
        <w:t>Dating Violence Resource Center</w:t>
      </w:r>
      <w:r w:rsidRPr="00924AC0">
        <w:rPr>
          <w:rFonts w:ascii="Arial" w:eastAsia="Times New Roman" w:hAnsi="Arial" w:cs="Arial"/>
          <w:sz w:val="19"/>
          <w:szCs w:val="19"/>
        </w:rPr>
        <w:t>.</w:t>
      </w:r>
      <w:proofErr w:type="gramEnd"/>
      <w:r w:rsidRPr="00924AC0">
        <w:rPr>
          <w:rFonts w:ascii="Arial" w:eastAsia="Times New Roman" w:hAnsi="Arial" w:cs="Arial"/>
          <w:sz w:val="19"/>
          <w:szCs w:val="19"/>
        </w:rPr>
        <w:t xml:space="preserve"> </w:t>
      </w:r>
      <w:hyperlink r:id="rId64" w:history="1">
        <w:proofErr w:type="gramStart"/>
        <w:r w:rsidRPr="00924AC0">
          <w:rPr>
            <w:rStyle w:val="Hyperlink"/>
            <w:rFonts w:ascii="Arial" w:hAnsi="Arial" w:cs="Arial"/>
            <w:i/>
            <w:sz w:val="19"/>
            <w:szCs w:val="19"/>
          </w:rPr>
          <w:t>Campus dating violence factsheet</w:t>
        </w:r>
      </w:hyperlink>
      <w:r w:rsidRPr="00924AC0">
        <w:rPr>
          <w:rFonts w:ascii="Arial" w:hAnsi="Arial" w:cs="Arial"/>
          <w:sz w:val="19"/>
          <w:szCs w:val="19"/>
        </w:rPr>
        <w:t>.</w:t>
      </w:r>
      <w:proofErr w:type="gramEnd"/>
      <w:r w:rsidRPr="00924AC0">
        <w:rPr>
          <w:rFonts w:ascii="Arial" w:hAnsi="Arial" w:cs="Arial"/>
          <w:sz w:val="19"/>
          <w:szCs w:val="19"/>
        </w:rPr>
        <w:t xml:space="preserve"> Arlington, VA: </w:t>
      </w:r>
      <w:r w:rsidRPr="00924AC0">
        <w:rPr>
          <w:rFonts w:ascii="Arial" w:eastAsia="Times New Roman" w:hAnsi="Arial" w:cs="Arial"/>
          <w:sz w:val="19"/>
          <w:szCs w:val="19"/>
        </w:rPr>
        <w:t>National Center for Victims of Crime.</w:t>
      </w:r>
    </w:p>
    <w:p w:rsidR="002B2FA2" w:rsidRPr="00924AC0" w:rsidRDefault="002B2FA2" w:rsidP="005E41BE">
      <w:pPr>
        <w:pStyle w:val="NormalWeb"/>
        <w:spacing w:before="0" w:beforeAutospacing="0" w:after="0" w:afterAutospacing="0" w:line="264" w:lineRule="auto"/>
        <w:ind w:left="288" w:hanging="288"/>
        <w:rPr>
          <w:rFonts w:ascii="Arial" w:hAnsi="Arial" w:cs="Arial"/>
          <w:iCs/>
          <w:sz w:val="19"/>
          <w:szCs w:val="19"/>
        </w:rPr>
      </w:pPr>
    </w:p>
    <w:p w:rsidR="00435A7A" w:rsidRPr="00924AC0" w:rsidRDefault="00E80DE3" w:rsidP="005E41BE">
      <w:pPr>
        <w:pStyle w:val="NormalWeb"/>
        <w:spacing w:before="0" w:beforeAutospacing="0" w:after="0" w:afterAutospacing="0" w:line="264" w:lineRule="auto"/>
        <w:ind w:left="288" w:hanging="288"/>
        <w:rPr>
          <w:rFonts w:ascii="Arial" w:hAnsi="Arial" w:cs="Arial"/>
          <w:iCs/>
          <w:sz w:val="19"/>
          <w:szCs w:val="19"/>
        </w:rPr>
      </w:pPr>
      <w:r w:rsidRPr="00924AC0">
        <w:rPr>
          <w:rFonts w:ascii="Arial" w:hAnsi="Arial" w:cs="Arial"/>
          <w:iCs/>
          <w:sz w:val="19"/>
          <w:szCs w:val="19"/>
        </w:rPr>
        <w:t xml:space="preserve">Day One: The Sexual Assault and Trauma Resource Center, Rhode Island Coalition Against Domestic Violence &amp; PAL: An Advocacy Organization for Families and People with Disabilities. (2004). </w:t>
      </w:r>
      <w:proofErr w:type="gramStart"/>
      <w:r w:rsidRPr="00924AC0">
        <w:rPr>
          <w:rFonts w:ascii="Arial" w:hAnsi="Arial" w:cs="Arial"/>
          <w:i/>
          <w:iCs/>
          <w:sz w:val="19"/>
          <w:szCs w:val="19"/>
        </w:rPr>
        <w:t>Is</w:t>
      </w:r>
      <w:proofErr w:type="gramEnd"/>
      <w:r w:rsidRPr="00924AC0">
        <w:rPr>
          <w:rFonts w:ascii="Arial" w:hAnsi="Arial" w:cs="Arial"/>
          <w:i/>
          <w:iCs/>
          <w:sz w:val="19"/>
          <w:szCs w:val="19"/>
        </w:rPr>
        <w:t xml:space="preserve"> your agency prepared to ACT? </w:t>
      </w:r>
      <w:proofErr w:type="gramStart"/>
      <w:r w:rsidRPr="00924AC0">
        <w:rPr>
          <w:rFonts w:ascii="Arial" w:hAnsi="Arial" w:cs="Arial"/>
          <w:i/>
          <w:iCs/>
          <w:sz w:val="19"/>
          <w:szCs w:val="19"/>
        </w:rPr>
        <w:t>Conversation modules to explore the intersection of violence and disability</w:t>
      </w:r>
      <w:r w:rsidRPr="00924AC0">
        <w:rPr>
          <w:rFonts w:ascii="Arial" w:hAnsi="Arial" w:cs="Arial"/>
          <w:iCs/>
          <w:sz w:val="19"/>
          <w:szCs w:val="19"/>
        </w:rPr>
        <w:t>.</w:t>
      </w:r>
      <w:proofErr w:type="gramEnd"/>
      <w:r w:rsidRPr="00924AC0">
        <w:rPr>
          <w:rFonts w:ascii="Arial" w:hAnsi="Arial" w:cs="Arial"/>
          <w:iCs/>
          <w:sz w:val="19"/>
          <w:szCs w:val="19"/>
        </w:rPr>
        <w:t xml:space="preserve"> RI: Advocacy Collaboration Training Initiative. </w:t>
      </w:r>
    </w:p>
    <w:p w:rsidR="005E41BE" w:rsidRPr="00924AC0" w:rsidRDefault="005E41BE" w:rsidP="005E41BE">
      <w:pPr>
        <w:pStyle w:val="NormalWeb"/>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NormalWeb"/>
        <w:spacing w:before="0" w:beforeAutospacing="0" w:after="0" w:afterAutospacing="0" w:line="264" w:lineRule="auto"/>
        <w:ind w:left="288" w:hanging="288"/>
        <w:rPr>
          <w:rStyle w:val="pagetitles"/>
          <w:rFonts w:ascii="Arial" w:hAnsi="Arial" w:cs="Arial"/>
          <w:iCs/>
          <w:sz w:val="19"/>
          <w:szCs w:val="19"/>
        </w:rPr>
      </w:pPr>
      <w:r w:rsidRPr="00924AC0">
        <w:rPr>
          <w:rFonts w:ascii="Arial" w:hAnsi="Arial" w:cs="Arial"/>
          <w:sz w:val="19"/>
          <w:szCs w:val="19"/>
        </w:rPr>
        <w:t xml:space="preserve">Denver Police Department, Victim Assistance Unit. </w:t>
      </w:r>
      <w:proofErr w:type="gramStart"/>
      <w:r w:rsidRPr="00924AC0">
        <w:rPr>
          <w:rFonts w:ascii="Arial" w:hAnsi="Arial" w:cs="Arial"/>
          <w:sz w:val="19"/>
          <w:szCs w:val="19"/>
        </w:rPr>
        <w:t xml:space="preserve">(2011). </w:t>
      </w:r>
      <w:r w:rsidRPr="00924AC0">
        <w:rPr>
          <w:rStyle w:val="pagetitles"/>
          <w:rFonts w:ascii="Arial" w:hAnsi="Arial" w:cs="Arial"/>
          <w:i/>
          <w:sz w:val="19"/>
          <w:szCs w:val="19"/>
        </w:rPr>
        <w:t>Information and safety tips—Sex offenders and sexually violent predators.</w:t>
      </w:r>
      <w:proofErr w:type="gramEnd"/>
      <w:r w:rsidRPr="00924AC0">
        <w:rPr>
          <w:rStyle w:val="pagetitles"/>
          <w:rFonts w:ascii="Arial" w:hAnsi="Arial" w:cs="Arial"/>
          <w:sz w:val="19"/>
          <w:szCs w:val="19"/>
        </w:rPr>
        <w:t xml:space="preserve"> </w:t>
      </w:r>
      <w:r w:rsidR="0028130F" w:rsidRPr="00924AC0">
        <w:rPr>
          <w:rFonts w:ascii="Arial" w:hAnsi="Arial" w:cs="Arial"/>
          <w:sz w:val="19"/>
          <w:szCs w:val="19"/>
        </w:rPr>
        <w:t>See</w:t>
      </w:r>
      <w:r w:rsidRPr="00924AC0">
        <w:rPr>
          <w:rStyle w:val="pagetitles"/>
          <w:rFonts w:ascii="Arial" w:hAnsi="Arial" w:cs="Arial"/>
          <w:sz w:val="19"/>
          <w:szCs w:val="19"/>
        </w:rPr>
        <w:t xml:space="preserve"> </w:t>
      </w:r>
      <w:hyperlink r:id="rId65" w:history="1">
        <w:r w:rsidRPr="00924AC0">
          <w:rPr>
            <w:rStyle w:val="Hyperlink"/>
            <w:rFonts w:ascii="Arial" w:hAnsi="Arial" w:cs="Arial"/>
            <w:sz w:val="19"/>
            <w:szCs w:val="19"/>
          </w:rPr>
          <w:t>www.denvergov.org/</w:t>
        </w:r>
      </w:hyperlink>
      <w:r w:rsidRPr="00924AC0">
        <w:rPr>
          <w:rStyle w:val="pagetitles"/>
          <w:rFonts w:ascii="Arial" w:hAnsi="Arial" w:cs="Arial"/>
          <w:color w:val="333333"/>
          <w:sz w:val="19"/>
          <w:szCs w:val="19"/>
        </w:rPr>
        <w:t xml:space="preserve">. </w:t>
      </w:r>
    </w:p>
    <w:p w:rsidR="005E41BE" w:rsidRPr="00924AC0" w:rsidRDefault="005E41BE" w:rsidP="005E41BE">
      <w:pPr>
        <w:pStyle w:val="NormalWeb"/>
        <w:spacing w:before="0" w:beforeAutospacing="0" w:after="0" w:afterAutospacing="0" w:line="264" w:lineRule="auto"/>
        <w:ind w:left="288" w:hanging="288"/>
        <w:rPr>
          <w:rFonts w:ascii="Arial" w:hAnsi="Arial" w:cs="Arial"/>
          <w:color w:val="030303"/>
          <w:sz w:val="19"/>
          <w:szCs w:val="19"/>
        </w:rPr>
      </w:pPr>
    </w:p>
    <w:p w:rsidR="00742949" w:rsidRPr="00924AC0" w:rsidRDefault="00742949" w:rsidP="00742949">
      <w:pPr>
        <w:pStyle w:val="NormalWeb"/>
        <w:spacing w:before="0" w:beforeAutospacing="0" w:after="0" w:afterAutospacing="0" w:line="264" w:lineRule="auto"/>
        <w:ind w:left="288" w:hanging="288"/>
        <w:rPr>
          <w:rFonts w:ascii="Arial" w:hAnsi="Arial" w:cs="Arial"/>
          <w:color w:val="030303"/>
          <w:sz w:val="19"/>
          <w:szCs w:val="19"/>
        </w:rPr>
      </w:pPr>
      <w:proofErr w:type="gramStart"/>
      <w:r w:rsidRPr="00924AC0">
        <w:rPr>
          <w:rFonts w:ascii="Arial" w:hAnsi="Arial" w:cs="Arial"/>
          <w:sz w:val="19"/>
          <w:szCs w:val="19"/>
        </w:rPr>
        <w:t>Federal Bureau of Investigation (2011).</w:t>
      </w:r>
      <w:proofErr w:type="gramEnd"/>
      <w:r w:rsidRPr="00924AC0">
        <w:rPr>
          <w:rFonts w:ascii="Arial" w:hAnsi="Arial" w:cs="Arial"/>
          <w:sz w:val="19"/>
          <w:szCs w:val="19"/>
        </w:rPr>
        <w:t xml:space="preserve"> </w:t>
      </w:r>
      <w:hyperlink r:id="rId66" w:history="1">
        <w:r w:rsidRPr="00924AC0">
          <w:rPr>
            <w:rStyle w:val="Hyperlink"/>
            <w:rFonts w:ascii="Arial" w:hAnsi="Arial" w:cs="Arial"/>
            <w:i/>
            <w:iCs/>
            <w:sz w:val="19"/>
            <w:szCs w:val="19"/>
          </w:rPr>
          <w:t>Uniform crime reports: C</w:t>
        </w:r>
        <w:r w:rsidRPr="00924AC0">
          <w:rPr>
            <w:rStyle w:val="Hyperlink"/>
            <w:rFonts w:ascii="Arial" w:hAnsi="Arial" w:cs="Arial"/>
            <w:i/>
            <w:sz w:val="19"/>
            <w:szCs w:val="19"/>
          </w:rPr>
          <w:t>rime in the United States, 2011</w:t>
        </w:r>
      </w:hyperlink>
      <w:r w:rsidRPr="00924AC0">
        <w:rPr>
          <w:rFonts w:ascii="Arial" w:hAnsi="Arial" w:cs="Arial"/>
          <w:sz w:val="19"/>
          <w:szCs w:val="19"/>
        </w:rPr>
        <w:t>. Washington, DC: U.S. Department of Justice.</w:t>
      </w:r>
    </w:p>
    <w:p w:rsidR="00742949" w:rsidRPr="00924AC0" w:rsidRDefault="00742949" w:rsidP="005E41BE">
      <w:pPr>
        <w:pStyle w:val="text"/>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Federal Bureau of Investigation.</w:t>
      </w:r>
      <w:proofErr w:type="gramEnd"/>
      <w:r w:rsidRPr="00924AC0">
        <w:rPr>
          <w:rFonts w:ascii="Arial" w:hAnsi="Arial" w:cs="Arial"/>
          <w:sz w:val="19"/>
          <w:szCs w:val="19"/>
        </w:rPr>
        <w:t xml:space="preserve"> (2005). </w:t>
      </w:r>
      <w:hyperlink r:id="rId67" w:history="1">
        <w:r w:rsidRPr="00924AC0">
          <w:rPr>
            <w:rStyle w:val="Hyperlink"/>
            <w:rFonts w:ascii="Arial" w:hAnsi="Arial" w:cs="Arial"/>
            <w:i/>
            <w:sz w:val="19"/>
            <w:szCs w:val="19"/>
          </w:rPr>
          <w:t>Crime in the United States, 2004: Uniform crime reports</w:t>
        </w:r>
      </w:hyperlink>
      <w:r w:rsidRPr="00924AC0">
        <w:rPr>
          <w:rFonts w:ascii="Arial" w:hAnsi="Arial" w:cs="Arial"/>
          <w:sz w:val="19"/>
          <w:szCs w:val="19"/>
        </w:rPr>
        <w:t>. Washington, DC: U.S. Department of Justice.</w:t>
      </w:r>
    </w:p>
    <w:p w:rsidR="005E41BE" w:rsidRPr="00924AC0" w:rsidRDefault="005E41BE" w:rsidP="005E41BE">
      <w:pPr>
        <w:spacing w:line="264" w:lineRule="auto"/>
        <w:ind w:left="288" w:hanging="288"/>
        <w:rPr>
          <w:rFonts w:ascii="Arial" w:hAnsi="Arial" w:cs="Arial"/>
          <w:color w:val="000000"/>
          <w:sz w:val="19"/>
          <w:szCs w:val="19"/>
        </w:rPr>
      </w:pPr>
    </w:p>
    <w:p w:rsidR="0082319A" w:rsidRPr="00924AC0" w:rsidRDefault="0082319A" w:rsidP="0082319A">
      <w:pPr>
        <w:tabs>
          <w:tab w:val="left" w:pos="393"/>
          <w:tab w:val="left" w:pos="408"/>
          <w:tab w:val="left" w:pos="451"/>
          <w:tab w:val="left" w:pos="1311"/>
        </w:tabs>
        <w:spacing w:line="264" w:lineRule="auto"/>
        <w:ind w:left="288" w:hanging="288"/>
        <w:rPr>
          <w:rFonts w:ascii="Arial" w:eastAsia="Verdana" w:hAnsi="Arial" w:cs="Arial"/>
          <w:color w:val="000000"/>
          <w:kern w:val="1"/>
          <w:sz w:val="19"/>
          <w:szCs w:val="19"/>
          <w:lang w:eastAsia="hi-IN" w:bidi="hi-IN"/>
        </w:rPr>
      </w:pPr>
      <w:proofErr w:type="gramStart"/>
      <w:r w:rsidRPr="00924AC0">
        <w:rPr>
          <w:rFonts w:ascii="Arial" w:eastAsia="Verdana" w:hAnsi="Arial" w:cs="Arial"/>
          <w:color w:val="000000"/>
          <w:kern w:val="1"/>
          <w:sz w:val="19"/>
          <w:szCs w:val="19"/>
          <w:lang w:eastAsia="hi-IN" w:bidi="hi-IN"/>
        </w:rPr>
        <w:t>Fisher, B., Cullen, F. &amp; Turner, M. (2000).</w:t>
      </w:r>
      <w:proofErr w:type="gramEnd"/>
      <w:r w:rsidRPr="00924AC0">
        <w:rPr>
          <w:rFonts w:ascii="Arial" w:eastAsia="Verdana" w:hAnsi="Arial" w:cs="Arial"/>
          <w:color w:val="000000"/>
          <w:kern w:val="1"/>
          <w:sz w:val="19"/>
          <w:szCs w:val="19"/>
          <w:lang w:eastAsia="hi-IN" w:bidi="hi-IN"/>
        </w:rPr>
        <w:t xml:space="preserve"> </w:t>
      </w:r>
      <w:proofErr w:type="gramStart"/>
      <w:r w:rsidRPr="00924AC0">
        <w:rPr>
          <w:rFonts w:ascii="Arial" w:eastAsia="Verdana" w:hAnsi="Arial" w:cs="Arial"/>
          <w:i/>
          <w:iCs/>
          <w:color w:val="000000"/>
          <w:kern w:val="1"/>
          <w:sz w:val="19"/>
          <w:szCs w:val="19"/>
          <w:lang w:eastAsia="hi-IN" w:bidi="hi-IN"/>
        </w:rPr>
        <w:t>The sexual victimization of college women</w:t>
      </w:r>
      <w:r w:rsidRPr="00924AC0">
        <w:rPr>
          <w:rFonts w:ascii="Arial" w:eastAsia="Verdana" w:hAnsi="Arial" w:cs="Arial"/>
          <w:color w:val="000000"/>
          <w:kern w:val="1"/>
          <w:sz w:val="19"/>
          <w:szCs w:val="19"/>
          <w:lang w:eastAsia="hi-IN" w:bidi="hi-IN"/>
        </w:rPr>
        <w:t>.</w:t>
      </w:r>
      <w:proofErr w:type="gramEnd"/>
      <w:r w:rsidRPr="00924AC0">
        <w:rPr>
          <w:rFonts w:ascii="Arial" w:eastAsia="Verdana" w:hAnsi="Arial" w:cs="Arial"/>
          <w:color w:val="000000"/>
          <w:kern w:val="1"/>
          <w:sz w:val="19"/>
          <w:szCs w:val="19"/>
          <w:lang w:eastAsia="hi-IN" w:bidi="hi-IN"/>
        </w:rPr>
        <w:t xml:space="preserve"> Washington, DC: U.S. Department of Justice. </w:t>
      </w:r>
      <w:proofErr w:type="gramStart"/>
      <w:r w:rsidRPr="00924AC0">
        <w:rPr>
          <w:rFonts w:ascii="Arial" w:eastAsia="Verdana" w:hAnsi="Arial" w:cs="Arial"/>
          <w:color w:val="000000"/>
          <w:kern w:val="1"/>
          <w:sz w:val="19"/>
          <w:szCs w:val="19"/>
          <w:lang w:eastAsia="hi-IN" w:bidi="hi-IN"/>
        </w:rPr>
        <w:t xml:space="preserve">Retrieved through </w:t>
      </w:r>
      <w:hyperlink r:id="rId68" w:history="1">
        <w:r w:rsidRPr="00924AC0">
          <w:rPr>
            <w:rStyle w:val="Hyperlink"/>
            <w:rFonts w:ascii="Arial" w:eastAsia="Verdana" w:hAnsi="Arial" w:cs="Arial"/>
            <w:kern w:val="1"/>
            <w:sz w:val="19"/>
            <w:szCs w:val="19"/>
            <w:lang w:eastAsia="hi-IN" w:bidi="hi-IN"/>
          </w:rPr>
          <w:t>www.ncjrs.gov/</w:t>
        </w:r>
      </w:hyperlink>
      <w:r w:rsidRPr="00924AC0">
        <w:rPr>
          <w:rFonts w:ascii="Arial" w:eastAsia="Verdana" w:hAnsi="Arial" w:cs="Arial"/>
          <w:color w:val="000000"/>
          <w:kern w:val="1"/>
          <w:sz w:val="19"/>
          <w:szCs w:val="19"/>
          <w:lang w:eastAsia="hi-IN" w:bidi="hi-IN"/>
        </w:rPr>
        <w:t>.</w:t>
      </w:r>
      <w:proofErr w:type="gramEnd"/>
      <w:r w:rsidRPr="00924AC0">
        <w:rPr>
          <w:rFonts w:ascii="Arial" w:eastAsia="Verdana" w:hAnsi="Arial" w:cs="Arial"/>
          <w:color w:val="000000"/>
          <w:kern w:val="1"/>
          <w:sz w:val="19"/>
          <w:szCs w:val="19"/>
          <w:lang w:eastAsia="hi-IN" w:bidi="hi-IN"/>
        </w:rPr>
        <w:t xml:space="preserve"> </w:t>
      </w:r>
    </w:p>
    <w:p w:rsidR="0082319A" w:rsidRPr="00924AC0" w:rsidRDefault="0082319A" w:rsidP="0082319A">
      <w:pPr>
        <w:spacing w:line="264" w:lineRule="auto"/>
        <w:ind w:left="288" w:hanging="288"/>
        <w:rPr>
          <w:rFonts w:ascii="Arial" w:hAnsi="Arial" w:cs="Arial"/>
          <w:sz w:val="19"/>
          <w:szCs w:val="19"/>
        </w:rPr>
      </w:pPr>
    </w:p>
    <w:p w:rsidR="00435A7A" w:rsidRPr="00924AC0" w:rsidRDefault="00E80DE3" w:rsidP="005E41BE">
      <w:pPr>
        <w:pStyle w:val="NormalWeb"/>
        <w:spacing w:before="0" w:beforeAutospacing="0" w:after="0" w:afterAutospacing="0" w:line="264" w:lineRule="auto"/>
        <w:ind w:left="288" w:hanging="288"/>
        <w:rPr>
          <w:rFonts w:ascii="Arial" w:hAnsi="Arial" w:cs="Arial"/>
          <w:color w:val="030303"/>
          <w:sz w:val="19"/>
          <w:szCs w:val="19"/>
        </w:rPr>
      </w:pPr>
      <w:r w:rsidRPr="00924AC0">
        <w:rPr>
          <w:rFonts w:ascii="Arial" w:hAnsi="Arial" w:cs="Arial"/>
          <w:sz w:val="19"/>
          <w:szCs w:val="19"/>
        </w:rPr>
        <w:t xml:space="preserve">Gilligan, L. (2008). </w:t>
      </w:r>
      <w:r w:rsidRPr="00924AC0">
        <w:rPr>
          <w:rFonts w:ascii="Arial" w:hAnsi="Arial" w:cs="Arial"/>
          <w:i/>
          <w:sz w:val="19"/>
          <w:szCs w:val="19"/>
        </w:rPr>
        <w:t>CSOM fact sheet: What you need to know about sex offenders</w:t>
      </w:r>
      <w:r w:rsidRPr="00924AC0">
        <w:rPr>
          <w:rFonts w:ascii="Arial" w:hAnsi="Arial" w:cs="Arial"/>
          <w:sz w:val="19"/>
          <w:szCs w:val="19"/>
        </w:rPr>
        <w:t xml:space="preserve">. Silver Spring, MD: Center for Effective Public Policy, Center for Sex Offender Management. </w:t>
      </w:r>
      <w:r w:rsidR="0028130F" w:rsidRPr="00924AC0">
        <w:rPr>
          <w:rFonts w:ascii="Arial" w:hAnsi="Arial" w:cs="Arial"/>
          <w:sz w:val="19"/>
          <w:szCs w:val="19"/>
        </w:rPr>
        <w:t>See</w:t>
      </w:r>
      <w:r w:rsidRPr="00924AC0">
        <w:rPr>
          <w:rFonts w:ascii="Arial" w:hAnsi="Arial" w:cs="Arial"/>
          <w:sz w:val="19"/>
          <w:szCs w:val="19"/>
        </w:rPr>
        <w:t xml:space="preserve"> </w:t>
      </w:r>
      <w:hyperlink r:id="rId69" w:history="1">
        <w:r w:rsidRPr="00924AC0">
          <w:rPr>
            <w:rStyle w:val="Hyperlink"/>
            <w:rFonts w:ascii="Arial" w:hAnsi="Arial" w:cs="Arial"/>
            <w:sz w:val="19"/>
            <w:szCs w:val="19"/>
          </w:rPr>
          <w:t>www.csom.org</w:t>
        </w:r>
      </w:hyperlink>
      <w:r w:rsidRPr="00924AC0">
        <w:rPr>
          <w:rFonts w:ascii="Arial" w:hAnsi="Arial" w:cs="Arial"/>
          <w:sz w:val="19"/>
          <w:szCs w:val="19"/>
        </w:rPr>
        <w:t xml:space="preserve">. </w:t>
      </w:r>
    </w:p>
    <w:p w:rsidR="005E41BE" w:rsidRPr="00924AC0" w:rsidRDefault="005E41BE" w:rsidP="005E41BE">
      <w:pPr>
        <w:pStyle w:val="NormalWeb"/>
        <w:spacing w:before="0" w:beforeAutospacing="0" w:after="0" w:afterAutospacing="0" w:line="264" w:lineRule="auto"/>
        <w:ind w:left="288" w:hanging="288"/>
        <w:rPr>
          <w:rFonts w:ascii="Arial" w:hAnsi="Arial" w:cs="Arial"/>
          <w:sz w:val="19"/>
          <w:szCs w:val="19"/>
        </w:rPr>
      </w:pPr>
    </w:p>
    <w:p w:rsidR="001F0246" w:rsidRPr="00924AC0" w:rsidRDefault="001F0246" w:rsidP="001F0246">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Hanson, R. &amp; Harris, A. (2005).</w:t>
      </w:r>
      <w:proofErr w:type="gramEnd"/>
      <w:r w:rsidRPr="00924AC0">
        <w:rPr>
          <w:rFonts w:ascii="Arial" w:hAnsi="Arial" w:cs="Arial"/>
          <w:sz w:val="19"/>
          <w:szCs w:val="19"/>
        </w:rPr>
        <w:t xml:space="preserve"> </w:t>
      </w:r>
      <w:r w:rsidRPr="00924AC0">
        <w:rPr>
          <w:rStyle w:val="Emphasis"/>
          <w:rFonts w:ascii="Arial" w:hAnsi="Arial" w:cs="Arial"/>
          <w:sz w:val="19"/>
          <w:szCs w:val="19"/>
        </w:rPr>
        <w:t>Sex offender recidivism: A simple question, 2004-03</w:t>
      </w:r>
      <w:r w:rsidRPr="00924AC0">
        <w:rPr>
          <w:rFonts w:ascii="Arial" w:hAnsi="Arial" w:cs="Arial"/>
          <w:sz w:val="19"/>
          <w:szCs w:val="19"/>
        </w:rPr>
        <w:t>. Ontario, Canada: Public Safety and Emergency Preparedness Canada.</w:t>
      </w:r>
    </w:p>
    <w:p w:rsidR="001F0246" w:rsidRDefault="001F0246" w:rsidP="005E41BE">
      <w:pPr>
        <w:pStyle w:val="NormalWeb"/>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NormalWeb"/>
        <w:spacing w:before="0" w:beforeAutospacing="0" w:after="0" w:afterAutospacing="0" w:line="264" w:lineRule="auto"/>
        <w:ind w:left="288" w:hanging="288"/>
        <w:rPr>
          <w:rFonts w:ascii="Arial" w:hAnsi="Arial" w:cs="Arial"/>
          <w:color w:val="030303"/>
          <w:sz w:val="19"/>
          <w:szCs w:val="19"/>
        </w:rPr>
      </w:pPr>
      <w:proofErr w:type="gramStart"/>
      <w:r w:rsidRPr="00924AC0">
        <w:rPr>
          <w:rFonts w:ascii="Arial" w:hAnsi="Arial" w:cs="Arial"/>
          <w:sz w:val="19"/>
          <w:szCs w:val="19"/>
        </w:rPr>
        <w:t>Hanson, R. &amp; Morton-</w:t>
      </w:r>
      <w:proofErr w:type="spellStart"/>
      <w:r w:rsidRPr="00924AC0">
        <w:rPr>
          <w:rFonts w:ascii="Arial" w:hAnsi="Arial" w:cs="Arial"/>
          <w:sz w:val="19"/>
          <w:szCs w:val="19"/>
        </w:rPr>
        <w:t>Bourgon</w:t>
      </w:r>
      <w:proofErr w:type="spellEnd"/>
      <w:r w:rsidRPr="00924AC0">
        <w:rPr>
          <w:rFonts w:ascii="Arial" w:hAnsi="Arial" w:cs="Arial"/>
          <w:sz w:val="19"/>
          <w:szCs w:val="19"/>
        </w:rPr>
        <w:t>, K. (2005).</w:t>
      </w:r>
      <w:proofErr w:type="gramEnd"/>
      <w:r w:rsidRPr="00924AC0">
        <w:rPr>
          <w:rFonts w:ascii="Arial" w:hAnsi="Arial" w:cs="Arial"/>
          <w:sz w:val="19"/>
          <w:szCs w:val="19"/>
        </w:rPr>
        <w:t xml:space="preserve"> The characteristics of persistent sexual offenders: A meta-analysis of recidivism studies. </w:t>
      </w:r>
      <w:r w:rsidRPr="00924AC0">
        <w:rPr>
          <w:rFonts w:ascii="Arial" w:hAnsi="Arial" w:cs="Arial"/>
          <w:i/>
          <w:iCs/>
          <w:sz w:val="19"/>
          <w:szCs w:val="19"/>
        </w:rPr>
        <w:t xml:space="preserve">Journal of Consulting and Clinical Psychology, 73, </w:t>
      </w:r>
      <w:r w:rsidRPr="00924AC0">
        <w:rPr>
          <w:rFonts w:ascii="Arial" w:hAnsi="Arial" w:cs="Arial"/>
          <w:sz w:val="19"/>
          <w:szCs w:val="19"/>
        </w:rPr>
        <w:t>1154-1163.</w:t>
      </w: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iCs/>
          <w:sz w:val="19"/>
          <w:szCs w:val="19"/>
        </w:rPr>
        <w:t>Hertz, M. &amp; David-</w:t>
      </w:r>
      <w:proofErr w:type="spellStart"/>
      <w:r w:rsidRPr="00924AC0">
        <w:rPr>
          <w:rFonts w:ascii="Arial" w:hAnsi="Arial" w:cs="Arial"/>
          <w:iCs/>
          <w:sz w:val="19"/>
          <w:szCs w:val="19"/>
        </w:rPr>
        <w:t>Ferdon</w:t>
      </w:r>
      <w:proofErr w:type="spellEnd"/>
      <w:r w:rsidRPr="00924AC0">
        <w:rPr>
          <w:rFonts w:ascii="Arial" w:hAnsi="Arial" w:cs="Arial"/>
          <w:iCs/>
          <w:sz w:val="19"/>
          <w:szCs w:val="19"/>
        </w:rPr>
        <w:t>, C. (2008).</w:t>
      </w:r>
      <w:proofErr w:type="gramEnd"/>
      <w:r w:rsidRPr="00924AC0">
        <w:rPr>
          <w:rFonts w:ascii="Arial" w:hAnsi="Arial" w:cs="Arial"/>
          <w:i/>
          <w:iCs/>
          <w:sz w:val="19"/>
          <w:szCs w:val="19"/>
        </w:rPr>
        <w:t xml:space="preserve"> Electronic media and youth violence: A CDC issue brief for educators and caregivers. </w:t>
      </w:r>
      <w:r w:rsidRPr="00924AC0">
        <w:rPr>
          <w:rFonts w:ascii="Arial" w:hAnsi="Arial" w:cs="Arial"/>
          <w:iCs/>
          <w:sz w:val="19"/>
          <w:szCs w:val="19"/>
        </w:rPr>
        <w:t xml:space="preserve">Atlanta, GA: CDC. </w:t>
      </w:r>
      <w:r w:rsidR="0028130F" w:rsidRPr="00924AC0">
        <w:rPr>
          <w:rFonts w:ascii="Arial" w:hAnsi="Arial" w:cs="Arial"/>
          <w:iCs/>
          <w:sz w:val="19"/>
          <w:szCs w:val="19"/>
        </w:rPr>
        <w:t>See</w:t>
      </w:r>
      <w:r w:rsidRPr="00924AC0">
        <w:rPr>
          <w:rFonts w:ascii="Arial" w:hAnsi="Arial" w:cs="Arial"/>
          <w:iCs/>
          <w:sz w:val="19"/>
          <w:szCs w:val="19"/>
        </w:rPr>
        <w:t xml:space="preserve"> </w:t>
      </w:r>
      <w:hyperlink r:id="rId70" w:history="1">
        <w:r w:rsidRPr="00924AC0">
          <w:rPr>
            <w:rStyle w:val="Hyperlink"/>
            <w:rFonts w:ascii="Arial" w:hAnsi="Arial" w:cs="Arial"/>
            <w:iCs/>
            <w:sz w:val="19"/>
            <w:szCs w:val="19"/>
          </w:rPr>
          <w:t>www.cdc.gov/violenceprevention</w:t>
        </w:r>
      </w:hyperlink>
      <w:r w:rsidRPr="00924AC0">
        <w:rPr>
          <w:rFonts w:ascii="Arial" w:hAnsi="Arial" w:cs="Arial"/>
          <w:iCs/>
          <w:sz w:val="19"/>
          <w:szCs w:val="19"/>
        </w:rPr>
        <w:t xml:space="preserve">. </w:t>
      </w: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 xml:space="preserve">Hill, C. &amp; </w:t>
      </w:r>
      <w:proofErr w:type="spellStart"/>
      <w:r w:rsidRPr="00924AC0">
        <w:rPr>
          <w:rFonts w:ascii="Arial" w:hAnsi="Arial" w:cs="Arial"/>
          <w:color w:val="auto"/>
          <w:sz w:val="19"/>
          <w:szCs w:val="19"/>
        </w:rPr>
        <w:t>Kearl</w:t>
      </w:r>
      <w:proofErr w:type="spellEnd"/>
      <w:r w:rsidRPr="00924AC0">
        <w:rPr>
          <w:rFonts w:ascii="Arial" w:hAnsi="Arial" w:cs="Arial"/>
          <w:color w:val="auto"/>
          <w:sz w:val="19"/>
          <w:szCs w:val="19"/>
        </w:rPr>
        <w:t>, H. (2011).</w:t>
      </w:r>
      <w:proofErr w:type="gramEnd"/>
      <w:r w:rsidRPr="00924AC0">
        <w:rPr>
          <w:rFonts w:ascii="Arial" w:hAnsi="Arial" w:cs="Arial"/>
          <w:color w:val="auto"/>
          <w:sz w:val="19"/>
          <w:szCs w:val="19"/>
        </w:rPr>
        <w:t xml:space="preserve"> </w:t>
      </w:r>
      <w:proofErr w:type="gramStart"/>
      <w:r w:rsidRPr="00924AC0">
        <w:rPr>
          <w:rFonts w:ascii="Arial" w:hAnsi="Arial" w:cs="Arial"/>
          <w:i/>
          <w:color w:val="auto"/>
          <w:sz w:val="19"/>
          <w:szCs w:val="19"/>
        </w:rPr>
        <w:t>Crossing the Line.</w:t>
      </w:r>
      <w:proofErr w:type="gramEnd"/>
      <w:r w:rsidRPr="00924AC0">
        <w:rPr>
          <w:rFonts w:ascii="Arial" w:hAnsi="Arial" w:cs="Arial"/>
          <w:i/>
          <w:color w:val="auto"/>
          <w:sz w:val="19"/>
          <w:szCs w:val="19"/>
        </w:rPr>
        <w:t xml:space="preserve"> </w:t>
      </w:r>
      <w:r w:rsidRPr="00924AC0">
        <w:rPr>
          <w:rFonts w:ascii="Arial" w:hAnsi="Arial" w:cs="Arial"/>
          <w:color w:val="auto"/>
          <w:sz w:val="19"/>
          <w:szCs w:val="19"/>
        </w:rPr>
        <w:t xml:space="preserve">Washington, DC: </w:t>
      </w:r>
      <w:r w:rsidRPr="00924AC0">
        <w:rPr>
          <w:rStyle w:val="yshortcuts1"/>
          <w:rFonts w:ascii="Arial" w:hAnsi="Arial" w:cs="Arial"/>
          <w:color w:val="auto"/>
          <w:sz w:val="19"/>
          <w:szCs w:val="19"/>
        </w:rPr>
        <w:t>American Association of University Women</w:t>
      </w:r>
      <w:r w:rsidRPr="00924AC0">
        <w:rPr>
          <w:rFonts w:ascii="Arial" w:hAnsi="Arial" w:cs="Arial"/>
          <w:color w:val="auto"/>
          <w:sz w:val="19"/>
          <w:szCs w:val="19"/>
        </w:rPr>
        <w:t>.</w:t>
      </w:r>
    </w:p>
    <w:p w:rsidR="005E41BE" w:rsidRPr="00924AC0" w:rsidRDefault="005E41BE" w:rsidP="005E41BE">
      <w:pPr>
        <w:spacing w:line="264" w:lineRule="auto"/>
        <w:ind w:left="288" w:hanging="288"/>
        <w:rPr>
          <w:rFonts w:ascii="Arial" w:eastAsia="SimSun" w:hAnsi="Arial" w:cs="Arial"/>
          <w:iCs/>
          <w:kern w:val="1"/>
          <w:sz w:val="19"/>
          <w:szCs w:val="19"/>
          <w:lang w:eastAsia="hi-IN" w:bidi="hi-IN"/>
        </w:rPr>
      </w:pPr>
    </w:p>
    <w:p w:rsidR="00435A7A" w:rsidRPr="00924AC0" w:rsidRDefault="00E80DE3" w:rsidP="005E41BE">
      <w:pPr>
        <w:spacing w:line="264" w:lineRule="auto"/>
        <w:ind w:left="288" w:hanging="288"/>
        <w:rPr>
          <w:rFonts w:ascii="Arial" w:eastAsia="SimSun" w:hAnsi="Arial" w:cs="Arial"/>
          <w:kern w:val="1"/>
          <w:sz w:val="19"/>
          <w:szCs w:val="19"/>
          <w:lang w:eastAsia="hi-IN" w:bidi="hi-IN"/>
        </w:rPr>
      </w:pPr>
      <w:proofErr w:type="gramStart"/>
      <w:r w:rsidRPr="00924AC0">
        <w:rPr>
          <w:rFonts w:ascii="Arial" w:eastAsia="SimSun" w:hAnsi="Arial" w:cs="Arial"/>
          <w:iCs/>
          <w:kern w:val="1"/>
          <w:sz w:val="19"/>
          <w:szCs w:val="19"/>
          <w:lang w:eastAsia="hi-IN" w:bidi="hi-IN"/>
        </w:rPr>
        <w:t>Hill, C. &amp; Silva, E. (2006).</w:t>
      </w:r>
      <w:proofErr w:type="gramEnd"/>
      <w:r w:rsidRPr="00924AC0">
        <w:rPr>
          <w:rFonts w:ascii="Arial" w:eastAsia="SimSun" w:hAnsi="Arial" w:cs="Arial"/>
          <w:iCs/>
          <w:kern w:val="1"/>
          <w:sz w:val="19"/>
          <w:szCs w:val="19"/>
          <w:lang w:eastAsia="hi-IN" w:bidi="hi-IN"/>
        </w:rPr>
        <w:t xml:space="preserve"> </w:t>
      </w:r>
      <w:proofErr w:type="gramStart"/>
      <w:r w:rsidRPr="00924AC0">
        <w:rPr>
          <w:rFonts w:ascii="Arial" w:eastAsia="SimSun" w:hAnsi="Arial" w:cs="Arial"/>
          <w:i/>
          <w:iCs/>
          <w:kern w:val="1"/>
          <w:sz w:val="19"/>
          <w:szCs w:val="19"/>
          <w:lang w:eastAsia="hi-IN" w:bidi="hi-IN"/>
        </w:rPr>
        <w:t>Drawing the line: Sexual harassment on campus</w:t>
      </w:r>
      <w:r w:rsidRPr="00924AC0">
        <w:rPr>
          <w:rFonts w:ascii="Arial" w:eastAsia="SimSun" w:hAnsi="Arial" w:cs="Arial"/>
          <w:kern w:val="1"/>
          <w:sz w:val="19"/>
          <w:szCs w:val="19"/>
          <w:lang w:eastAsia="hi-IN" w:bidi="hi-IN"/>
        </w:rPr>
        <w:t>.</w:t>
      </w:r>
      <w:proofErr w:type="gramEnd"/>
      <w:r w:rsidRPr="00924AC0">
        <w:rPr>
          <w:rFonts w:ascii="Arial" w:eastAsia="SimSun" w:hAnsi="Arial" w:cs="Arial"/>
          <w:kern w:val="1"/>
          <w:sz w:val="19"/>
          <w:szCs w:val="19"/>
          <w:lang w:eastAsia="hi-IN" w:bidi="hi-IN"/>
        </w:rPr>
        <w:t xml:space="preserve"> Washington, DC: American Association of University Women Education Foundation. </w:t>
      </w:r>
      <w:r w:rsidR="00DB5BE4" w:rsidRPr="00924AC0">
        <w:rPr>
          <w:rFonts w:ascii="Arial" w:hAnsi="Arial" w:cs="Arial"/>
          <w:sz w:val="19"/>
          <w:szCs w:val="19"/>
        </w:rPr>
        <w:t>See</w:t>
      </w:r>
      <w:r w:rsidRPr="00924AC0">
        <w:rPr>
          <w:rFonts w:ascii="Arial" w:eastAsia="SimSun" w:hAnsi="Arial" w:cs="Arial"/>
          <w:kern w:val="1"/>
          <w:sz w:val="19"/>
          <w:szCs w:val="19"/>
          <w:lang w:eastAsia="hi-IN" w:bidi="hi-IN"/>
        </w:rPr>
        <w:t xml:space="preserve"> </w:t>
      </w:r>
      <w:hyperlink r:id="rId71" w:history="1">
        <w:r w:rsidRPr="00924AC0">
          <w:rPr>
            <w:rStyle w:val="Hyperlink"/>
            <w:rFonts w:ascii="Arial" w:hAnsi="Arial" w:cs="Arial"/>
            <w:sz w:val="19"/>
            <w:szCs w:val="19"/>
          </w:rPr>
          <w:t>www.aauw.org</w:t>
        </w:r>
      </w:hyperlink>
      <w:r w:rsidRPr="00924AC0">
        <w:rPr>
          <w:rStyle w:val="HTMLCite"/>
          <w:rFonts w:ascii="Arial" w:hAnsi="Arial" w:cs="Arial"/>
          <w:sz w:val="19"/>
          <w:szCs w:val="19"/>
        </w:rPr>
        <w:t xml:space="preserve">. </w:t>
      </w:r>
    </w:p>
    <w:p w:rsidR="005E41BE" w:rsidRPr="00924AC0" w:rsidRDefault="005E41BE" w:rsidP="005E41BE">
      <w:pPr>
        <w:pStyle w:val="text"/>
        <w:spacing w:before="0" w:beforeAutospacing="0" w:after="0" w:afterAutospacing="0" w:line="264" w:lineRule="auto"/>
        <w:ind w:left="288" w:hanging="288"/>
        <w:rPr>
          <w:rFonts w:ascii="Arial" w:hAnsi="Arial" w:cs="Arial"/>
          <w:color w:val="auto"/>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r w:rsidRPr="00924AC0">
        <w:rPr>
          <w:rFonts w:ascii="Arial" w:hAnsi="Arial" w:cs="Arial"/>
          <w:color w:val="auto"/>
          <w:sz w:val="19"/>
          <w:szCs w:val="19"/>
        </w:rPr>
        <w:t>Hunter, J. (</w:t>
      </w:r>
      <w:r w:rsidRPr="00924AC0">
        <w:rPr>
          <w:rFonts w:ascii="Arial" w:hAnsi="Arial" w:cs="Arial"/>
          <w:sz w:val="19"/>
          <w:szCs w:val="19"/>
        </w:rPr>
        <w:t xml:space="preserve">2006). Understanding diversity in juvenile sexual offenders: Implications for assessment, treatment and legal management. In R. Longo &amp; D. Prescott (Eds.) (2005), </w:t>
      </w:r>
      <w:r w:rsidRPr="00924AC0">
        <w:rPr>
          <w:rFonts w:ascii="Arial" w:hAnsi="Arial" w:cs="Arial"/>
          <w:i/>
          <w:iCs/>
          <w:sz w:val="19"/>
          <w:szCs w:val="19"/>
        </w:rPr>
        <w:t>Current perspectives: Working with sexually aggressive youth and youth with sexual behavior problems</w:t>
      </w:r>
      <w:r w:rsidRPr="00924AC0">
        <w:rPr>
          <w:rFonts w:ascii="Arial" w:hAnsi="Arial" w:cs="Arial"/>
          <w:sz w:val="19"/>
          <w:szCs w:val="19"/>
        </w:rPr>
        <w:t>. Holyoke, MA: NEARI Press, 63-77.</w:t>
      </w:r>
    </w:p>
    <w:p w:rsidR="005E41BE" w:rsidRPr="00924AC0" w:rsidRDefault="005E41BE" w:rsidP="005E41BE">
      <w:pPr>
        <w:pStyle w:val="text"/>
        <w:spacing w:before="0" w:beforeAutospacing="0" w:after="0" w:afterAutospacing="0" w:line="264" w:lineRule="auto"/>
        <w:ind w:left="288" w:hanging="288"/>
        <w:rPr>
          <w:rFonts w:ascii="Arial" w:hAnsi="Arial" w:cs="Arial"/>
          <w:color w:val="auto"/>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color w:val="auto"/>
          <w:sz w:val="19"/>
          <w:szCs w:val="19"/>
        </w:rPr>
      </w:pPr>
      <w:proofErr w:type="gramStart"/>
      <w:r w:rsidRPr="00924AC0">
        <w:rPr>
          <w:rFonts w:ascii="Arial" w:hAnsi="Arial" w:cs="Arial"/>
          <w:color w:val="auto"/>
          <w:sz w:val="19"/>
          <w:szCs w:val="19"/>
        </w:rPr>
        <w:t>International Association of Forensic Nurses.</w:t>
      </w:r>
      <w:proofErr w:type="gramEnd"/>
      <w:r w:rsidRPr="00924AC0">
        <w:rPr>
          <w:rFonts w:ascii="Arial" w:hAnsi="Arial" w:cs="Arial"/>
          <w:color w:val="auto"/>
          <w:sz w:val="19"/>
          <w:szCs w:val="19"/>
        </w:rPr>
        <w:t xml:space="preserve"> (2010). </w:t>
      </w:r>
      <w:proofErr w:type="gramStart"/>
      <w:r w:rsidRPr="00924AC0">
        <w:rPr>
          <w:rFonts w:ascii="Arial" w:hAnsi="Arial" w:cs="Arial"/>
          <w:i/>
          <w:color w:val="auto"/>
          <w:sz w:val="19"/>
          <w:szCs w:val="19"/>
        </w:rPr>
        <w:t>Nursing</w:t>
      </w:r>
      <w:proofErr w:type="gramEnd"/>
      <w:r w:rsidRPr="00924AC0">
        <w:rPr>
          <w:rFonts w:ascii="Arial" w:hAnsi="Arial" w:cs="Arial"/>
          <w:i/>
          <w:color w:val="auto"/>
          <w:sz w:val="19"/>
          <w:szCs w:val="19"/>
        </w:rPr>
        <w:t xml:space="preserve"> response to elder mistreatment: An education curriculum</w:t>
      </w:r>
      <w:r w:rsidR="00E40124" w:rsidRPr="00924AC0">
        <w:rPr>
          <w:rFonts w:ascii="Arial" w:hAnsi="Arial" w:cs="Arial"/>
          <w:color w:val="auto"/>
          <w:sz w:val="19"/>
          <w:szCs w:val="19"/>
        </w:rPr>
        <w:t xml:space="preserve">. </w:t>
      </w:r>
      <w:r w:rsidRPr="00924AC0">
        <w:rPr>
          <w:rFonts w:ascii="Arial" w:hAnsi="Arial" w:cs="Arial"/>
          <w:color w:val="auto"/>
          <w:sz w:val="19"/>
          <w:szCs w:val="19"/>
        </w:rPr>
        <w:t xml:space="preserve">Arnold, MD. </w:t>
      </w:r>
      <w:r w:rsidR="0028130F" w:rsidRPr="00924AC0">
        <w:rPr>
          <w:rFonts w:ascii="Arial" w:hAnsi="Arial" w:cs="Arial"/>
          <w:color w:val="auto"/>
          <w:sz w:val="19"/>
          <w:szCs w:val="19"/>
        </w:rPr>
        <w:t xml:space="preserve">See </w:t>
      </w:r>
      <w:hyperlink r:id="rId72" w:history="1">
        <w:r w:rsidRPr="00924AC0">
          <w:rPr>
            <w:rStyle w:val="Hyperlink"/>
            <w:rFonts w:ascii="Arial" w:hAnsi="Arial" w:cs="Arial"/>
            <w:sz w:val="19"/>
            <w:szCs w:val="19"/>
          </w:rPr>
          <w:t>www.iafn.org</w:t>
        </w:r>
      </w:hyperlink>
      <w:r w:rsidRPr="00924AC0">
        <w:rPr>
          <w:rFonts w:ascii="Arial" w:hAnsi="Arial" w:cs="Arial"/>
          <w:color w:val="auto"/>
          <w:sz w:val="19"/>
          <w:szCs w:val="19"/>
        </w:rPr>
        <w:t xml:space="preserve">. </w:t>
      </w:r>
    </w:p>
    <w:p w:rsidR="005E41BE" w:rsidRPr="00924AC0" w:rsidRDefault="005E41BE" w:rsidP="005E41BE">
      <w:pPr>
        <w:pStyle w:val="text"/>
        <w:spacing w:before="0" w:beforeAutospacing="0" w:after="0" w:afterAutospacing="0" w:line="264" w:lineRule="auto"/>
        <w:ind w:left="288" w:hanging="288"/>
        <w:rPr>
          <w:rFonts w:ascii="Arial" w:eastAsia="Verdana" w:hAnsi="Arial" w:cs="Arial"/>
          <w:kern w:val="1"/>
          <w:sz w:val="19"/>
          <w:szCs w:val="19"/>
          <w:lang w:eastAsia="hi-IN" w:bidi="hi-IN"/>
        </w:rPr>
      </w:pPr>
    </w:p>
    <w:p w:rsidR="00323D9B" w:rsidRPr="00924AC0" w:rsidRDefault="00323D9B" w:rsidP="005E41BE">
      <w:pPr>
        <w:pStyle w:val="text"/>
        <w:spacing w:before="0" w:beforeAutospacing="0" w:after="0" w:afterAutospacing="0" w:line="264" w:lineRule="auto"/>
        <w:ind w:left="288" w:hanging="288"/>
        <w:rPr>
          <w:rFonts w:ascii="Arial" w:eastAsia="Verdana" w:hAnsi="Arial" w:cs="Arial"/>
          <w:kern w:val="1"/>
          <w:sz w:val="19"/>
          <w:szCs w:val="19"/>
          <w:lang w:eastAsia="hi-IN" w:bidi="hi-IN"/>
        </w:rPr>
      </w:pPr>
      <w:proofErr w:type="gramStart"/>
      <w:r w:rsidRPr="00924AC0">
        <w:rPr>
          <w:rFonts w:ascii="Arial" w:eastAsia="Verdana" w:hAnsi="Arial" w:cs="Arial"/>
          <w:kern w:val="1"/>
          <w:sz w:val="19"/>
          <w:szCs w:val="19"/>
          <w:lang w:eastAsia="hi-IN" w:bidi="hi-IN"/>
        </w:rPr>
        <w:lastRenderedPageBreak/>
        <w:t xml:space="preserve">Jones, L., Hughes, M. &amp; </w:t>
      </w:r>
      <w:proofErr w:type="spellStart"/>
      <w:r w:rsidRPr="00924AC0">
        <w:rPr>
          <w:rFonts w:ascii="Arial" w:eastAsia="Verdana" w:hAnsi="Arial" w:cs="Arial"/>
          <w:kern w:val="1"/>
          <w:sz w:val="19"/>
          <w:szCs w:val="19"/>
          <w:lang w:eastAsia="hi-IN" w:bidi="hi-IN"/>
        </w:rPr>
        <w:t>Unterstaller</w:t>
      </w:r>
      <w:proofErr w:type="spellEnd"/>
      <w:r w:rsidRPr="00924AC0">
        <w:rPr>
          <w:rFonts w:ascii="Arial" w:eastAsia="Verdana" w:hAnsi="Arial" w:cs="Arial"/>
          <w:kern w:val="1"/>
          <w:sz w:val="19"/>
          <w:szCs w:val="19"/>
          <w:lang w:eastAsia="hi-IN" w:bidi="hi-IN"/>
        </w:rPr>
        <w:t>, U. (2001).</w:t>
      </w:r>
      <w:proofErr w:type="gramEnd"/>
      <w:r w:rsidRPr="00924AC0">
        <w:rPr>
          <w:rFonts w:ascii="Arial" w:eastAsia="Verdana" w:hAnsi="Arial" w:cs="Arial"/>
          <w:kern w:val="1"/>
          <w:sz w:val="19"/>
          <w:szCs w:val="19"/>
          <w:lang w:eastAsia="hi-IN" w:bidi="hi-IN"/>
        </w:rPr>
        <w:t xml:space="preserve"> </w:t>
      </w:r>
      <w:hyperlink r:id="rId73" w:history="1">
        <w:r w:rsidRPr="00924AC0">
          <w:rPr>
            <w:rStyle w:val="Hyperlink"/>
            <w:rFonts w:ascii="Arial" w:eastAsia="Verdana" w:hAnsi="Arial" w:cs="Arial"/>
            <w:kern w:val="1"/>
            <w:sz w:val="19"/>
            <w:szCs w:val="19"/>
            <w:lang w:eastAsia="hi-IN" w:bidi="hi-IN"/>
          </w:rPr>
          <w:t>PTSD in victims of domestic violence: A review of the research</w:t>
        </w:r>
      </w:hyperlink>
      <w:r w:rsidRPr="00924AC0">
        <w:rPr>
          <w:rFonts w:ascii="Arial" w:eastAsia="Verdana" w:hAnsi="Arial" w:cs="Arial"/>
          <w:kern w:val="1"/>
          <w:sz w:val="19"/>
          <w:szCs w:val="19"/>
          <w:lang w:eastAsia="hi-IN" w:bidi="hi-IN"/>
        </w:rPr>
        <w:t xml:space="preserve">. </w:t>
      </w:r>
      <w:r w:rsidRPr="00924AC0">
        <w:rPr>
          <w:rFonts w:ascii="Arial" w:eastAsia="Verdana" w:hAnsi="Arial" w:cs="Arial"/>
          <w:i/>
          <w:kern w:val="1"/>
          <w:sz w:val="19"/>
          <w:szCs w:val="19"/>
          <w:lang w:eastAsia="hi-IN" w:bidi="hi-IN"/>
        </w:rPr>
        <w:t>Trauma, Violence and Abuse, 2</w:t>
      </w:r>
      <w:r w:rsidRPr="00924AC0">
        <w:rPr>
          <w:rFonts w:ascii="Arial" w:eastAsia="Verdana" w:hAnsi="Arial" w:cs="Arial"/>
          <w:kern w:val="1"/>
          <w:sz w:val="19"/>
          <w:szCs w:val="19"/>
          <w:lang w:eastAsia="hi-IN" w:bidi="hi-IN"/>
        </w:rPr>
        <w:t>, 99-119.</w:t>
      </w:r>
    </w:p>
    <w:p w:rsidR="00323D9B" w:rsidRPr="00924AC0" w:rsidRDefault="00323D9B" w:rsidP="005E41BE">
      <w:pPr>
        <w:pStyle w:val="text"/>
        <w:spacing w:before="0" w:beforeAutospacing="0" w:after="0" w:afterAutospacing="0" w:line="264" w:lineRule="auto"/>
        <w:ind w:left="288" w:hanging="288"/>
        <w:rPr>
          <w:rFonts w:ascii="Arial" w:eastAsia="Verdana" w:hAnsi="Arial" w:cs="Arial"/>
          <w:kern w:val="1"/>
          <w:sz w:val="19"/>
          <w:szCs w:val="19"/>
          <w:lang w:eastAsia="hi-IN" w:bidi="hi-IN"/>
        </w:rPr>
      </w:pPr>
    </w:p>
    <w:p w:rsidR="00435A7A" w:rsidRPr="00924AC0" w:rsidRDefault="00E80DE3" w:rsidP="005E41BE">
      <w:pPr>
        <w:pStyle w:val="text"/>
        <w:spacing w:before="0" w:beforeAutospacing="0" w:after="0" w:afterAutospacing="0" w:line="264" w:lineRule="auto"/>
        <w:ind w:left="288" w:hanging="288"/>
        <w:rPr>
          <w:rFonts w:ascii="Arial" w:eastAsia="Verdana" w:hAnsi="Arial" w:cs="Arial"/>
          <w:kern w:val="1"/>
          <w:sz w:val="19"/>
          <w:szCs w:val="19"/>
          <w:lang w:eastAsia="hi-IN" w:bidi="hi-IN"/>
        </w:rPr>
      </w:pPr>
      <w:r w:rsidRPr="00924AC0">
        <w:rPr>
          <w:rFonts w:ascii="Arial" w:eastAsia="Verdana" w:hAnsi="Arial" w:cs="Arial"/>
          <w:kern w:val="1"/>
          <w:sz w:val="19"/>
          <w:szCs w:val="19"/>
          <w:lang w:eastAsia="hi-IN" w:bidi="hi-IN"/>
        </w:rPr>
        <w:t xml:space="preserve">Kilpatrick, D. (2000). </w:t>
      </w:r>
      <w:proofErr w:type="gramStart"/>
      <w:r w:rsidRPr="00924AC0">
        <w:rPr>
          <w:rFonts w:ascii="Arial" w:eastAsia="Verdana" w:hAnsi="Arial" w:cs="Arial"/>
          <w:i/>
          <w:iCs/>
          <w:kern w:val="1"/>
          <w:sz w:val="19"/>
          <w:szCs w:val="19"/>
          <w:lang w:eastAsia="hi-IN" w:bidi="hi-IN"/>
        </w:rPr>
        <w:t>Rape and sexual assault.</w:t>
      </w:r>
      <w:proofErr w:type="gramEnd"/>
      <w:r w:rsidRPr="00924AC0">
        <w:rPr>
          <w:rFonts w:ascii="Arial" w:eastAsia="Verdana" w:hAnsi="Arial" w:cs="Arial"/>
          <w:kern w:val="1"/>
          <w:sz w:val="19"/>
          <w:szCs w:val="19"/>
          <w:lang w:eastAsia="hi-IN" w:bidi="hi-IN"/>
        </w:rPr>
        <w:t xml:space="preserve"> National Violence </w:t>
      </w:r>
      <w:proofErr w:type="gramStart"/>
      <w:r w:rsidRPr="00924AC0">
        <w:rPr>
          <w:rFonts w:ascii="Arial" w:eastAsia="Verdana" w:hAnsi="Arial" w:cs="Arial"/>
          <w:kern w:val="1"/>
          <w:sz w:val="19"/>
          <w:szCs w:val="19"/>
          <w:lang w:eastAsia="hi-IN" w:bidi="hi-IN"/>
        </w:rPr>
        <w:t>Against</w:t>
      </w:r>
      <w:proofErr w:type="gramEnd"/>
      <w:r w:rsidRPr="00924AC0">
        <w:rPr>
          <w:rFonts w:ascii="Arial" w:eastAsia="Verdana" w:hAnsi="Arial" w:cs="Arial"/>
          <w:kern w:val="1"/>
          <w:sz w:val="19"/>
          <w:szCs w:val="19"/>
          <w:lang w:eastAsia="hi-IN" w:bidi="hi-IN"/>
        </w:rPr>
        <w:t xml:space="preserve"> Women Prevention Research Center. </w:t>
      </w:r>
      <w:r w:rsidR="0028130F" w:rsidRPr="00924AC0">
        <w:rPr>
          <w:rFonts w:ascii="Arial" w:hAnsi="Arial" w:cs="Arial"/>
          <w:sz w:val="19"/>
          <w:szCs w:val="19"/>
        </w:rPr>
        <w:t>See</w:t>
      </w:r>
      <w:r w:rsidRPr="00924AC0">
        <w:rPr>
          <w:rFonts w:ascii="Arial" w:eastAsia="Verdana" w:hAnsi="Arial" w:cs="Arial"/>
          <w:kern w:val="1"/>
          <w:sz w:val="19"/>
          <w:szCs w:val="19"/>
          <w:lang w:eastAsia="hi-IN" w:bidi="hi-IN"/>
        </w:rPr>
        <w:t xml:space="preserve"> </w:t>
      </w:r>
      <w:hyperlink r:id="rId74" w:history="1">
        <w:r w:rsidRPr="00924AC0">
          <w:rPr>
            <w:rStyle w:val="Hyperlink"/>
            <w:rFonts w:ascii="Arial" w:eastAsia="Verdana" w:hAnsi="Arial" w:cs="Arial"/>
            <w:kern w:val="1"/>
            <w:sz w:val="19"/>
            <w:szCs w:val="19"/>
            <w:lang w:eastAsia="hi-IN" w:bidi="hi-IN"/>
          </w:rPr>
          <w:t>www.musc.edu/vawprevention/</w:t>
        </w:r>
      </w:hyperlink>
      <w:r w:rsidRPr="00924AC0">
        <w:rPr>
          <w:rFonts w:ascii="Arial" w:hAnsi="Arial" w:cs="Arial"/>
          <w:color w:val="auto"/>
          <w:sz w:val="19"/>
          <w:szCs w:val="19"/>
        </w:rPr>
        <w:t>.</w:t>
      </w:r>
      <w:r w:rsidRPr="00924AC0">
        <w:rPr>
          <w:rFonts w:ascii="Arial" w:hAnsi="Arial" w:cs="Arial"/>
          <w:color w:val="FF0000"/>
          <w:sz w:val="19"/>
          <w:szCs w:val="19"/>
        </w:rPr>
        <w:t xml:space="preserve"> </w:t>
      </w:r>
    </w:p>
    <w:p w:rsidR="005E41BE" w:rsidRPr="00924AC0" w:rsidRDefault="005E41BE" w:rsidP="005E41BE">
      <w:pPr>
        <w:pStyle w:val="text"/>
        <w:spacing w:before="0" w:beforeAutospacing="0" w:after="0" w:afterAutospacing="0" w:line="264" w:lineRule="auto"/>
        <w:ind w:left="288" w:hanging="288"/>
        <w:rPr>
          <w:rFonts w:ascii="Arial" w:hAnsi="Arial" w:cs="Arial"/>
          <w:iCs/>
          <w:color w:val="auto"/>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color w:val="auto"/>
          <w:sz w:val="19"/>
          <w:szCs w:val="19"/>
        </w:rPr>
      </w:pPr>
      <w:proofErr w:type="gramStart"/>
      <w:r w:rsidRPr="00924AC0">
        <w:rPr>
          <w:rFonts w:ascii="Arial" w:hAnsi="Arial" w:cs="Arial"/>
          <w:iCs/>
          <w:color w:val="auto"/>
          <w:sz w:val="19"/>
          <w:szCs w:val="19"/>
        </w:rPr>
        <w:t>Kilpatrick, D., Edmunds, C. &amp; Seymour, A. (1992).</w:t>
      </w:r>
      <w:proofErr w:type="gramEnd"/>
      <w:r w:rsidRPr="00924AC0">
        <w:rPr>
          <w:rFonts w:ascii="Arial" w:hAnsi="Arial" w:cs="Arial"/>
          <w:iCs/>
          <w:color w:val="auto"/>
          <w:sz w:val="19"/>
          <w:szCs w:val="19"/>
        </w:rPr>
        <w:t xml:space="preserve"> </w:t>
      </w:r>
      <w:r w:rsidRPr="00924AC0">
        <w:rPr>
          <w:rFonts w:ascii="Arial" w:hAnsi="Arial" w:cs="Arial"/>
          <w:i/>
          <w:color w:val="auto"/>
          <w:sz w:val="19"/>
          <w:szCs w:val="19"/>
        </w:rPr>
        <w:t>Rape in America: A report to the nation</w:t>
      </w:r>
      <w:r w:rsidRPr="00924AC0">
        <w:rPr>
          <w:rFonts w:ascii="Arial" w:hAnsi="Arial" w:cs="Arial"/>
          <w:color w:val="auto"/>
          <w:sz w:val="19"/>
          <w:szCs w:val="19"/>
        </w:rPr>
        <w:t>. Arlington, VA: National Center for Victims of Crime &amp; Crime Victims Research and Treatment Center.</w:t>
      </w:r>
    </w:p>
    <w:p w:rsidR="005E41BE" w:rsidRPr="00924AC0" w:rsidRDefault="005E41BE" w:rsidP="005E41BE">
      <w:pPr>
        <w:autoSpaceDE w:val="0"/>
        <w:autoSpaceDN w:val="0"/>
        <w:adjustRightInd w:val="0"/>
        <w:spacing w:line="264" w:lineRule="auto"/>
        <w:ind w:left="288" w:hanging="288"/>
        <w:rPr>
          <w:rFonts w:ascii="Arial" w:hAnsi="Arial" w:cs="Arial"/>
          <w:sz w:val="19"/>
          <w:szCs w:val="19"/>
        </w:rPr>
      </w:pPr>
    </w:p>
    <w:p w:rsidR="00435A7A" w:rsidRPr="00924AC0" w:rsidRDefault="00E80DE3" w:rsidP="005E41BE">
      <w:pPr>
        <w:autoSpaceDE w:val="0"/>
        <w:autoSpaceDN w:val="0"/>
        <w:adjustRightInd w:val="0"/>
        <w:spacing w:line="264" w:lineRule="auto"/>
        <w:ind w:left="288" w:hanging="288"/>
        <w:rPr>
          <w:rFonts w:ascii="Arial" w:hAnsi="Arial" w:cs="Arial"/>
          <w:sz w:val="19"/>
          <w:szCs w:val="19"/>
        </w:rPr>
      </w:pPr>
      <w:proofErr w:type="gramStart"/>
      <w:r w:rsidRPr="00924AC0">
        <w:rPr>
          <w:rFonts w:ascii="Arial" w:hAnsi="Arial" w:cs="Arial"/>
          <w:sz w:val="19"/>
          <w:szCs w:val="19"/>
        </w:rPr>
        <w:t xml:space="preserve">Krug, E., Dahlberg, L., Mercy, J., </w:t>
      </w:r>
      <w:proofErr w:type="spellStart"/>
      <w:r w:rsidRPr="00924AC0">
        <w:rPr>
          <w:rFonts w:ascii="Arial" w:hAnsi="Arial" w:cs="Arial"/>
          <w:sz w:val="19"/>
          <w:szCs w:val="19"/>
        </w:rPr>
        <w:t>Zwi</w:t>
      </w:r>
      <w:proofErr w:type="spellEnd"/>
      <w:r w:rsidRPr="00924AC0">
        <w:rPr>
          <w:rFonts w:ascii="Arial" w:hAnsi="Arial" w:cs="Arial"/>
          <w:sz w:val="19"/>
          <w:szCs w:val="19"/>
        </w:rPr>
        <w:t xml:space="preserve">, A. &amp; Lozano, R. (Eds.) (2002), </w:t>
      </w:r>
      <w:r w:rsidRPr="00924AC0">
        <w:rPr>
          <w:rFonts w:ascii="Arial" w:hAnsi="Arial" w:cs="Arial"/>
          <w:i/>
          <w:iCs/>
          <w:sz w:val="19"/>
          <w:szCs w:val="19"/>
        </w:rPr>
        <w:t>World report on violence and health</w:t>
      </w:r>
      <w:r w:rsidRPr="00924AC0">
        <w:rPr>
          <w:rFonts w:ascii="Arial" w:hAnsi="Arial" w:cs="Arial"/>
          <w:sz w:val="19"/>
          <w:szCs w:val="19"/>
        </w:rPr>
        <w:t>.</w:t>
      </w:r>
      <w:proofErr w:type="gramEnd"/>
      <w:r w:rsidRPr="00924AC0">
        <w:rPr>
          <w:rFonts w:ascii="Arial" w:hAnsi="Arial" w:cs="Arial"/>
          <w:sz w:val="19"/>
          <w:szCs w:val="19"/>
        </w:rPr>
        <w:t xml:space="preserve"> Geneva, Switzerland:</w:t>
      </w:r>
      <w:r w:rsidR="006C58CA" w:rsidRPr="00924AC0">
        <w:rPr>
          <w:rFonts w:ascii="Arial" w:hAnsi="Arial" w:cs="Arial"/>
          <w:sz w:val="19"/>
          <w:szCs w:val="19"/>
        </w:rPr>
        <w:t xml:space="preserve"> World Health Organization</w:t>
      </w:r>
      <w:r w:rsidRPr="00924AC0">
        <w:rPr>
          <w:rFonts w:ascii="Arial" w:hAnsi="Arial" w:cs="Arial"/>
          <w:sz w:val="19"/>
          <w:szCs w:val="19"/>
        </w:rPr>
        <w:t xml:space="preserve">. </w:t>
      </w:r>
      <w:r w:rsidR="0028130F" w:rsidRPr="00924AC0">
        <w:rPr>
          <w:rFonts w:ascii="Arial" w:hAnsi="Arial" w:cs="Arial"/>
          <w:sz w:val="19"/>
          <w:szCs w:val="19"/>
        </w:rPr>
        <w:t>See</w:t>
      </w:r>
      <w:r w:rsidRPr="00924AC0">
        <w:rPr>
          <w:rFonts w:ascii="Arial" w:hAnsi="Arial" w:cs="Arial"/>
          <w:sz w:val="19"/>
          <w:szCs w:val="19"/>
        </w:rPr>
        <w:t xml:space="preserve"> </w:t>
      </w:r>
      <w:hyperlink r:id="rId75" w:history="1">
        <w:r w:rsidRPr="00924AC0">
          <w:rPr>
            <w:rStyle w:val="Hyperlink"/>
            <w:rFonts w:ascii="Arial" w:hAnsi="Arial" w:cs="Arial"/>
            <w:sz w:val="19"/>
            <w:szCs w:val="19"/>
          </w:rPr>
          <w:t>www.who.int/violence_injury_prevention/en/</w:t>
        </w:r>
      </w:hyperlink>
      <w:r w:rsidRPr="00924AC0">
        <w:rPr>
          <w:rFonts w:ascii="Arial" w:hAnsi="Arial" w:cs="Arial"/>
          <w:sz w:val="19"/>
          <w:szCs w:val="19"/>
        </w:rPr>
        <w:t>.</w:t>
      </w:r>
    </w:p>
    <w:p w:rsidR="005E41BE" w:rsidRPr="00924AC0" w:rsidRDefault="005E41BE" w:rsidP="005E41BE">
      <w:pPr>
        <w:pStyle w:val="text"/>
        <w:spacing w:before="0" w:beforeAutospacing="0" w:after="0" w:afterAutospacing="0" w:line="264" w:lineRule="auto"/>
        <w:ind w:left="288" w:hanging="288"/>
        <w:rPr>
          <w:rFonts w:ascii="Arial" w:hAnsi="Arial" w:cs="Arial"/>
          <w:color w:val="auto"/>
          <w:sz w:val="19"/>
          <w:szCs w:val="19"/>
        </w:rPr>
      </w:pPr>
    </w:p>
    <w:p w:rsidR="00DE1F8D" w:rsidRPr="00924AC0" w:rsidRDefault="005B79B4" w:rsidP="00DE1F8D">
      <w:pPr>
        <w:pStyle w:val="text"/>
        <w:spacing w:before="0" w:beforeAutospacing="0" w:after="0" w:afterAutospacing="0" w:line="264" w:lineRule="auto"/>
        <w:ind w:left="288" w:hanging="288"/>
        <w:rPr>
          <w:rFonts w:ascii="Arial" w:hAnsi="Arial" w:cs="Arial"/>
          <w:sz w:val="19"/>
          <w:szCs w:val="19"/>
        </w:rPr>
      </w:pPr>
      <w:proofErr w:type="spellStart"/>
      <w:proofErr w:type="gramStart"/>
      <w:r w:rsidRPr="00924AC0">
        <w:rPr>
          <w:rFonts w:ascii="Arial" w:hAnsi="Arial" w:cs="Arial"/>
          <w:sz w:val="19"/>
          <w:szCs w:val="19"/>
        </w:rPr>
        <w:t>Lisak</w:t>
      </w:r>
      <w:proofErr w:type="spellEnd"/>
      <w:r w:rsidRPr="00924AC0">
        <w:rPr>
          <w:rFonts w:ascii="Arial" w:hAnsi="Arial" w:cs="Arial"/>
          <w:sz w:val="19"/>
          <w:szCs w:val="19"/>
        </w:rPr>
        <w:t>, D. &amp; Miller, P. (2002).</w:t>
      </w:r>
      <w:proofErr w:type="gramEnd"/>
      <w:r w:rsidRPr="00924AC0">
        <w:rPr>
          <w:rFonts w:ascii="Arial" w:hAnsi="Arial" w:cs="Arial"/>
          <w:sz w:val="19"/>
          <w:szCs w:val="19"/>
        </w:rPr>
        <w:t xml:space="preserve"> </w:t>
      </w:r>
      <w:hyperlink r:id="rId76" w:history="1">
        <w:r w:rsidRPr="00924AC0">
          <w:rPr>
            <w:rStyle w:val="Hyperlink"/>
            <w:rFonts w:ascii="Arial" w:hAnsi="Arial" w:cs="Arial"/>
            <w:sz w:val="19"/>
            <w:szCs w:val="19"/>
          </w:rPr>
          <w:t>Repeat rape and multiple offending among undetected rapists</w:t>
        </w:r>
      </w:hyperlink>
      <w:r w:rsidRPr="00924AC0">
        <w:rPr>
          <w:rFonts w:ascii="Arial" w:hAnsi="Arial" w:cs="Arial"/>
          <w:sz w:val="19"/>
          <w:szCs w:val="19"/>
        </w:rPr>
        <w:t xml:space="preserve">. </w:t>
      </w:r>
      <w:r w:rsidRPr="00924AC0">
        <w:rPr>
          <w:rFonts w:ascii="Arial" w:hAnsi="Arial" w:cs="Arial"/>
          <w:i/>
          <w:sz w:val="19"/>
          <w:szCs w:val="19"/>
        </w:rPr>
        <w:t xml:space="preserve">Violence </w:t>
      </w:r>
      <w:r w:rsidR="00DB5BE4" w:rsidRPr="00924AC0">
        <w:rPr>
          <w:rFonts w:ascii="Arial" w:hAnsi="Arial" w:cs="Arial"/>
          <w:i/>
          <w:sz w:val="19"/>
          <w:szCs w:val="19"/>
        </w:rPr>
        <w:t>a</w:t>
      </w:r>
      <w:r w:rsidRPr="00924AC0">
        <w:rPr>
          <w:rFonts w:ascii="Arial" w:hAnsi="Arial" w:cs="Arial"/>
          <w:i/>
          <w:sz w:val="19"/>
          <w:szCs w:val="19"/>
        </w:rPr>
        <w:t>nd Victims, 17</w:t>
      </w:r>
      <w:r w:rsidRPr="00924AC0">
        <w:rPr>
          <w:rFonts w:ascii="Arial" w:hAnsi="Arial" w:cs="Arial"/>
          <w:sz w:val="19"/>
          <w:szCs w:val="19"/>
        </w:rPr>
        <w:t>(1), 73-83.</w:t>
      </w:r>
    </w:p>
    <w:p w:rsidR="0012384F" w:rsidRPr="00924AC0" w:rsidRDefault="0012384F" w:rsidP="00DE1F8D">
      <w:pPr>
        <w:pStyle w:val="text"/>
        <w:spacing w:before="0" w:beforeAutospacing="0" w:after="0" w:afterAutospacing="0" w:line="264" w:lineRule="auto"/>
        <w:ind w:left="288" w:hanging="288"/>
        <w:rPr>
          <w:rFonts w:ascii="Arial" w:hAnsi="Arial" w:cs="Arial"/>
          <w:sz w:val="19"/>
          <w:szCs w:val="19"/>
        </w:rPr>
      </w:pPr>
    </w:p>
    <w:p w:rsidR="001A3704" w:rsidRPr="00924AC0" w:rsidRDefault="00DE1F8D" w:rsidP="001A3704">
      <w:pPr>
        <w:pStyle w:val="text"/>
        <w:spacing w:before="0" w:beforeAutospacing="0" w:after="0" w:afterAutospacing="0" w:line="264" w:lineRule="auto"/>
        <w:ind w:left="288" w:hanging="288"/>
        <w:rPr>
          <w:rFonts w:ascii="Arial" w:eastAsiaTheme="minorHAnsi" w:hAnsi="Arial" w:cs="Arial"/>
          <w:sz w:val="19"/>
          <w:szCs w:val="19"/>
        </w:rPr>
      </w:pPr>
      <w:r w:rsidRPr="00924AC0">
        <w:rPr>
          <w:rFonts w:ascii="Arial" w:eastAsia="SimSun" w:hAnsi="Arial" w:cs="Arial"/>
          <w:kern w:val="1"/>
          <w:sz w:val="19"/>
          <w:szCs w:val="19"/>
          <w:lang w:eastAsia="hi-IN" w:bidi="hi-IN"/>
        </w:rPr>
        <w:t xml:space="preserve">Logan, T.K. (2010). </w:t>
      </w:r>
      <w:hyperlink r:id="rId77" w:history="1">
        <w:r w:rsidR="001F0246">
          <w:rPr>
            <w:rStyle w:val="Hyperlink"/>
            <w:rFonts w:ascii="Arial" w:hAnsi="Arial" w:cs="Arial"/>
            <w:i/>
            <w:kern w:val="1"/>
            <w:sz w:val="19"/>
            <w:szCs w:val="19"/>
            <w:lang w:eastAsia="hi-IN" w:bidi="hi-IN"/>
          </w:rPr>
          <w:t>Research on partner s</w:t>
        </w:r>
        <w:r w:rsidRPr="00924AC0">
          <w:rPr>
            <w:rStyle w:val="Hyperlink"/>
            <w:rFonts w:ascii="Arial" w:hAnsi="Arial" w:cs="Arial"/>
            <w:i/>
            <w:kern w:val="1"/>
            <w:sz w:val="19"/>
            <w:szCs w:val="19"/>
            <w:lang w:eastAsia="hi-IN" w:bidi="hi-IN"/>
          </w:rPr>
          <w:t>talking:</w:t>
        </w:r>
        <w:r w:rsidR="001F0246">
          <w:rPr>
            <w:rStyle w:val="Hyperlink"/>
            <w:rFonts w:ascii="Arial" w:hAnsi="Arial" w:cs="Arial"/>
            <w:i/>
            <w:kern w:val="1"/>
            <w:sz w:val="19"/>
            <w:szCs w:val="19"/>
            <w:lang w:eastAsia="hi-IN" w:bidi="hi-IN"/>
          </w:rPr>
          <w:t xml:space="preserve"> Putting the pieces t</w:t>
        </w:r>
        <w:r w:rsidRPr="00924AC0">
          <w:rPr>
            <w:rStyle w:val="Hyperlink"/>
            <w:rFonts w:ascii="Arial" w:hAnsi="Arial" w:cs="Arial"/>
            <w:i/>
            <w:kern w:val="1"/>
            <w:sz w:val="19"/>
            <w:szCs w:val="19"/>
            <w:lang w:eastAsia="hi-IN" w:bidi="hi-IN"/>
          </w:rPr>
          <w:t>ogether</w:t>
        </w:r>
      </w:hyperlink>
      <w:r w:rsidRPr="00924AC0">
        <w:rPr>
          <w:rFonts w:ascii="Arial" w:eastAsia="SimSun" w:hAnsi="Arial" w:cs="Arial"/>
          <w:i/>
          <w:kern w:val="1"/>
          <w:sz w:val="19"/>
          <w:szCs w:val="19"/>
          <w:lang w:eastAsia="hi-IN" w:bidi="hi-IN"/>
        </w:rPr>
        <w:t>.</w:t>
      </w:r>
      <w:r w:rsidRPr="00924AC0">
        <w:rPr>
          <w:rFonts w:ascii="Arial" w:eastAsia="SimSun" w:hAnsi="Arial" w:cs="Arial"/>
          <w:kern w:val="1"/>
          <w:sz w:val="19"/>
          <w:szCs w:val="19"/>
          <w:lang w:eastAsia="hi-IN" w:bidi="hi-IN"/>
        </w:rPr>
        <w:t xml:space="preserve"> </w:t>
      </w:r>
      <w:r w:rsidRPr="00924AC0">
        <w:rPr>
          <w:rFonts w:ascii="Arial" w:eastAsiaTheme="minorHAnsi" w:hAnsi="Arial" w:cs="Arial"/>
          <w:sz w:val="19"/>
          <w:szCs w:val="19"/>
        </w:rPr>
        <w:t>Lexington, KY: University of Kentucky, Department of Behavioral Science &amp; Center on Drug and Alcohol Research.</w:t>
      </w:r>
    </w:p>
    <w:p w:rsidR="001A3704" w:rsidRPr="00924AC0" w:rsidRDefault="001A3704" w:rsidP="001A3704">
      <w:pPr>
        <w:pStyle w:val="text"/>
        <w:spacing w:before="0" w:beforeAutospacing="0" w:after="0" w:afterAutospacing="0" w:line="264" w:lineRule="auto"/>
        <w:ind w:left="288" w:hanging="288"/>
        <w:rPr>
          <w:rFonts w:ascii="Arial" w:eastAsiaTheme="minorHAnsi" w:hAnsi="Arial" w:cs="Arial"/>
          <w:sz w:val="19"/>
          <w:szCs w:val="19"/>
        </w:rPr>
      </w:pPr>
    </w:p>
    <w:p w:rsidR="0012384F" w:rsidRPr="00924AC0" w:rsidRDefault="0012384F" w:rsidP="001A3704">
      <w:pPr>
        <w:pStyle w:val="text"/>
        <w:spacing w:before="0" w:beforeAutospacing="0" w:after="0" w:afterAutospacing="0" w:line="264" w:lineRule="auto"/>
        <w:ind w:left="288" w:hanging="288"/>
        <w:rPr>
          <w:rFonts w:ascii="Arial" w:eastAsiaTheme="minorHAnsi" w:hAnsi="Arial" w:cs="Arial"/>
          <w:sz w:val="19"/>
          <w:szCs w:val="19"/>
        </w:rPr>
      </w:pPr>
      <w:proofErr w:type="gramStart"/>
      <w:r w:rsidRPr="00924AC0">
        <w:rPr>
          <w:rFonts w:ascii="Arial" w:hAnsi="Arial" w:cs="Arial"/>
          <w:sz w:val="19"/>
          <w:szCs w:val="19"/>
        </w:rPr>
        <w:t>Maricopa Association of Governments Domestic Violence Council</w:t>
      </w:r>
      <w:r w:rsidR="001A3704" w:rsidRPr="00924AC0">
        <w:rPr>
          <w:rFonts w:ascii="Arial" w:hAnsi="Arial" w:cs="Arial"/>
          <w:sz w:val="19"/>
          <w:szCs w:val="19"/>
        </w:rPr>
        <w:t>.</w:t>
      </w:r>
      <w:proofErr w:type="gramEnd"/>
      <w:r w:rsidR="001A3704" w:rsidRPr="00924AC0">
        <w:rPr>
          <w:rFonts w:ascii="Arial" w:hAnsi="Arial" w:cs="Arial"/>
          <w:sz w:val="19"/>
          <w:szCs w:val="19"/>
        </w:rPr>
        <w:t xml:space="preserve"> </w:t>
      </w:r>
      <w:hyperlink r:id="rId78" w:history="1">
        <w:proofErr w:type="gramStart"/>
        <w:r w:rsidR="001A3704" w:rsidRPr="00924AC0">
          <w:rPr>
            <w:rStyle w:val="Hyperlink"/>
            <w:rFonts w:ascii="Arial" w:hAnsi="Arial" w:cs="Arial"/>
            <w:i/>
            <w:sz w:val="19"/>
            <w:szCs w:val="19"/>
          </w:rPr>
          <w:t>Profile of a victim and batterer</w:t>
        </w:r>
      </w:hyperlink>
      <w:r w:rsidR="001A3704" w:rsidRPr="00924AC0">
        <w:rPr>
          <w:rFonts w:ascii="Arial" w:hAnsi="Arial" w:cs="Arial"/>
          <w:sz w:val="19"/>
          <w:szCs w:val="19"/>
        </w:rPr>
        <w:t>.</w:t>
      </w:r>
      <w:proofErr w:type="gramEnd"/>
      <w:r w:rsidR="001A3704" w:rsidRPr="00924AC0">
        <w:rPr>
          <w:rFonts w:ascii="Arial" w:hAnsi="Arial" w:cs="Arial"/>
          <w:sz w:val="19"/>
          <w:szCs w:val="19"/>
        </w:rPr>
        <w:t xml:space="preserve">  Maricopa County, Arizona.</w:t>
      </w:r>
    </w:p>
    <w:p w:rsidR="0012384F" w:rsidRPr="00924AC0" w:rsidRDefault="0012384F" w:rsidP="005E41BE">
      <w:pPr>
        <w:pStyle w:val="text"/>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Marshall, W. (1996).</w:t>
      </w:r>
      <w:proofErr w:type="gramEnd"/>
      <w:r w:rsidRPr="00924AC0">
        <w:rPr>
          <w:rFonts w:ascii="Arial" w:hAnsi="Arial" w:cs="Arial"/>
          <w:sz w:val="19"/>
          <w:szCs w:val="19"/>
        </w:rPr>
        <w:t xml:space="preserve"> The sexual offender: Monster, victim or everyman? </w:t>
      </w:r>
      <w:r w:rsidRPr="00924AC0">
        <w:rPr>
          <w:rFonts w:ascii="Arial" w:hAnsi="Arial" w:cs="Arial"/>
          <w:i/>
          <w:iCs/>
          <w:sz w:val="19"/>
          <w:szCs w:val="19"/>
        </w:rPr>
        <w:t>Sexual Abuse: A Journal of Research and Treatment</w:t>
      </w:r>
      <w:r w:rsidRPr="00924AC0">
        <w:rPr>
          <w:rFonts w:ascii="Arial" w:hAnsi="Arial" w:cs="Arial"/>
          <w:sz w:val="19"/>
          <w:szCs w:val="19"/>
        </w:rPr>
        <w:t xml:space="preserve">, </w:t>
      </w:r>
      <w:r w:rsidRPr="00924AC0">
        <w:rPr>
          <w:rFonts w:ascii="Arial" w:hAnsi="Arial" w:cs="Arial"/>
          <w:i/>
          <w:sz w:val="19"/>
          <w:szCs w:val="19"/>
        </w:rPr>
        <w:t>8</w:t>
      </w:r>
      <w:r w:rsidRPr="00924AC0">
        <w:rPr>
          <w:rFonts w:ascii="Arial" w:hAnsi="Arial" w:cs="Arial"/>
          <w:sz w:val="19"/>
          <w:szCs w:val="19"/>
        </w:rPr>
        <w:t>, 317–335.</w:t>
      </w:r>
    </w:p>
    <w:p w:rsidR="005E41BE" w:rsidRPr="00924AC0" w:rsidRDefault="005E41BE" w:rsidP="005E41BE">
      <w:pPr>
        <w:autoSpaceDE w:val="0"/>
        <w:autoSpaceDN w:val="0"/>
        <w:adjustRightInd w:val="0"/>
        <w:spacing w:line="264" w:lineRule="auto"/>
        <w:ind w:left="288" w:hanging="288"/>
        <w:rPr>
          <w:rFonts w:ascii="Arial" w:hAnsi="Arial" w:cs="Arial"/>
          <w:color w:val="000000"/>
          <w:sz w:val="19"/>
          <w:szCs w:val="19"/>
        </w:rPr>
      </w:pPr>
    </w:p>
    <w:p w:rsidR="00435A7A" w:rsidRPr="00924AC0" w:rsidRDefault="00E80DE3" w:rsidP="005E41BE">
      <w:pPr>
        <w:tabs>
          <w:tab w:val="left" w:pos="1425"/>
        </w:tabs>
        <w:spacing w:line="264" w:lineRule="auto"/>
        <w:ind w:left="288" w:hanging="288"/>
        <w:rPr>
          <w:rFonts w:ascii="Arial" w:hAnsi="Arial" w:cs="Arial"/>
          <w:color w:val="000000"/>
          <w:sz w:val="19"/>
          <w:szCs w:val="19"/>
        </w:rPr>
      </w:pPr>
      <w:proofErr w:type="gramStart"/>
      <w:r w:rsidRPr="00924AC0">
        <w:rPr>
          <w:rFonts w:ascii="Arial" w:hAnsi="Arial" w:cs="Arial"/>
          <w:sz w:val="19"/>
          <w:szCs w:val="19"/>
        </w:rPr>
        <w:t xml:space="preserve">McLaughlin, K., Topper, K. &amp; </w:t>
      </w:r>
      <w:proofErr w:type="spellStart"/>
      <w:r w:rsidRPr="00924AC0">
        <w:rPr>
          <w:rFonts w:ascii="Arial" w:hAnsi="Arial" w:cs="Arial"/>
          <w:sz w:val="19"/>
          <w:szCs w:val="19"/>
        </w:rPr>
        <w:t>Lindett</w:t>
      </w:r>
      <w:proofErr w:type="spellEnd"/>
      <w:r w:rsidRPr="00924AC0">
        <w:rPr>
          <w:rFonts w:ascii="Arial" w:hAnsi="Arial" w:cs="Arial"/>
          <w:sz w:val="19"/>
          <w:szCs w:val="19"/>
        </w:rPr>
        <w:t>, J. (2009).</w:t>
      </w:r>
      <w:proofErr w:type="gramEnd"/>
      <w:r w:rsidRPr="00924AC0">
        <w:rPr>
          <w:rFonts w:ascii="Arial" w:hAnsi="Arial" w:cs="Arial"/>
          <w:sz w:val="19"/>
          <w:szCs w:val="19"/>
        </w:rPr>
        <w:t xml:space="preserve"> </w:t>
      </w:r>
      <w:proofErr w:type="gramStart"/>
      <w:r w:rsidRPr="00924AC0">
        <w:rPr>
          <w:rFonts w:ascii="Arial" w:hAnsi="Arial" w:cs="Arial"/>
          <w:i/>
          <w:sz w:val="19"/>
          <w:szCs w:val="19"/>
        </w:rPr>
        <w:t>Sexuality education for adults with developmental disabilities.</w:t>
      </w:r>
      <w:proofErr w:type="gramEnd"/>
      <w:r w:rsidRPr="00924AC0">
        <w:rPr>
          <w:rFonts w:ascii="Arial" w:hAnsi="Arial" w:cs="Arial"/>
          <w:i/>
          <w:color w:val="000000"/>
          <w:sz w:val="19"/>
          <w:szCs w:val="19"/>
        </w:rPr>
        <w:t xml:space="preserve"> </w:t>
      </w:r>
      <w:r w:rsidRPr="00924AC0">
        <w:rPr>
          <w:rFonts w:ascii="Arial" w:hAnsi="Arial" w:cs="Arial"/>
          <w:color w:val="000000"/>
          <w:sz w:val="19"/>
          <w:szCs w:val="19"/>
        </w:rPr>
        <w:t>Planned Parenthood of Northern New England and Green Mountain Self-Advocates.</w:t>
      </w:r>
    </w:p>
    <w:p w:rsidR="005E41BE" w:rsidRPr="00924AC0" w:rsidRDefault="005E41BE" w:rsidP="005E41BE">
      <w:pPr>
        <w:pStyle w:val="text"/>
        <w:spacing w:before="0" w:beforeAutospacing="0" w:after="0" w:afterAutospacing="0" w:line="264" w:lineRule="auto"/>
        <w:ind w:left="288" w:hanging="288"/>
        <w:rPr>
          <w:rFonts w:ascii="Arial" w:eastAsia="Arial Unicode MS" w:hAnsi="Arial" w:cs="Arial"/>
          <w:bCs/>
          <w:sz w:val="19"/>
          <w:szCs w:val="19"/>
        </w:rPr>
      </w:pPr>
    </w:p>
    <w:p w:rsidR="00DE1F8D" w:rsidRPr="00924AC0" w:rsidRDefault="001F0246" w:rsidP="00DE1F8D">
      <w:pPr>
        <w:pStyle w:val="text"/>
        <w:spacing w:before="0" w:beforeAutospacing="0" w:after="0" w:afterAutospacing="0" w:line="264" w:lineRule="auto"/>
        <w:ind w:left="288" w:hanging="288"/>
        <w:rPr>
          <w:rFonts w:ascii="Arial" w:hAnsi="Arial" w:cs="Arial"/>
          <w:sz w:val="19"/>
          <w:szCs w:val="19"/>
        </w:rPr>
      </w:pPr>
      <w:proofErr w:type="spellStart"/>
      <w:r>
        <w:rPr>
          <w:rFonts w:ascii="Arial" w:hAnsi="Arial" w:cs="Arial"/>
          <w:sz w:val="19"/>
          <w:szCs w:val="19"/>
        </w:rPr>
        <w:t>Mohandie</w:t>
      </w:r>
      <w:proofErr w:type="spellEnd"/>
      <w:r>
        <w:rPr>
          <w:rFonts w:ascii="Arial" w:hAnsi="Arial" w:cs="Arial"/>
          <w:sz w:val="19"/>
          <w:szCs w:val="19"/>
        </w:rPr>
        <w:t>, K. et al</w:t>
      </w:r>
      <w:r w:rsidR="00DE1F8D" w:rsidRPr="00924AC0">
        <w:rPr>
          <w:rFonts w:ascii="Arial" w:hAnsi="Arial" w:cs="Arial"/>
          <w:sz w:val="19"/>
          <w:szCs w:val="19"/>
        </w:rPr>
        <w:t xml:space="preserve">. (2006). The RECON typology of stalking: Reliability and validity based upon a large sample of North American stalkers. </w:t>
      </w:r>
      <w:r w:rsidR="00DE1F8D" w:rsidRPr="00924AC0">
        <w:rPr>
          <w:rFonts w:ascii="Arial" w:hAnsi="Arial" w:cs="Arial"/>
          <w:i/>
          <w:sz w:val="19"/>
          <w:szCs w:val="19"/>
        </w:rPr>
        <w:t>Journal of Forensic Science, 51</w:t>
      </w:r>
      <w:r w:rsidR="00DE1F8D" w:rsidRPr="00924AC0">
        <w:rPr>
          <w:rFonts w:ascii="Arial" w:hAnsi="Arial" w:cs="Arial"/>
          <w:sz w:val="19"/>
          <w:szCs w:val="19"/>
        </w:rPr>
        <w:t>(1), 147-155.</w:t>
      </w:r>
    </w:p>
    <w:p w:rsidR="00DE1F8D" w:rsidRPr="00924AC0" w:rsidRDefault="00DE1F8D" w:rsidP="00DE1F8D">
      <w:pPr>
        <w:pStyle w:val="text"/>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text"/>
        <w:spacing w:before="0" w:beforeAutospacing="0" w:after="0" w:afterAutospacing="0" w:line="264" w:lineRule="auto"/>
        <w:ind w:left="288" w:hanging="288"/>
        <w:rPr>
          <w:rFonts w:ascii="Arial" w:eastAsia="Arial Unicode MS" w:hAnsi="Arial" w:cs="Arial"/>
          <w:sz w:val="19"/>
          <w:szCs w:val="19"/>
        </w:rPr>
      </w:pPr>
      <w:proofErr w:type="spellStart"/>
      <w:proofErr w:type="gramStart"/>
      <w:r w:rsidRPr="00924AC0">
        <w:rPr>
          <w:rFonts w:ascii="Arial" w:eastAsia="Arial Unicode MS" w:hAnsi="Arial" w:cs="Arial"/>
          <w:bCs/>
          <w:sz w:val="19"/>
          <w:szCs w:val="19"/>
        </w:rPr>
        <w:t>Molidor</w:t>
      </w:r>
      <w:proofErr w:type="spellEnd"/>
      <w:r w:rsidRPr="00924AC0">
        <w:rPr>
          <w:rFonts w:ascii="Arial" w:eastAsia="Arial Unicode MS" w:hAnsi="Arial" w:cs="Arial"/>
          <w:sz w:val="19"/>
          <w:szCs w:val="19"/>
        </w:rPr>
        <w:t xml:space="preserve">, C., </w:t>
      </w:r>
      <w:proofErr w:type="spellStart"/>
      <w:r w:rsidRPr="00924AC0">
        <w:rPr>
          <w:rFonts w:ascii="Arial" w:eastAsia="Arial Unicode MS" w:hAnsi="Arial" w:cs="Arial"/>
          <w:bCs/>
          <w:sz w:val="19"/>
          <w:szCs w:val="19"/>
        </w:rPr>
        <w:t>Tolman</w:t>
      </w:r>
      <w:proofErr w:type="spellEnd"/>
      <w:r w:rsidRPr="00924AC0">
        <w:rPr>
          <w:rFonts w:ascii="Arial" w:eastAsia="Arial Unicode MS" w:hAnsi="Arial" w:cs="Arial"/>
          <w:sz w:val="19"/>
          <w:szCs w:val="19"/>
        </w:rPr>
        <w:t xml:space="preserve">, R. &amp; </w:t>
      </w:r>
      <w:proofErr w:type="spellStart"/>
      <w:r w:rsidRPr="00924AC0">
        <w:rPr>
          <w:rFonts w:ascii="Arial" w:eastAsia="Arial Unicode MS" w:hAnsi="Arial" w:cs="Arial"/>
          <w:bCs/>
          <w:sz w:val="19"/>
          <w:szCs w:val="19"/>
        </w:rPr>
        <w:t>Kober</w:t>
      </w:r>
      <w:proofErr w:type="spellEnd"/>
      <w:r w:rsidRPr="00924AC0">
        <w:rPr>
          <w:rFonts w:ascii="Arial" w:eastAsia="Arial Unicode MS" w:hAnsi="Arial" w:cs="Arial"/>
          <w:sz w:val="19"/>
          <w:szCs w:val="19"/>
        </w:rPr>
        <w:t>, J. (</w:t>
      </w:r>
      <w:r w:rsidRPr="00924AC0">
        <w:rPr>
          <w:rFonts w:ascii="Arial" w:eastAsia="Arial Unicode MS" w:hAnsi="Arial" w:cs="Arial"/>
          <w:bCs/>
          <w:sz w:val="19"/>
          <w:szCs w:val="19"/>
        </w:rPr>
        <w:t>2000</w:t>
      </w:r>
      <w:r w:rsidRPr="00924AC0">
        <w:rPr>
          <w:rFonts w:ascii="Arial" w:eastAsia="Arial Unicode MS" w:hAnsi="Arial" w:cs="Arial"/>
          <w:sz w:val="19"/>
          <w:szCs w:val="19"/>
        </w:rPr>
        <w:t>).</w:t>
      </w:r>
      <w:proofErr w:type="gramEnd"/>
      <w:r w:rsidRPr="00924AC0">
        <w:rPr>
          <w:rFonts w:ascii="Arial" w:eastAsia="Arial Unicode MS" w:hAnsi="Arial" w:cs="Arial"/>
          <w:sz w:val="19"/>
          <w:szCs w:val="19"/>
        </w:rPr>
        <w:t xml:space="preserve"> </w:t>
      </w:r>
      <w:proofErr w:type="gramStart"/>
      <w:r w:rsidRPr="00924AC0">
        <w:rPr>
          <w:rFonts w:ascii="Arial" w:eastAsia="Arial Unicode MS" w:hAnsi="Arial" w:cs="Arial"/>
          <w:sz w:val="19"/>
          <w:szCs w:val="19"/>
        </w:rPr>
        <w:t>Gender and contextual factors in adolescent dating violence.</w:t>
      </w:r>
      <w:proofErr w:type="gramEnd"/>
      <w:r w:rsidRPr="00924AC0">
        <w:rPr>
          <w:rFonts w:ascii="Arial" w:eastAsia="Arial Unicode MS" w:hAnsi="Arial" w:cs="Arial"/>
          <w:sz w:val="19"/>
          <w:szCs w:val="19"/>
        </w:rPr>
        <w:t xml:space="preserve"> </w:t>
      </w:r>
      <w:r w:rsidRPr="00924AC0">
        <w:rPr>
          <w:rFonts w:ascii="Arial" w:eastAsia="Arial Unicode MS" w:hAnsi="Arial" w:cs="Arial"/>
          <w:i/>
          <w:sz w:val="19"/>
          <w:szCs w:val="19"/>
        </w:rPr>
        <w:t>Prevention Research, 7</w:t>
      </w:r>
      <w:r w:rsidRPr="00924AC0">
        <w:rPr>
          <w:rFonts w:ascii="Arial" w:eastAsia="Arial Unicode MS" w:hAnsi="Arial" w:cs="Arial"/>
          <w:sz w:val="19"/>
          <w:szCs w:val="19"/>
        </w:rPr>
        <w:t xml:space="preserve">(1), 1-4. </w:t>
      </w:r>
    </w:p>
    <w:p w:rsidR="005E41BE" w:rsidRPr="00924AC0" w:rsidRDefault="005E41BE" w:rsidP="005E41BE">
      <w:pPr>
        <w:spacing w:line="264" w:lineRule="auto"/>
        <w:ind w:left="288" w:hanging="288"/>
        <w:rPr>
          <w:rFonts w:ascii="Arial" w:hAnsi="Arial" w:cs="Arial"/>
          <w:bCs/>
          <w:sz w:val="19"/>
          <w:szCs w:val="19"/>
        </w:rPr>
      </w:pPr>
    </w:p>
    <w:p w:rsidR="00435A7A" w:rsidRPr="00924AC0" w:rsidRDefault="00E80DE3" w:rsidP="005E41BE">
      <w:pPr>
        <w:widowControl/>
        <w:suppressAutoHyphens w:val="0"/>
        <w:spacing w:line="264" w:lineRule="auto"/>
        <w:ind w:left="288" w:hanging="288"/>
        <w:rPr>
          <w:rFonts w:ascii="Arial" w:hAnsi="Arial" w:cs="Arial"/>
          <w:color w:val="0000FF"/>
          <w:sz w:val="19"/>
          <w:szCs w:val="19"/>
          <w:u w:val="single"/>
        </w:rPr>
      </w:pPr>
      <w:proofErr w:type="gramStart"/>
      <w:r w:rsidRPr="00924AC0">
        <w:rPr>
          <w:rFonts w:ascii="Arial" w:hAnsi="Arial" w:cs="Arial"/>
          <w:sz w:val="19"/>
          <w:szCs w:val="19"/>
        </w:rPr>
        <w:t>National Center for Victims of Crime.</w:t>
      </w:r>
      <w:proofErr w:type="gramEnd"/>
      <w:r w:rsidRPr="00924AC0">
        <w:rPr>
          <w:rFonts w:ascii="Arial" w:hAnsi="Arial" w:cs="Arial"/>
          <w:sz w:val="19"/>
          <w:szCs w:val="19"/>
        </w:rPr>
        <w:t xml:space="preserve"> </w:t>
      </w:r>
      <w:proofErr w:type="gramStart"/>
      <w:r w:rsidR="00A97C61" w:rsidRPr="00924AC0">
        <w:rPr>
          <w:rFonts w:ascii="Arial" w:hAnsi="Arial" w:cs="Arial"/>
          <w:sz w:val="19"/>
          <w:szCs w:val="19"/>
        </w:rPr>
        <w:t>(</w:t>
      </w:r>
      <w:r w:rsidRPr="00924AC0">
        <w:rPr>
          <w:rFonts w:ascii="Arial" w:hAnsi="Arial" w:cs="Arial"/>
          <w:sz w:val="19"/>
          <w:szCs w:val="19"/>
        </w:rPr>
        <w:t xml:space="preserve">2010). </w:t>
      </w:r>
      <w:proofErr w:type="spellStart"/>
      <w:r w:rsidRPr="00924AC0">
        <w:rPr>
          <w:rFonts w:ascii="Arial" w:hAnsi="Arial" w:cs="Arial"/>
          <w:i/>
          <w:sz w:val="19"/>
          <w:szCs w:val="19"/>
        </w:rPr>
        <w:t>Cyberstalking</w:t>
      </w:r>
      <w:proofErr w:type="spellEnd"/>
      <w:r w:rsidRPr="00924AC0">
        <w:rPr>
          <w:rFonts w:ascii="Arial" w:hAnsi="Arial" w:cs="Arial"/>
          <w:sz w:val="19"/>
          <w:szCs w:val="19"/>
        </w:rPr>
        <w:t>.</w:t>
      </w:r>
      <w:proofErr w:type="gramEnd"/>
      <w:r w:rsidRPr="00924AC0">
        <w:rPr>
          <w:rFonts w:ascii="Arial" w:hAnsi="Arial" w:cs="Arial"/>
          <w:sz w:val="19"/>
          <w:szCs w:val="19"/>
        </w:rPr>
        <w:t xml:space="preserve"> Washington, DC. </w:t>
      </w:r>
      <w:r w:rsidR="0028130F" w:rsidRPr="00924AC0">
        <w:rPr>
          <w:rFonts w:ascii="Arial" w:hAnsi="Arial" w:cs="Arial"/>
          <w:sz w:val="19"/>
          <w:szCs w:val="19"/>
        </w:rPr>
        <w:t xml:space="preserve">See </w:t>
      </w:r>
      <w:hyperlink r:id="rId79" w:history="1">
        <w:r w:rsidRPr="00924AC0">
          <w:rPr>
            <w:rStyle w:val="Hyperlink"/>
            <w:rFonts w:ascii="Arial" w:hAnsi="Arial" w:cs="Arial"/>
            <w:sz w:val="19"/>
            <w:szCs w:val="19"/>
          </w:rPr>
          <w:t>www.ncvc.org</w:t>
        </w:r>
      </w:hyperlink>
      <w:r w:rsidR="00B54012">
        <w:rPr>
          <w:rStyle w:val="Hyperlink"/>
          <w:rFonts w:ascii="Arial" w:hAnsi="Arial" w:cs="Arial"/>
          <w:sz w:val="19"/>
          <w:szCs w:val="19"/>
        </w:rPr>
        <w:t>.</w:t>
      </w:r>
    </w:p>
    <w:p w:rsidR="005E41BE" w:rsidRPr="00924AC0" w:rsidRDefault="005E41BE" w:rsidP="005E41BE">
      <w:pPr>
        <w:pStyle w:val="EndnoteText"/>
        <w:spacing w:line="264" w:lineRule="auto"/>
        <w:ind w:left="288" w:hanging="288"/>
        <w:rPr>
          <w:rFonts w:ascii="Arial" w:hAnsi="Arial" w:cs="Arial"/>
          <w:sz w:val="19"/>
          <w:szCs w:val="19"/>
        </w:rPr>
      </w:pPr>
    </w:p>
    <w:p w:rsidR="00024E5D" w:rsidRPr="00924AC0" w:rsidRDefault="00024E5D" w:rsidP="005E41BE">
      <w:pPr>
        <w:pStyle w:val="EndnoteText"/>
        <w:spacing w:line="264" w:lineRule="auto"/>
        <w:ind w:left="288" w:hanging="288"/>
        <w:rPr>
          <w:rFonts w:ascii="Arial" w:hAnsi="Arial" w:cs="Arial"/>
          <w:sz w:val="19"/>
          <w:szCs w:val="19"/>
        </w:rPr>
      </w:pPr>
      <w:r w:rsidRPr="00924AC0">
        <w:rPr>
          <w:rFonts w:ascii="Arial" w:hAnsi="Arial" w:cs="Arial"/>
          <w:sz w:val="19"/>
          <w:szCs w:val="19"/>
        </w:rPr>
        <w:t xml:space="preserve">National Coalition </w:t>
      </w:r>
      <w:proofErr w:type="gramStart"/>
      <w:r w:rsidRPr="00924AC0">
        <w:rPr>
          <w:rFonts w:ascii="Arial" w:hAnsi="Arial" w:cs="Arial"/>
          <w:sz w:val="19"/>
          <w:szCs w:val="19"/>
        </w:rPr>
        <w:t>Against</w:t>
      </w:r>
      <w:proofErr w:type="gramEnd"/>
      <w:r w:rsidRPr="00924AC0">
        <w:rPr>
          <w:rFonts w:ascii="Arial" w:hAnsi="Arial" w:cs="Arial"/>
          <w:sz w:val="19"/>
          <w:szCs w:val="19"/>
        </w:rPr>
        <w:t xml:space="preserve"> Domestic Violence. </w:t>
      </w:r>
      <w:hyperlink r:id="rId80" w:history="1">
        <w:proofErr w:type="gramStart"/>
        <w:r w:rsidRPr="00924AC0">
          <w:rPr>
            <w:rStyle w:val="Hyperlink"/>
            <w:rFonts w:ascii="Arial" w:hAnsi="Arial" w:cs="Arial"/>
            <w:i/>
            <w:sz w:val="19"/>
            <w:szCs w:val="19"/>
          </w:rPr>
          <w:t>Domestic violence facts</w:t>
        </w:r>
      </w:hyperlink>
      <w:r w:rsidRPr="00924AC0">
        <w:rPr>
          <w:rFonts w:ascii="Arial" w:hAnsi="Arial" w:cs="Arial"/>
          <w:sz w:val="19"/>
          <w:szCs w:val="19"/>
        </w:rPr>
        <w:t>.</w:t>
      </w:r>
      <w:proofErr w:type="gramEnd"/>
    </w:p>
    <w:p w:rsidR="00024E5D" w:rsidRPr="00924AC0" w:rsidRDefault="00024E5D" w:rsidP="005E41BE">
      <w:pPr>
        <w:pStyle w:val="EndnoteText"/>
        <w:spacing w:line="264" w:lineRule="auto"/>
        <w:ind w:left="288" w:hanging="288"/>
        <w:rPr>
          <w:rFonts w:ascii="Arial" w:hAnsi="Arial" w:cs="Arial"/>
          <w:sz w:val="19"/>
          <w:szCs w:val="19"/>
        </w:rPr>
      </w:pPr>
    </w:p>
    <w:p w:rsidR="00435A7A" w:rsidRPr="00924AC0" w:rsidRDefault="00E80DE3" w:rsidP="005E41BE">
      <w:pPr>
        <w:pStyle w:val="EndnoteText"/>
        <w:spacing w:line="264" w:lineRule="auto"/>
        <w:ind w:left="288" w:hanging="288"/>
        <w:rPr>
          <w:rFonts w:ascii="Arial" w:hAnsi="Arial" w:cs="Arial"/>
          <w:sz w:val="19"/>
          <w:szCs w:val="19"/>
        </w:rPr>
      </w:pPr>
      <w:r w:rsidRPr="00924AC0">
        <w:rPr>
          <w:rFonts w:ascii="Arial" w:hAnsi="Arial" w:cs="Arial"/>
          <w:sz w:val="19"/>
          <w:szCs w:val="19"/>
        </w:rPr>
        <w:t xml:space="preserve">Office on Violence </w:t>
      </w:r>
      <w:proofErr w:type="gramStart"/>
      <w:r w:rsidRPr="00924AC0">
        <w:rPr>
          <w:rFonts w:ascii="Arial" w:hAnsi="Arial" w:cs="Arial"/>
          <w:sz w:val="19"/>
          <w:szCs w:val="19"/>
        </w:rPr>
        <w:t>Against</w:t>
      </w:r>
      <w:proofErr w:type="gramEnd"/>
      <w:r w:rsidRPr="00924AC0">
        <w:rPr>
          <w:rFonts w:ascii="Arial" w:hAnsi="Arial" w:cs="Arial"/>
          <w:sz w:val="19"/>
          <w:szCs w:val="19"/>
        </w:rPr>
        <w:t xml:space="preserve"> Women. </w:t>
      </w:r>
      <w:proofErr w:type="gramStart"/>
      <w:r w:rsidRPr="00924AC0">
        <w:rPr>
          <w:rFonts w:ascii="Arial" w:hAnsi="Arial" w:cs="Arial"/>
          <w:sz w:val="19"/>
          <w:szCs w:val="19"/>
        </w:rPr>
        <w:t xml:space="preserve">(2004). </w:t>
      </w:r>
      <w:r w:rsidRPr="00924AC0">
        <w:rPr>
          <w:rFonts w:ascii="Arial" w:hAnsi="Arial" w:cs="Arial"/>
          <w:i/>
          <w:sz w:val="19"/>
          <w:szCs w:val="19"/>
        </w:rPr>
        <w:t>A national protocol for sexual assault medical forensic examinations (adults/adolescents</w:t>
      </w:r>
      <w:r w:rsidRPr="00924AC0">
        <w:rPr>
          <w:rFonts w:ascii="Arial" w:hAnsi="Arial" w:cs="Arial"/>
          <w:sz w:val="19"/>
          <w:szCs w:val="19"/>
        </w:rPr>
        <w:t>).</w:t>
      </w:r>
      <w:proofErr w:type="gramEnd"/>
      <w:r w:rsidRPr="00924AC0">
        <w:rPr>
          <w:rFonts w:ascii="Arial" w:hAnsi="Arial" w:cs="Arial"/>
          <w:sz w:val="19"/>
          <w:szCs w:val="19"/>
        </w:rPr>
        <w:t xml:space="preserve"> Washington, DC: U.S. Department of Justice. </w:t>
      </w:r>
      <w:r w:rsidR="0028130F" w:rsidRPr="00924AC0">
        <w:rPr>
          <w:rFonts w:ascii="Arial" w:hAnsi="Arial" w:cs="Arial"/>
          <w:sz w:val="19"/>
          <w:szCs w:val="19"/>
        </w:rPr>
        <w:t>See</w:t>
      </w:r>
      <w:r w:rsidRPr="00924AC0">
        <w:rPr>
          <w:rFonts w:ascii="Arial" w:hAnsi="Arial" w:cs="Arial"/>
          <w:sz w:val="19"/>
          <w:szCs w:val="19"/>
        </w:rPr>
        <w:t xml:space="preserve"> </w:t>
      </w:r>
      <w:hyperlink r:id="rId81" w:history="1">
        <w:r w:rsidRPr="00924AC0">
          <w:rPr>
            <w:rStyle w:val="Hyperlink"/>
            <w:rFonts w:ascii="Arial" w:hAnsi="Arial" w:cs="Arial"/>
            <w:sz w:val="19"/>
            <w:szCs w:val="19"/>
          </w:rPr>
          <w:t>www.ncjrs.gov</w:t>
        </w:r>
      </w:hyperlink>
      <w:r w:rsidRPr="00924AC0">
        <w:rPr>
          <w:rStyle w:val="HTMLCite"/>
          <w:rFonts w:ascii="Arial" w:hAnsi="Arial" w:cs="Arial"/>
          <w:sz w:val="19"/>
          <w:szCs w:val="19"/>
        </w:rPr>
        <w:t>.</w:t>
      </w:r>
      <w:r w:rsidR="00DB5BE4" w:rsidRPr="00924AC0">
        <w:rPr>
          <w:rStyle w:val="HTMLCite"/>
          <w:rFonts w:ascii="Arial" w:hAnsi="Arial" w:cs="Arial"/>
          <w:sz w:val="19"/>
          <w:szCs w:val="19"/>
        </w:rPr>
        <w:t xml:space="preserve"> </w:t>
      </w:r>
      <w:r w:rsidR="00DB5BE4" w:rsidRPr="00924AC0">
        <w:rPr>
          <w:rStyle w:val="HTMLCite"/>
          <w:rFonts w:ascii="Arial" w:hAnsi="Arial" w:cs="Arial"/>
          <w:color w:val="auto"/>
          <w:sz w:val="19"/>
          <w:szCs w:val="19"/>
        </w:rPr>
        <w:t>Note the 201</w:t>
      </w:r>
      <w:r w:rsidR="00B54012">
        <w:rPr>
          <w:rStyle w:val="HTMLCite"/>
          <w:rFonts w:ascii="Arial" w:hAnsi="Arial" w:cs="Arial"/>
          <w:color w:val="auto"/>
          <w:sz w:val="19"/>
          <w:szCs w:val="19"/>
        </w:rPr>
        <w:t>3</w:t>
      </w:r>
      <w:r w:rsidR="00DB5BE4" w:rsidRPr="00924AC0">
        <w:rPr>
          <w:rStyle w:val="HTMLCite"/>
          <w:rFonts w:ascii="Arial" w:hAnsi="Arial" w:cs="Arial"/>
          <w:color w:val="auto"/>
          <w:sz w:val="19"/>
          <w:szCs w:val="19"/>
        </w:rPr>
        <w:t xml:space="preserve"> edition is now available at the same website.</w:t>
      </w:r>
    </w:p>
    <w:p w:rsidR="005E41BE" w:rsidRPr="00924AC0" w:rsidRDefault="005E41BE" w:rsidP="005E41BE">
      <w:pPr>
        <w:autoSpaceDE w:val="0"/>
        <w:autoSpaceDN w:val="0"/>
        <w:adjustRightInd w:val="0"/>
        <w:spacing w:line="264" w:lineRule="auto"/>
        <w:ind w:left="288" w:hanging="288"/>
        <w:rPr>
          <w:rFonts w:ascii="Arial" w:hAnsi="Arial" w:cs="Arial"/>
          <w:bCs/>
          <w:color w:val="000000"/>
          <w:sz w:val="19"/>
          <w:szCs w:val="19"/>
        </w:rPr>
      </w:pPr>
    </w:p>
    <w:p w:rsidR="00435A7A" w:rsidRPr="00924AC0" w:rsidRDefault="00E80DE3" w:rsidP="005E41BE">
      <w:pPr>
        <w:autoSpaceDE w:val="0"/>
        <w:autoSpaceDN w:val="0"/>
        <w:adjustRightInd w:val="0"/>
        <w:spacing w:line="264" w:lineRule="auto"/>
        <w:ind w:left="288" w:hanging="288"/>
        <w:rPr>
          <w:rFonts w:ascii="Arial" w:hAnsi="Arial" w:cs="Arial"/>
          <w:bCs/>
          <w:color w:val="000000"/>
          <w:sz w:val="19"/>
          <w:szCs w:val="19"/>
        </w:rPr>
      </w:pPr>
      <w:proofErr w:type="gramStart"/>
      <w:r w:rsidRPr="00924AC0">
        <w:rPr>
          <w:rFonts w:ascii="Arial" w:hAnsi="Arial" w:cs="Arial"/>
          <w:bCs/>
          <w:color w:val="000000"/>
          <w:sz w:val="19"/>
          <w:szCs w:val="19"/>
        </w:rPr>
        <w:t xml:space="preserve">Office </w:t>
      </w:r>
      <w:r w:rsidR="00E8367B" w:rsidRPr="00924AC0">
        <w:rPr>
          <w:rFonts w:ascii="Arial" w:hAnsi="Arial" w:cs="Arial"/>
          <w:bCs/>
          <w:color w:val="000000"/>
          <w:sz w:val="19"/>
          <w:szCs w:val="19"/>
        </w:rPr>
        <w:t>for Victims of Crime</w:t>
      </w:r>
      <w:r w:rsidRPr="00924AC0">
        <w:rPr>
          <w:rFonts w:ascii="Arial" w:hAnsi="Arial" w:cs="Arial"/>
          <w:bCs/>
          <w:color w:val="000000"/>
          <w:sz w:val="19"/>
          <w:szCs w:val="19"/>
        </w:rPr>
        <w:t>.</w:t>
      </w:r>
      <w:proofErr w:type="gramEnd"/>
      <w:r w:rsidRPr="00924AC0">
        <w:rPr>
          <w:rFonts w:ascii="Arial" w:hAnsi="Arial" w:cs="Arial"/>
          <w:bCs/>
          <w:color w:val="000000"/>
          <w:sz w:val="19"/>
          <w:szCs w:val="19"/>
        </w:rPr>
        <w:t xml:space="preserve"> </w:t>
      </w:r>
      <w:r w:rsidRPr="00924AC0">
        <w:rPr>
          <w:rFonts w:ascii="Arial" w:hAnsi="Arial" w:cs="Arial"/>
          <w:bCs/>
          <w:i/>
          <w:color w:val="000000"/>
          <w:sz w:val="19"/>
          <w:szCs w:val="19"/>
        </w:rPr>
        <w:t>Participant evaluation form</w:t>
      </w:r>
      <w:r w:rsidRPr="00924AC0">
        <w:rPr>
          <w:rFonts w:ascii="Arial" w:hAnsi="Arial" w:cs="Arial"/>
          <w:bCs/>
          <w:color w:val="000000"/>
          <w:sz w:val="19"/>
          <w:szCs w:val="19"/>
        </w:rPr>
        <w:t xml:space="preserve"> (training on elder abuse).</w:t>
      </w:r>
    </w:p>
    <w:p w:rsidR="005E41BE" w:rsidRPr="00924AC0" w:rsidRDefault="005E41BE" w:rsidP="005E41BE">
      <w:pPr>
        <w:widowControl/>
        <w:suppressAutoHyphens w:val="0"/>
        <w:autoSpaceDE w:val="0"/>
        <w:autoSpaceDN w:val="0"/>
        <w:adjustRightInd w:val="0"/>
        <w:spacing w:line="264" w:lineRule="auto"/>
        <w:ind w:left="288" w:hanging="288"/>
        <w:rPr>
          <w:rFonts w:ascii="Arial" w:eastAsia="Times New Roman" w:hAnsi="Arial" w:cs="Arial"/>
          <w:sz w:val="19"/>
          <w:szCs w:val="19"/>
        </w:rPr>
      </w:pPr>
    </w:p>
    <w:p w:rsidR="00435A7A" w:rsidRDefault="00E80DE3" w:rsidP="005E41BE">
      <w:pPr>
        <w:widowControl/>
        <w:suppressAutoHyphens w:val="0"/>
        <w:autoSpaceDE w:val="0"/>
        <w:autoSpaceDN w:val="0"/>
        <w:adjustRightInd w:val="0"/>
        <w:spacing w:line="264" w:lineRule="auto"/>
        <w:ind w:left="288" w:hanging="288"/>
        <w:rPr>
          <w:rFonts w:ascii="Arial" w:eastAsia="Times New Roman" w:hAnsi="Arial" w:cs="Arial"/>
          <w:sz w:val="19"/>
          <w:szCs w:val="19"/>
        </w:rPr>
      </w:pPr>
      <w:r w:rsidRPr="00924AC0">
        <w:rPr>
          <w:rFonts w:ascii="Arial" w:eastAsia="Times New Roman" w:hAnsi="Arial" w:cs="Arial"/>
          <w:sz w:val="19"/>
          <w:szCs w:val="19"/>
        </w:rPr>
        <w:t xml:space="preserve">Perry, B. (2006). </w:t>
      </w:r>
      <w:proofErr w:type="gramStart"/>
      <w:r w:rsidRPr="00924AC0">
        <w:rPr>
          <w:rFonts w:ascii="Arial" w:eastAsia="Times New Roman" w:hAnsi="Arial" w:cs="Arial"/>
          <w:sz w:val="19"/>
          <w:szCs w:val="19"/>
        </w:rPr>
        <w:t>Beyond consent: Healthy sexuality and sexual violence prevention (Part 2).</w:t>
      </w:r>
      <w:proofErr w:type="gramEnd"/>
      <w:r w:rsidRPr="00924AC0">
        <w:rPr>
          <w:rFonts w:ascii="Arial" w:eastAsia="Times New Roman" w:hAnsi="Arial" w:cs="Arial"/>
          <w:sz w:val="19"/>
          <w:szCs w:val="19"/>
        </w:rPr>
        <w:t xml:space="preserve"> </w:t>
      </w:r>
      <w:r w:rsidRPr="00924AC0">
        <w:rPr>
          <w:rFonts w:ascii="Arial" w:eastAsia="Times New Roman" w:hAnsi="Arial" w:cs="Arial"/>
          <w:i/>
          <w:sz w:val="19"/>
          <w:szCs w:val="19"/>
        </w:rPr>
        <w:t>Moving Upstream</w:t>
      </w:r>
      <w:r w:rsidRPr="00924AC0">
        <w:rPr>
          <w:rFonts w:ascii="Arial" w:eastAsia="Times New Roman" w:hAnsi="Arial" w:cs="Arial"/>
          <w:sz w:val="19"/>
          <w:szCs w:val="19"/>
        </w:rPr>
        <w:t xml:space="preserve"> (Virginia Sexual and Domestic Violence Action Alliance Newsletter), </w:t>
      </w:r>
      <w:r w:rsidRPr="00924AC0">
        <w:rPr>
          <w:rFonts w:ascii="Arial" w:eastAsia="Times New Roman" w:hAnsi="Arial" w:cs="Arial"/>
          <w:i/>
          <w:sz w:val="19"/>
          <w:szCs w:val="19"/>
        </w:rPr>
        <w:t>2</w:t>
      </w:r>
      <w:r w:rsidRPr="00924AC0">
        <w:rPr>
          <w:rFonts w:ascii="Arial" w:eastAsia="Times New Roman" w:hAnsi="Arial" w:cs="Arial"/>
          <w:sz w:val="19"/>
          <w:szCs w:val="19"/>
        </w:rPr>
        <w:t>(1)</w:t>
      </w:r>
      <w:r w:rsidR="00E40124" w:rsidRPr="00924AC0">
        <w:rPr>
          <w:rFonts w:ascii="Arial" w:eastAsia="Times New Roman" w:hAnsi="Arial" w:cs="Arial"/>
          <w:sz w:val="19"/>
          <w:szCs w:val="19"/>
        </w:rPr>
        <w:t xml:space="preserve">. </w:t>
      </w:r>
      <w:r w:rsidRPr="00924AC0">
        <w:rPr>
          <w:rFonts w:ascii="Arial" w:eastAsia="Times New Roman" w:hAnsi="Arial" w:cs="Arial"/>
          <w:sz w:val="19"/>
          <w:szCs w:val="19"/>
        </w:rPr>
        <w:t xml:space="preserve">See Part 1 in </w:t>
      </w:r>
      <w:r w:rsidRPr="00924AC0">
        <w:rPr>
          <w:rFonts w:ascii="Arial" w:eastAsia="Times New Roman" w:hAnsi="Arial" w:cs="Arial"/>
          <w:i/>
          <w:sz w:val="19"/>
          <w:szCs w:val="19"/>
        </w:rPr>
        <w:t>1</w:t>
      </w:r>
      <w:r w:rsidRPr="00924AC0">
        <w:rPr>
          <w:rFonts w:ascii="Arial" w:eastAsia="Times New Roman" w:hAnsi="Arial" w:cs="Arial"/>
          <w:sz w:val="19"/>
          <w:szCs w:val="19"/>
        </w:rPr>
        <w:t>(3) 2005 newsletter.</w:t>
      </w:r>
    </w:p>
    <w:p w:rsidR="001F0246" w:rsidRPr="00924AC0" w:rsidRDefault="001F0246" w:rsidP="005E41BE">
      <w:pPr>
        <w:widowControl/>
        <w:suppressAutoHyphens w:val="0"/>
        <w:autoSpaceDE w:val="0"/>
        <w:autoSpaceDN w:val="0"/>
        <w:adjustRightInd w:val="0"/>
        <w:spacing w:line="264" w:lineRule="auto"/>
        <w:ind w:left="288" w:hanging="288"/>
        <w:rPr>
          <w:rFonts w:ascii="Arial" w:eastAsia="Times New Roman" w:hAnsi="Arial" w:cs="Arial"/>
          <w:sz w:val="19"/>
          <w:szCs w:val="19"/>
        </w:rPr>
      </w:pPr>
    </w:p>
    <w:p w:rsidR="00435A7A" w:rsidRPr="00924AC0" w:rsidRDefault="00E8367B" w:rsidP="005E41BE">
      <w:pPr>
        <w:widowControl/>
        <w:suppressAutoHyphens w:val="0"/>
        <w:autoSpaceDE w:val="0"/>
        <w:autoSpaceDN w:val="0"/>
        <w:adjustRightInd w:val="0"/>
        <w:spacing w:line="264" w:lineRule="auto"/>
        <w:ind w:left="288" w:hanging="288"/>
        <w:rPr>
          <w:rFonts w:ascii="Arial" w:eastAsia="Times New Roman" w:hAnsi="Arial" w:cs="Arial"/>
          <w:sz w:val="19"/>
          <w:szCs w:val="19"/>
        </w:rPr>
      </w:pPr>
      <w:r w:rsidRPr="00924AC0">
        <w:rPr>
          <w:rFonts w:ascii="Arial" w:hAnsi="Arial" w:cs="Arial"/>
          <w:sz w:val="19"/>
          <w:szCs w:val="19"/>
        </w:rPr>
        <w:t>PREVENT</w:t>
      </w:r>
      <w:r w:rsidR="00E80DE3" w:rsidRPr="00924AC0">
        <w:rPr>
          <w:rFonts w:ascii="Arial" w:hAnsi="Arial" w:cs="Arial"/>
          <w:sz w:val="19"/>
          <w:szCs w:val="19"/>
        </w:rPr>
        <w:t xml:space="preserve">. </w:t>
      </w:r>
      <w:proofErr w:type="gramStart"/>
      <w:r w:rsidR="00E80DE3" w:rsidRPr="00924AC0">
        <w:rPr>
          <w:rStyle w:val="Emphasis"/>
          <w:rFonts w:ascii="Arial" w:hAnsi="Arial" w:cs="Arial"/>
          <w:sz w:val="19"/>
          <w:szCs w:val="19"/>
        </w:rPr>
        <w:t>Orientation to violence prevention</w:t>
      </w:r>
      <w:r w:rsidR="00E80DE3" w:rsidRPr="00924AC0">
        <w:rPr>
          <w:rFonts w:ascii="Arial" w:hAnsi="Arial" w:cs="Arial"/>
          <w:sz w:val="19"/>
          <w:szCs w:val="19"/>
        </w:rPr>
        <w:t xml:space="preserve"> </w:t>
      </w:r>
      <w:r w:rsidR="00E80DE3" w:rsidRPr="00924AC0">
        <w:rPr>
          <w:rStyle w:val="Emphasis"/>
          <w:rFonts w:ascii="Arial" w:hAnsi="Arial" w:cs="Arial"/>
          <w:sz w:val="19"/>
          <w:szCs w:val="19"/>
        </w:rPr>
        <w:t>facilitator's toolkit</w:t>
      </w:r>
      <w:r w:rsidR="00E80DE3" w:rsidRPr="00924AC0">
        <w:rPr>
          <w:rFonts w:ascii="Arial" w:hAnsi="Arial" w:cs="Arial"/>
          <w:sz w:val="19"/>
          <w:szCs w:val="19"/>
        </w:rPr>
        <w:t>.</w:t>
      </w:r>
      <w:proofErr w:type="gramEnd"/>
      <w:r w:rsidR="00E80DE3" w:rsidRPr="00924AC0">
        <w:rPr>
          <w:rFonts w:ascii="Arial" w:hAnsi="Arial" w:cs="Arial"/>
          <w:sz w:val="19"/>
          <w:szCs w:val="19"/>
        </w:rPr>
        <w:t xml:space="preserve"> Raleigh, NC: University of North Carolina Injury Prevention Research Center,</w:t>
      </w:r>
      <w:r w:rsidR="001F0246">
        <w:rPr>
          <w:rFonts w:ascii="Arial" w:hAnsi="Arial" w:cs="Arial"/>
          <w:sz w:val="19"/>
          <w:szCs w:val="19"/>
        </w:rPr>
        <w:t xml:space="preserve"> </w:t>
      </w:r>
      <w:proofErr w:type="gramStart"/>
      <w:r w:rsidR="00E80DE3" w:rsidRPr="00924AC0">
        <w:rPr>
          <w:rFonts w:ascii="Arial" w:hAnsi="Arial" w:cs="Arial"/>
          <w:sz w:val="19"/>
          <w:szCs w:val="19"/>
        </w:rPr>
        <w:t>iv</w:t>
      </w:r>
      <w:proofErr w:type="gramEnd"/>
      <w:r w:rsidR="0028130F" w:rsidRPr="00924AC0">
        <w:rPr>
          <w:rFonts w:ascii="Arial" w:hAnsi="Arial" w:cs="Arial"/>
          <w:sz w:val="19"/>
          <w:szCs w:val="19"/>
        </w:rPr>
        <w:t>. See</w:t>
      </w:r>
      <w:r w:rsidR="00E80DE3" w:rsidRPr="00924AC0">
        <w:rPr>
          <w:rFonts w:ascii="Arial" w:hAnsi="Arial" w:cs="Arial"/>
          <w:color w:val="000000"/>
          <w:sz w:val="19"/>
          <w:szCs w:val="19"/>
        </w:rPr>
        <w:t xml:space="preserve"> </w:t>
      </w:r>
      <w:hyperlink r:id="rId82" w:tgtFrame="_blank" w:history="1">
        <w:r w:rsidR="00E80DE3" w:rsidRPr="00924AC0">
          <w:rPr>
            <w:rStyle w:val="Hyperlink"/>
            <w:rFonts w:ascii="Arial" w:hAnsi="Arial" w:cs="Arial"/>
            <w:sz w:val="19"/>
            <w:szCs w:val="19"/>
          </w:rPr>
          <w:t>www.prevent.unc.edu</w:t>
        </w:r>
      </w:hyperlink>
      <w:r w:rsidR="00E80DE3" w:rsidRPr="00924AC0">
        <w:rPr>
          <w:rFonts w:ascii="Arial" w:hAnsi="Arial" w:cs="Arial"/>
          <w:color w:val="000000"/>
          <w:sz w:val="19"/>
          <w:szCs w:val="19"/>
        </w:rPr>
        <w:t>.</w:t>
      </w: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Rape, Abuse and Incest National Network—RAINN.</w:t>
      </w:r>
      <w:proofErr w:type="gramEnd"/>
      <w:r w:rsidRPr="00924AC0">
        <w:rPr>
          <w:rFonts w:ascii="Arial" w:hAnsi="Arial" w:cs="Arial"/>
          <w:sz w:val="19"/>
          <w:szCs w:val="19"/>
        </w:rPr>
        <w:t xml:space="preserve"> </w:t>
      </w:r>
      <w:proofErr w:type="gramStart"/>
      <w:r w:rsidRPr="00924AC0">
        <w:rPr>
          <w:rFonts w:ascii="Arial" w:hAnsi="Arial" w:cs="Arial"/>
          <w:sz w:val="19"/>
          <w:szCs w:val="19"/>
        </w:rPr>
        <w:t xml:space="preserve">(2009). </w:t>
      </w:r>
      <w:r w:rsidRPr="00924AC0">
        <w:rPr>
          <w:rFonts w:ascii="Arial" w:hAnsi="Arial" w:cs="Arial"/>
          <w:i/>
          <w:sz w:val="19"/>
          <w:szCs w:val="19"/>
        </w:rPr>
        <w:t>Statistics</w:t>
      </w:r>
      <w:r w:rsidRPr="00924AC0">
        <w:rPr>
          <w:rFonts w:ascii="Arial" w:hAnsi="Arial" w:cs="Arial"/>
          <w:sz w:val="19"/>
          <w:szCs w:val="19"/>
        </w:rPr>
        <w:t>.</w:t>
      </w:r>
      <w:proofErr w:type="gramEnd"/>
      <w:r w:rsidRPr="00924AC0">
        <w:rPr>
          <w:rFonts w:ascii="Arial" w:hAnsi="Arial" w:cs="Arial"/>
          <w:sz w:val="19"/>
          <w:szCs w:val="19"/>
        </w:rPr>
        <w:t xml:space="preserve"> </w:t>
      </w:r>
      <w:r w:rsidR="0028130F" w:rsidRPr="00924AC0">
        <w:rPr>
          <w:rFonts w:ascii="Arial" w:hAnsi="Arial" w:cs="Arial"/>
          <w:sz w:val="19"/>
          <w:szCs w:val="19"/>
        </w:rPr>
        <w:t>See</w:t>
      </w:r>
      <w:r w:rsidRPr="00924AC0">
        <w:rPr>
          <w:rFonts w:ascii="Arial" w:hAnsi="Arial" w:cs="Arial"/>
          <w:sz w:val="19"/>
          <w:szCs w:val="19"/>
        </w:rPr>
        <w:t xml:space="preserve"> </w:t>
      </w:r>
      <w:hyperlink r:id="rId83" w:history="1">
        <w:r w:rsidRPr="00924AC0">
          <w:rPr>
            <w:rStyle w:val="Hyperlink"/>
            <w:rFonts w:ascii="Arial" w:hAnsi="Arial" w:cs="Arial"/>
            <w:sz w:val="19"/>
            <w:szCs w:val="19"/>
          </w:rPr>
          <w:t>www.rainn.org/statistics</w:t>
        </w:r>
      </w:hyperlink>
      <w:r w:rsidRPr="00924AC0">
        <w:rPr>
          <w:rFonts w:ascii="Arial" w:hAnsi="Arial" w:cs="Arial"/>
          <w:sz w:val="19"/>
          <w:szCs w:val="19"/>
        </w:rPr>
        <w:t xml:space="preserve">. </w:t>
      </w: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
    <w:p w:rsidR="005E41BE" w:rsidRPr="00924AC0" w:rsidRDefault="00E80DE3" w:rsidP="005E41BE">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Rape Cris</w:t>
      </w:r>
      <w:r w:rsidR="00E8367B" w:rsidRPr="00924AC0">
        <w:rPr>
          <w:rFonts w:ascii="Arial" w:hAnsi="Arial" w:cs="Arial"/>
          <w:sz w:val="19"/>
          <w:szCs w:val="19"/>
        </w:rPr>
        <w:t>is Information Pathfinder</w:t>
      </w:r>
      <w:r w:rsidRPr="00924AC0">
        <w:rPr>
          <w:rFonts w:ascii="Arial" w:hAnsi="Arial" w:cs="Arial"/>
          <w:sz w:val="19"/>
          <w:szCs w:val="19"/>
        </w:rPr>
        <w:t>.</w:t>
      </w:r>
      <w:proofErr w:type="gramEnd"/>
      <w:r w:rsidRPr="00924AC0">
        <w:rPr>
          <w:rFonts w:ascii="Arial" w:hAnsi="Arial" w:cs="Arial"/>
          <w:sz w:val="19"/>
          <w:szCs w:val="19"/>
        </w:rPr>
        <w:t xml:space="preserve"> </w:t>
      </w:r>
      <w:proofErr w:type="gramStart"/>
      <w:r w:rsidRPr="00924AC0">
        <w:rPr>
          <w:rFonts w:ascii="Arial" w:hAnsi="Arial" w:cs="Arial"/>
          <w:i/>
          <w:sz w:val="19"/>
          <w:szCs w:val="19"/>
        </w:rPr>
        <w:t>Victim blame</w:t>
      </w:r>
      <w:r w:rsidRPr="00924AC0">
        <w:rPr>
          <w:rFonts w:ascii="Arial" w:hAnsi="Arial" w:cs="Arial"/>
          <w:sz w:val="19"/>
          <w:szCs w:val="19"/>
        </w:rPr>
        <w:t>.</w:t>
      </w:r>
      <w:proofErr w:type="gramEnd"/>
      <w:r w:rsidRPr="00924AC0">
        <w:rPr>
          <w:rFonts w:ascii="Arial" w:hAnsi="Arial" w:cs="Arial"/>
          <w:sz w:val="19"/>
          <w:szCs w:val="19"/>
        </w:rPr>
        <w:t xml:space="preserve"> Chapel Hill, NC: University of North Carolina. </w:t>
      </w:r>
      <w:r w:rsidR="0028130F" w:rsidRPr="00924AC0">
        <w:rPr>
          <w:rFonts w:ascii="Arial" w:hAnsi="Arial" w:cs="Arial"/>
          <w:sz w:val="19"/>
          <w:szCs w:val="19"/>
        </w:rPr>
        <w:t xml:space="preserve">See </w:t>
      </w:r>
      <w:hyperlink r:id="rId84" w:history="1">
        <w:r w:rsidRPr="00924AC0">
          <w:rPr>
            <w:rStyle w:val="Hyperlink"/>
            <w:rFonts w:ascii="Arial" w:hAnsi="Arial" w:cs="Arial"/>
            <w:sz w:val="19"/>
            <w:szCs w:val="19"/>
          </w:rPr>
          <w:t>www.ibiblio.org/rcip/</w:t>
        </w:r>
      </w:hyperlink>
      <w:r w:rsidRPr="00924AC0">
        <w:rPr>
          <w:rFonts w:ascii="Arial" w:hAnsi="Arial" w:cs="Arial"/>
          <w:sz w:val="19"/>
          <w:szCs w:val="19"/>
        </w:rPr>
        <w:t xml:space="preserve">, search for victim blame. </w:t>
      </w: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lastRenderedPageBreak/>
        <w:t xml:space="preserve">Rosenberg, M. et al. (2006) </w:t>
      </w:r>
      <w:hyperlink r:id="rId85" w:history="1">
        <w:r w:rsidRPr="00924AC0">
          <w:rPr>
            <w:rStyle w:val="Hyperlink"/>
            <w:rFonts w:ascii="Arial" w:hAnsi="Arial" w:cs="Arial"/>
            <w:sz w:val="19"/>
            <w:szCs w:val="19"/>
          </w:rPr>
          <w:t>Interpersonal violence</w:t>
        </w:r>
      </w:hyperlink>
      <w:r w:rsidRPr="00924AC0">
        <w:rPr>
          <w:rFonts w:ascii="Arial" w:hAnsi="Arial" w:cs="Arial"/>
          <w:sz w:val="19"/>
          <w:szCs w:val="19"/>
        </w:rPr>
        <w:t>.</w:t>
      </w:r>
      <w:proofErr w:type="gramEnd"/>
      <w:r w:rsidRPr="00924AC0">
        <w:rPr>
          <w:rFonts w:ascii="Arial" w:hAnsi="Arial" w:cs="Arial"/>
          <w:sz w:val="19"/>
          <w:szCs w:val="19"/>
        </w:rPr>
        <w:t xml:space="preserve"> In Jamison, D. et al. </w:t>
      </w:r>
      <w:hyperlink r:id="rId86" w:history="1">
        <w:r w:rsidR="004F0C13" w:rsidRPr="00924AC0">
          <w:rPr>
            <w:rStyle w:val="Hyperlink"/>
            <w:rFonts w:ascii="Arial" w:hAnsi="Arial" w:cs="Arial"/>
            <w:i/>
            <w:sz w:val="19"/>
            <w:szCs w:val="19"/>
          </w:rPr>
          <w:t>Disease control p</w:t>
        </w:r>
        <w:r w:rsidRPr="00924AC0">
          <w:rPr>
            <w:rStyle w:val="Hyperlink"/>
            <w:rFonts w:ascii="Arial" w:hAnsi="Arial" w:cs="Arial"/>
            <w:i/>
            <w:sz w:val="19"/>
            <w:szCs w:val="19"/>
          </w:rPr>
          <w:t xml:space="preserve">riorities in </w:t>
        </w:r>
        <w:r w:rsidR="004F0C13" w:rsidRPr="00924AC0">
          <w:rPr>
            <w:rStyle w:val="Hyperlink"/>
            <w:rFonts w:ascii="Arial" w:hAnsi="Arial" w:cs="Arial"/>
            <w:i/>
            <w:sz w:val="19"/>
            <w:szCs w:val="19"/>
          </w:rPr>
          <w:t>developing c</w:t>
        </w:r>
        <w:r w:rsidRPr="00924AC0">
          <w:rPr>
            <w:rStyle w:val="Hyperlink"/>
            <w:rFonts w:ascii="Arial" w:hAnsi="Arial" w:cs="Arial"/>
            <w:i/>
            <w:sz w:val="19"/>
            <w:szCs w:val="19"/>
          </w:rPr>
          <w:t>ountries</w:t>
        </w:r>
      </w:hyperlink>
      <w:r w:rsidRPr="00924AC0">
        <w:rPr>
          <w:rFonts w:ascii="Arial" w:hAnsi="Arial" w:cs="Arial"/>
          <w:sz w:val="19"/>
          <w:szCs w:val="19"/>
        </w:rPr>
        <w:t xml:space="preserve">. </w:t>
      </w:r>
      <w:proofErr w:type="gramStart"/>
      <w:r w:rsidRPr="00924AC0">
        <w:rPr>
          <w:rFonts w:ascii="Arial" w:hAnsi="Arial" w:cs="Arial"/>
          <w:sz w:val="19"/>
          <w:szCs w:val="19"/>
        </w:rPr>
        <w:t>The World Bank Group.</w:t>
      </w:r>
      <w:proofErr w:type="gramEnd"/>
    </w:p>
    <w:p w:rsidR="00A84ECB" w:rsidRDefault="00A84ECB" w:rsidP="005E41BE">
      <w:pPr>
        <w:pStyle w:val="text"/>
        <w:spacing w:before="0" w:beforeAutospacing="0" w:after="0" w:afterAutospacing="0" w:line="264" w:lineRule="auto"/>
        <w:ind w:left="288" w:hanging="288"/>
        <w:rPr>
          <w:rFonts w:ascii="Arial" w:hAnsi="Arial" w:cs="Arial"/>
          <w:color w:val="auto"/>
          <w:sz w:val="19"/>
          <w:szCs w:val="19"/>
        </w:rPr>
      </w:pPr>
    </w:p>
    <w:p w:rsidR="00435A7A" w:rsidRPr="00924AC0" w:rsidRDefault="00E80DE3" w:rsidP="005E41BE">
      <w:pPr>
        <w:pStyle w:val="text"/>
        <w:spacing w:before="0" w:beforeAutospacing="0" w:after="0" w:afterAutospacing="0" w:line="264" w:lineRule="auto"/>
        <w:ind w:left="288" w:hanging="288"/>
        <w:rPr>
          <w:rFonts w:ascii="Arial" w:hAnsi="Arial" w:cs="Arial"/>
          <w:sz w:val="19"/>
          <w:szCs w:val="19"/>
        </w:rPr>
      </w:pPr>
      <w:r w:rsidRPr="00924AC0">
        <w:rPr>
          <w:rFonts w:ascii="Arial" w:hAnsi="Arial" w:cs="Arial"/>
          <w:color w:val="auto"/>
          <w:sz w:val="19"/>
          <w:szCs w:val="19"/>
        </w:rPr>
        <w:t xml:space="preserve">Santa Barbara Graduate Institute, Center for Clinical Studies and Research &amp; LA County Early Intervention </w:t>
      </w:r>
      <w:r w:rsidR="00E8367B" w:rsidRPr="00924AC0">
        <w:rPr>
          <w:rFonts w:ascii="Arial" w:hAnsi="Arial" w:cs="Arial"/>
          <w:color w:val="auto"/>
          <w:sz w:val="19"/>
          <w:szCs w:val="19"/>
        </w:rPr>
        <w:t>and Identification Group</w:t>
      </w:r>
      <w:r w:rsidRPr="00924AC0">
        <w:rPr>
          <w:rFonts w:ascii="Arial" w:hAnsi="Arial" w:cs="Arial"/>
          <w:color w:val="auto"/>
          <w:sz w:val="19"/>
          <w:szCs w:val="19"/>
        </w:rPr>
        <w:t xml:space="preserve">. </w:t>
      </w:r>
      <w:r w:rsidRPr="00924AC0">
        <w:rPr>
          <w:rFonts w:ascii="Arial" w:hAnsi="Arial" w:cs="Arial"/>
          <w:i/>
          <w:color w:val="auto"/>
          <w:sz w:val="19"/>
          <w:szCs w:val="19"/>
        </w:rPr>
        <w:t>Emotional and psychological trauma: Causes and effects, symptoms and treatment</w:t>
      </w:r>
      <w:r w:rsidRPr="00924AC0">
        <w:rPr>
          <w:rFonts w:ascii="Arial" w:hAnsi="Arial" w:cs="Arial"/>
          <w:color w:val="auto"/>
          <w:sz w:val="19"/>
          <w:szCs w:val="19"/>
        </w:rPr>
        <w:t xml:space="preserve">. </w:t>
      </w:r>
      <w:proofErr w:type="gramStart"/>
      <w:r w:rsidRPr="00924AC0">
        <w:rPr>
          <w:rFonts w:ascii="Arial" w:hAnsi="Arial" w:cs="Arial"/>
          <w:color w:val="auto"/>
          <w:sz w:val="19"/>
          <w:szCs w:val="19"/>
        </w:rPr>
        <w:t>Reprinted from Helpguide.org.</w:t>
      </w:r>
      <w:proofErr w:type="gramEnd"/>
      <w:r w:rsidRPr="00924AC0">
        <w:rPr>
          <w:rFonts w:ascii="Arial" w:hAnsi="Arial" w:cs="Arial"/>
          <w:color w:val="auto"/>
          <w:sz w:val="19"/>
          <w:szCs w:val="19"/>
        </w:rPr>
        <w:t xml:space="preserve"> </w:t>
      </w:r>
      <w:proofErr w:type="gramStart"/>
      <w:r w:rsidRPr="00924AC0">
        <w:rPr>
          <w:rFonts w:ascii="Arial" w:hAnsi="Arial" w:cs="Arial"/>
          <w:color w:val="auto"/>
          <w:sz w:val="19"/>
          <w:szCs w:val="19"/>
        </w:rPr>
        <w:t xml:space="preserve">(2005). </w:t>
      </w:r>
      <w:r w:rsidR="0028130F" w:rsidRPr="00924AC0">
        <w:rPr>
          <w:rFonts w:ascii="Arial" w:hAnsi="Arial" w:cs="Arial"/>
          <w:sz w:val="19"/>
          <w:szCs w:val="19"/>
        </w:rPr>
        <w:t>See</w:t>
      </w:r>
      <w:r w:rsidRPr="00924AC0">
        <w:rPr>
          <w:rFonts w:ascii="Arial" w:hAnsi="Arial" w:cs="Arial"/>
          <w:color w:val="auto"/>
          <w:sz w:val="19"/>
          <w:szCs w:val="19"/>
        </w:rPr>
        <w:t xml:space="preserve"> </w:t>
      </w:r>
      <w:hyperlink r:id="rId87" w:history="1">
        <w:r w:rsidRPr="00924AC0">
          <w:rPr>
            <w:rStyle w:val="Hyperlink"/>
            <w:rFonts w:ascii="Arial" w:hAnsi="Arial" w:cs="Arial"/>
            <w:sz w:val="19"/>
            <w:szCs w:val="19"/>
          </w:rPr>
          <w:t>www.healingresources.info</w:t>
        </w:r>
      </w:hyperlink>
      <w:r w:rsidRPr="00924AC0">
        <w:rPr>
          <w:rFonts w:ascii="Arial" w:hAnsi="Arial" w:cs="Arial"/>
          <w:color w:val="auto"/>
          <w:sz w:val="19"/>
          <w:szCs w:val="19"/>
        </w:rPr>
        <w:t>.</w:t>
      </w:r>
      <w:proofErr w:type="gramEnd"/>
      <w:r w:rsidRPr="00924AC0">
        <w:rPr>
          <w:rFonts w:ascii="Arial" w:hAnsi="Arial" w:cs="Arial"/>
          <w:color w:val="auto"/>
          <w:sz w:val="19"/>
          <w:szCs w:val="19"/>
        </w:rPr>
        <w:t xml:space="preserve"> </w:t>
      </w:r>
    </w:p>
    <w:p w:rsidR="005E41BE" w:rsidRPr="00924AC0" w:rsidRDefault="005E41BE" w:rsidP="005E41BE">
      <w:pPr>
        <w:pStyle w:val="text"/>
        <w:spacing w:before="0" w:beforeAutospacing="0" w:after="0" w:afterAutospacing="0" w:line="264" w:lineRule="auto"/>
        <w:ind w:left="288" w:hanging="288"/>
        <w:rPr>
          <w:rFonts w:ascii="Arial" w:hAnsi="Arial" w:cs="Arial"/>
          <w:sz w:val="19"/>
          <w:szCs w:val="19"/>
        </w:rPr>
      </w:pPr>
    </w:p>
    <w:p w:rsidR="0082319A" w:rsidRPr="00924AC0" w:rsidRDefault="00E80DE3" w:rsidP="0082319A">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Schwartz, B. &amp; Cellini, H. (Eds.).</w:t>
      </w:r>
      <w:proofErr w:type="gramEnd"/>
      <w:r w:rsidRPr="00924AC0">
        <w:rPr>
          <w:rFonts w:ascii="Arial" w:hAnsi="Arial" w:cs="Arial"/>
          <w:sz w:val="19"/>
          <w:szCs w:val="19"/>
        </w:rPr>
        <w:t xml:space="preserve"> (1995). </w:t>
      </w:r>
      <w:proofErr w:type="gramStart"/>
      <w:r w:rsidRPr="00924AC0">
        <w:rPr>
          <w:rStyle w:val="Emphasis"/>
          <w:rFonts w:ascii="Arial" w:hAnsi="Arial" w:cs="Arial"/>
          <w:sz w:val="19"/>
          <w:szCs w:val="19"/>
        </w:rPr>
        <w:t>The</w:t>
      </w:r>
      <w:proofErr w:type="gramEnd"/>
      <w:r w:rsidRPr="00924AC0">
        <w:rPr>
          <w:rStyle w:val="Emphasis"/>
          <w:rFonts w:ascii="Arial" w:hAnsi="Arial" w:cs="Arial"/>
          <w:sz w:val="19"/>
          <w:szCs w:val="19"/>
        </w:rPr>
        <w:t xml:space="preserve"> sex offender: Corrections, treatment and legal practice</w:t>
      </w:r>
      <w:r w:rsidRPr="00924AC0">
        <w:rPr>
          <w:rFonts w:ascii="Arial" w:hAnsi="Arial" w:cs="Arial"/>
          <w:sz w:val="19"/>
          <w:szCs w:val="19"/>
        </w:rPr>
        <w:t>. Kingston, NJ: Civic Research Institute.</w:t>
      </w:r>
    </w:p>
    <w:p w:rsidR="0082319A" w:rsidRPr="00924AC0" w:rsidRDefault="0082319A" w:rsidP="0082319A">
      <w:pPr>
        <w:pStyle w:val="text"/>
        <w:spacing w:before="0" w:beforeAutospacing="0" w:after="0" w:afterAutospacing="0" w:line="264" w:lineRule="auto"/>
        <w:ind w:left="288" w:hanging="288"/>
        <w:rPr>
          <w:rFonts w:ascii="Arial" w:hAnsi="Arial" w:cs="Arial"/>
          <w:sz w:val="19"/>
          <w:szCs w:val="19"/>
        </w:rPr>
      </w:pPr>
    </w:p>
    <w:p w:rsidR="0082319A" w:rsidRPr="00924AC0" w:rsidRDefault="0082319A" w:rsidP="0082319A">
      <w:pPr>
        <w:pStyle w:val="text"/>
        <w:spacing w:before="0" w:beforeAutospacing="0" w:after="0" w:afterAutospacing="0" w:line="264" w:lineRule="auto"/>
        <w:ind w:left="288" w:hanging="288"/>
        <w:rPr>
          <w:rFonts w:ascii="Arial" w:hAnsi="Arial" w:cs="Arial"/>
          <w:sz w:val="19"/>
          <w:szCs w:val="19"/>
        </w:rPr>
      </w:pPr>
      <w:proofErr w:type="gramStart"/>
      <w:r w:rsidRPr="00924AC0">
        <w:rPr>
          <w:rFonts w:ascii="Arial" w:hAnsi="Arial" w:cs="Arial"/>
          <w:sz w:val="19"/>
          <w:szCs w:val="19"/>
        </w:rPr>
        <w:t>Sellers, C. &amp; Bromley, M. (1996).</w:t>
      </w:r>
      <w:proofErr w:type="gramEnd"/>
      <w:r w:rsidRPr="00924AC0">
        <w:rPr>
          <w:rFonts w:ascii="Arial" w:hAnsi="Arial" w:cs="Arial"/>
          <w:sz w:val="19"/>
          <w:szCs w:val="19"/>
        </w:rPr>
        <w:t xml:space="preserve"> </w:t>
      </w:r>
      <w:proofErr w:type="gramStart"/>
      <w:r w:rsidRPr="00924AC0">
        <w:rPr>
          <w:rFonts w:ascii="Arial" w:hAnsi="Arial" w:cs="Arial"/>
          <w:sz w:val="19"/>
          <w:szCs w:val="19"/>
        </w:rPr>
        <w:t>Violent behavior in college student dating relationships.</w:t>
      </w:r>
      <w:proofErr w:type="gramEnd"/>
      <w:r w:rsidRPr="00924AC0">
        <w:rPr>
          <w:rFonts w:ascii="Arial" w:hAnsi="Arial" w:cs="Arial"/>
          <w:sz w:val="19"/>
          <w:szCs w:val="19"/>
        </w:rPr>
        <w:t xml:space="preserve"> </w:t>
      </w:r>
      <w:proofErr w:type="gramStart"/>
      <w:r w:rsidRPr="00924AC0">
        <w:rPr>
          <w:rFonts w:ascii="Arial" w:hAnsi="Arial" w:cs="Arial"/>
          <w:i/>
          <w:iCs/>
          <w:sz w:val="19"/>
          <w:szCs w:val="19"/>
        </w:rPr>
        <w:t>Journal of Contemporary Justice</w:t>
      </w:r>
      <w:r w:rsidRPr="00924AC0">
        <w:rPr>
          <w:rFonts w:ascii="Arial" w:hAnsi="Arial" w:cs="Arial"/>
          <w:sz w:val="19"/>
          <w:szCs w:val="19"/>
        </w:rPr>
        <w:t>.</w:t>
      </w:r>
      <w:proofErr w:type="gramEnd"/>
    </w:p>
    <w:p w:rsidR="0082319A" w:rsidRPr="00924AC0" w:rsidRDefault="0082319A" w:rsidP="0082319A">
      <w:pPr>
        <w:widowControl/>
        <w:suppressAutoHyphens w:val="0"/>
        <w:autoSpaceDE w:val="0"/>
        <w:autoSpaceDN w:val="0"/>
        <w:adjustRightInd w:val="0"/>
        <w:rPr>
          <w:rFonts w:ascii="Arial" w:eastAsia="Times New Roman" w:hAnsi="Arial" w:cs="Arial"/>
          <w:sz w:val="19"/>
          <w:szCs w:val="19"/>
        </w:rPr>
      </w:pPr>
    </w:p>
    <w:p w:rsidR="00AA5B85" w:rsidRPr="00924AC0" w:rsidRDefault="00AA5B85" w:rsidP="00AA5B85">
      <w:pPr>
        <w:tabs>
          <w:tab w:val="left" w:pos="1425"/>
        </w:tabs>
        <w:spacing w:line="264" w:lineRule="auto"/>
        <w:ind w:left="288" w:hanging="288"/>
        <w:rPr>
          <w:rFonts w:ascii="Arial" w:eastAsia="Times New Roman" w:hAnsi="Arial" w:cs="Arial"/>
          <w:sz w:val="19"/>
          <w:szCs w:val="19"/>
        </w:rPr>
      </w:pPr>
      <w:proofErr w:type="gramStart"/>
      <w:r w:rsidRPr="00924AC0">
        <w:rPr>
          <w:rFonts w:ascii="Arial" w:eastAsia="Times New Roman" w:hAnsi="Arial" w:cs="Arial"/>
          <w:sz w:val="19"/>
          <w:szCs w:val="19"/>
        </w:rPr>
        <w:t>Sexual Assault Prevention and Awareness Center.</w:t>
      </w:r>
      <w:proofErr w:type="gramEnd"/>
      <w:r w:rsidRPr="00924AC0">
        <w:rPr>
          <w:rFonts w:ascii="Arial" w:eastAsia="Times New Roman" w:hAnsi="Arial" w:cs="Arial"/>
          <w:sz w:val="19"/>
          <w:szCs w:val="19"/>
        </w:rPr>
        <w:t xml:space="preserve"> </w:t>
      </w:r>
      <w:r w:rsidRPr="00924AC0">
        <w:rPr>
          <w:rFonts w:ascii="Arial" w:eastAsia="Times New Roman" w:hAnsi="Arial" w:cs="Arial"/>
          <w:i/>
          <w:sz w:val="19"/>
          <w:szCs w:val="19"/>
        </w:rPr>
        <w:t>Systemic barriers: Gender socialization</w:t>
      </w:r>
      <w:r w:rsidRPr="00924AC0">
        <w:rPr>
          <w:rFonts w:ascii="Arial" w:eastAsia="Times New Roman" w:hAnsi="Arial" w:cs="Arial"/>
          <w:sz w:val="19"/>
          <w:szCs w:val="19"/>
        </w:rPr>
        <w:t xml:space="preserve">.  Ann Arbor, MI: University of Michigan. See </w:t>
      </w:r>
      <w:hyperlink r:id="rId88" w:history="1">
        <w:r w:rsidRPr="00924AC0">
          <w:rPr>
            <w:rStyle w:val="Hyperlink"/>
            <w:rFonts w:ascii="Arial" w:eastAsia="Times New Roman" w:hAnsi="Arial" w:cs="Arial"/>
            <w:sz w:val="19"/>
            <w:szCs w:val="19"/>
          </w:rPr>
          <w:t>http://sapac.umich.edu/article/323</w:t>
        </w:r>
      </w:hyperlink>
      <w:r w:rsidRPr="00924AC0">
        <w:rPr>
          <w:rFonts w:ascii="Arial" w:eastAsia="Times New Roman" w:hAnsi="Arial" w:cs="Arial"/>
          <w:sz w:val="19"/>
          <w:szCs w:val="19"/>
        </w:rPr>
        <w:t xml:space="preserve">.  </w:t>
      </w:r>
    </w:p>
    <w:p w:rsidR="00AA5B85" w:rsidRPr="00924AC0" w:rsidRDefault="00AA5B85" w:rsidP="00AA5B85">
      <w:pPr>
        <w:tabs>
          <w:tab w:val="left" w:pos="1425"/>
        </w:tabs>
        <w:spacing w:line="264" w:lineRule="auto"/>
        <w:ind w:left="288" w:hanging="288"/>
        <w:rPr>
          <w:rFonts w:ascii="Arial" w:eastAsia="Times New Roman" w:hAnsi="Arial" w:cs="Arial"/>
          <w:sz w:val="19"/>
          <w:szCs w:val="19"/>
        </w:rPr>
      </w:pPr>
    </w:p>
    <w:p w:rsidR="00435A7A" w:rsidRPr="00924AC0" w:rsidRDefault="00E8367B" w:rsidP="005E41BE">
      <w:pPr>
        <w:tabs>
          <w:tab w:val="left" w:pos="1425"/>
        </w:tabs>
        <w:spacing w:line="264" w:lineRule="auto"/>
        <w:ind w:left="288" w:hanging="288"/>
        <w:rPr>
          <w:rFonts w:ascii="Arial" w:hAnsi="Arial" w:cs="Arial"/>
          <w:sz w:val="19"/>
          <w:szCs w:val="19"/>
        </w:rPr>
      </w:pPr>
      <w:r w:rsidRPr="00924AC0">
        <w:rPr>
          <w:rFonts w:ascii="Arial" w:hAnsi="Arial" w:cs="Arial"/>
          <w:sz w:val="19"/>
          <w:szCs w:val="19"/>
        </w:rPr>
        <w:t>Smith, M. &amp; Segal, J</w:t>
      </w:r>
      <w:r w:rsidR="00E80DE3" w:rsidRPr="00924AC0">
        <w:rPr>
          <w:rFonts w:ascii="Arial" w:hAnsi="Arial" w:cs="Arial"/>
          <w:sz w:val="19"/>
          <w:szCs w:val="19"/>
        </w:rPr>
        <w:t xml:space="preserve">. </w:t>
      </w:r>
      <w:r w:rsidR="00E80DE3" w:rsidRPr="00924AC0">
        <w:rPr>
          <w:rFonts w:ascii="Arial" w:hAnsi="Arial" w:cs="Arial"/>
          <w:i/>
          <w:sz w:val="19"/>
          <w:szCs w:val="19"/>
        </w:rPr>
        <w:t>Healing emotional and psychological trauma: Symptoms, treatment and recovery</w:t>
      </w:r>
      <w:r w:rsidR="00E80DE3" w:rsidRPr="00924AC0">
        <w:rPr>
          <w:rFonts w:ascii="Arial" w:hAnsi="Arial" w:cs="Arial"/>
          <w:sz w:val="19"/>
          <w:szCs w:val="19"/>
        </w:rPr>
        <w:t xml:space="preserve">. </w:t>
      </w:r>
      <w:r w:rsidR="0028130F" w:rsidRPr="00924AC0">
        <w:rPr>
          <w:rFonts w:ascii="Arial" w:hAnsi="Arial" w:cs="Arial"/>
          <w:sz w:val="19"/>
          <w:szCs w:val="19"/>
        </w:rPr>
        <w:t>See</w:t>
      </w:r>
      <w:r w:rsidR="00E80DE3" w:rsidRPr="00924AC0">
        <w:rPr>
          <w:rFonts w:ascii="Arial" w:hAnsi="Arial" w:cs="Arial"/>
          <w:sz w:val="19"/>
          <w:szCs w:val="19"/>
        </w:rPr>
        <w:t xml:space="preserve"> </w:t>
      </w:r>
      <w:hyperlink r:id="rId89" w:history="1">
        <w:r w:rsidR="00E80DE3" w:rsidRPr="00924AC0">
          <w:rPr>
            <w:rStyle w:val="Hyperlink"/>
            <w:rFonts w:ascii="Arial" w:hAnsi="Arial" w:cs="Arial"/>
            <w:sz w:val="19"/>
            <w:szCs w:val="19"/>
          </w:rPr>
          <w:t>helpguide.org</w:t>
        </w:r>
      </w:hyperlink>
      <w:r w:rsidR="00E40124" w:rsidRPr="00924AC0">
        <w:rPr>
          <w:rFonts w:ascii="Arial" w:hAnsi="Arial" w:cs="Arial"/>
          <w:sz w:val="19"/>
          <w:szCs w:val="19"/>
        </w:rPr>
        <w:t xml:space="preserve">. </w:t>
      </w:r>
    </w:p>
    <w:p w:rsidR="005E41BE" w:rsidRPr="00924AC0" w:rsidRDefault="005E41BE" w:rsidP="005E41BE">
      <w:pPr>
        <w:widowControl/>
        <w:suppressAutoHyphens w:val="0"/>
        <w:spacing w:line="264" w:lineRule="auto"/>
        <w:ind w:left="288" w:hanging="288"/>
        <w:rPr>
          <w:rFonts w:ascii="Arial" w:hAnsi="Arial" w:cs="Arial"/>
          <w:sz w:val="19"/>
          <w:szCs w:val="19"/>
        </w:rPr>
      </w:pPr>
    </w:p>
    <w:p w:rsidR="002940A4" w:rsidRPr="00924AC0" w:rsidRDefault="00E80DE3" w:rsidP="002940A4">
      <w:pPr>
        <w:widowControl/>
        <w:suppressAutoHyphens w:val="0"/>
        <w:spacing w:line="264" w:lineRule="auto"/>
        <w:ind w:left="288" w:hanging="288"/>
        <w:rPr>
          <w:rFonts w:ascii="Arial" w:eastAsia="Times New Roman" w:hAnsi="Arial" w:cs="Arial"/>
          <w:sz w:val="19"/>
          <w:szCs w:val="19"/>
        </w:rPr>
      </w:pPr>
      <w:proofErr w:type="gramStart"/>
      <w:r w:rsidRPr="00924AC0">
        <w:rPr>
          <w:rFonts w:ascii="Arial" w:hAnsi="Arial" w:cs="Arial"/>
          <w:sz w:val="19"/>
          <w:szCs w:val="19"/>
        </w:rPr>
        <w:t>Stalking R</w:t>
      </w:r>
      <w:r w:rsidR="00E8367B" w:rsidRPr="00924AC0">
        <w:rPr>
          <w:rFonts w:ascii="Arial" w:hAnsi="Arial" w:cs="Arial"/>
          <w:sz w:val="19"/>
          <w:szCs w:val="19"/>
        </w:rPr>
        <w:t>esource Center</w:t>
      </w:r>
      <w:r w:rsidRPr="00924AC0">
        <w:rPr>
          <w:rFonts w:ascii="Arial" w:hAnsi="Arial" w:cs="Arial"/>
          <w:sz w:val="19"/>
          <w:szCs w:val="19"/>
        </w:rPr>
        <w:t>.</w:t>
      </w:r>
      <w:proofErr w:type="gramEnd"/>
      <w:r w:rsidRPr="00924AC0">
        <w:rPr>
          <w:rFonts w:ascii="Arial" w:hAnsi="Arial" w:cs="Arial"/>
          <w:sz w:val="19"/>
          <w:szCs w:val="19"/>
        </w:rPr>
        <w:t xml:space="preserve"> </w:t>
      </w:r>
      <w:proofErr w:type="gramStart"/>
      <w:r w:rsidRPr="00924AC0">
        <w:rPr>
          <w:rFonts w:ascii="Arial" w:hAnsi="Arial" w:cs="Arial"/>
          <w:i/>
          <w:sz w:val="19"/>
          <w:szCs w:val="19"/>
        </w:rPr>
        <w:t>Stalking facts</w:t>
      </w:r>
      <w:r w:rsidRPr="00924AC0">
        <w:rPr>
          <w:rFonts w:ascii="Arial" w:hAnsi="Arial" w:cs="Arial"/>
          <w:sz w:val="19"/>
          <w:szCs w:val="19"/>
        </w:rPr>
        <w:t>.</w:t>
      </w:r>
      <w:proofErr w:type="gramEnd"/>
      <w:r w:rsidRPr="00924AC0">
        <w:rPr>
          <w:rFonts w:ascii="Arial" w:hAnsi="Arial" w:cs="Arial"/>
          <w:sz w:val="19"/>
          <w:szCs w:val="19"/>
        </w:rPr>
        <w:t xml:space="preserve"> Washington, DC:</w:t>
      </w:r>
      <w:r w:rsidR="00E26182" w:rsidRPr="00924AC0">
        <w:rPr>
          <w:rFonts w:ascii="Arial" w:hAnsi="Arial" w:cs="Arial"/>
          <w:sz w:val="19"/>
          <w:szCs w:val="19"/>
        </w:rPr>
        <w:t xml:space="preserve"> </w:t>
      </w:r>
      <w:r w:rsidRPr="00924AC0">
        <w:rPr>
          <w:rFonts w:ascii="Arial" w:hAnsi="Arial" w:cs="Arial"/>
          <w:sz w:val="19"/>
          <w:szCs w:val="19"/>
        </w:rPr>
        <w:t xml:space="preserve">National Center for Victims of Crime. </w:t>
      </w:r>
      <w:r w:rsidR="00A75607" w:rsidRPr="00924AC0">
        <w:rPr>
          <w:rFonts w:ascii="Arial" w:hAnsi="Arial" w:cs="Arial"/>
          <w:sz w:val="19"/>
          <w:szCs w:val="19"/>
        </w:rPr>
        <w:t>See</w:t>
      </w:r>
      <w:r w:rsidR="00A75607" w:rsidRPr="00924AC0">
        <w:rPr>
          <w:rFonts w:ascii="Arial" w:eastAsia="Times New Roman" w:hAnsi="Arial" w:cs="Arial"/>
          <w:sz w:val="19"/>
          <w:szCs w:val="19"/>
        </w:rPr>
        <w:t xml:space="preserve"> </w:t>
      </w:r>
      <w:hyperlink r:id="rId90" w:history="1">
        <w:r w:rsidR="00A75607" w:rsidRPr="00924AC0">
          <w:rPr>
            <w:rStyle w:val="Hyperlink"/>
            <w:rFonts w:ascii="Arial" w:eastAsia="Times New Roman" w:hAnsi="Arial" w:cs="Arial"/>
            <w:sz w:val="19"/>
            <w:szCs w:val="19"/>
          </w:rPr>
          <w:t>www.nsvrc.org</w:t>
        </w:r>
      </w:hyperlink>
      <w:r w:rsidR="00A75607" w:rsidRPr="00924AC0">
        <w:rPr>
          <w:rFonts w:ascii="Arial" w:eastAsia="Times New Roman" w:hAnsi="Arial" w:cs="Arial"/>
          <w:sz w:val="19"/>
          <w:szCs w:val="19"/>
        </w:rPr>
        <w:t>.</w:t>
      </w:r>
    </w:p>
    <w:p w:rsidR="002940A4" w:rsidRPr="00924AC0" w:rsidRDefault="002940A4" w:rsidP="002940A4">
      <w:pPr>
        <w:widowControl/>
        <w:suppressAutoHyphens w:val="0"/>
        <w:spacing w:line="264" w:lineRule="auto"/>
        <w:ind w:left="288" w:hanging="288"/>
        <w:rPr>
          <w:rFonts w:ascii="Arial" w:eastAsia="Times New Roman" w:hAnsi="Arial" w:cs="Arial"/>
          <w:sz w:val="19"/>
          <w:szCs w:val="19"/>
        </w:rPr>
      </w:pPr>
    </w:p>
    <w:p w:rsidR="002940A4" w:rsidRPr="00924AC0" w:rsidRDefault="002940A4" w:rsidP="002940A4">
      <w:pPr>
        <w:widowControl/>
        <w:suppressAutoHyphens w:val="0"/>
        <w:spacing w:line="264" w:lineRule="auto"/>
        <w:ind w:left="288" w:hanging="288"/>
        <w:rPr>
          <w:rFonts w:ascii="Arial" w:hAnsi="Arial" w:cs="Arial"/>
          <w:sz w:val="19"/>
          <w:szCs w:val="19"/>
          <w:u w:val="single"/>
        </w:rPr>
      </w:pPr>
      <w:r w:rsidRPr="00924AC0">
        <w:rPr>
          <w:rStyle w:val="font-bold"/>
          <w:rFonts w:ascii="Arial" w:hAnsi="Arial" w:cs="Arial"/>
          <w:sz w:val="19"/>
          <w:szCs w:val="19"/>
        </w:rPr>
        <w:t xml:space="preserve">Swanson, B. (2011). </w:t>
      </w:r>
      <w:r w:rsidRPr="00924AC0">
        <w:rPr>
          <w:rFonts w:ascii="Arial" w:hAnsi="Arial" w:cs="Arial"/>
          <w:sz w:val="19"/>
          <w:szCs w:val="19"/>
        </w:rPr>
        <w:t xml:space="preserve"> </w:t>
      </w:r>
      <w:hyperlink r:id="rId91" w:history="1">
        <w:proofErr w:type="gramStart"/>
        <w:r w:rsidRPr="00924AC0">
          <w:rPr>
            <w:rStyle w:val="Hyperlink"/>
            <w:rFonts w:ascii="Arial" w:hAnsi="Arial" w:cs="Arial"/>
            <w:sz w:val="19"/>
            <w:szCs w:val="19"/>
          </w:rPr>
          <w:t>Your ultimate guide to student and school internet safety</w:t>
        </w:r>
      </w:hyperlink>
      <w:r w:rsidRPr="00924AC0">
        <w:rPr>
          <w:rFonts w:ascii="Arial" w:hAnsi="Arial" w:cs="Arial"/>
          <w:sz w:val="19"/>
          <w:szCs w:val="19"/>
        </w:rPr>
        <w:t>.</w:t>
      </w:r>
      <w:proofErr w:type="gramEnd"/>
      <w:r w:rsidRPr="00924AC0">
        <w:rPr>
          <w:rFonts w:ascii="Arial" w:hAnsi="Arial" w:cs="Arial"/>
          <w:sz w:val="19"/>
          <w:szCs w:val="19"/>
        </w:rPr>
        <w:t xml:space="preserve"> </w:t>
      </w:r>
      <w:r w:rsidRPr="00924AC0">
        <w:rPr>
          <w:rFonts w:ascii="Arial" w:hAnsi="Arial" w:cs="Arial"/>
          <w:i/>
          <w:sz w:val="19"/>
          <w:szCs w:val="19"/>
        </w:rPr>
        <w:t>Campus Safety</w:t>
      </w:r>
      <w:r w:rsidRPr="00924AC0">
        <w:rPr>
          <w:rFonts w:ascii="Arial" w:hAnsi="Arial" w:cs="Arial"/>
          <w:sz w:val="19"/>
          <w:szCs w:val="19"/>
        </w:rPr>
        <w:t>, October.</w:t>
      </w:r>
    </w:p>
    <w:p w:rsidR="002940A4" w:rsidRPr="00924AC0" w:rsidRDefault="002940A4" w:rsidP="005E41BE">
      <w:pPr>
        <w:widowControl/>
        <w:suppressAutoHyphens w:val="0"/>
        <w:autoSpaceDE w:val="0"/>
        <w:autoSpaceDN w:val="0"/>
        <w:adjustRightInd w:val="0"/>
        <w:spacing w:line="264" w:lineRule="auto"/>
        <w:ind w:left="288" w:hanging="288"/>
        <w:rPr>
          <w:rFonts w:ascii="Arial" w:hAnsi="Arial" w:cs="Arial"/>
          <w:sz w:val="19"/>
          <w:szCs w:val="19"/>
        </w:rPr>
      </w:pPr>
    </w:p>
    <w:p w:rsidR="00435A7A" w:rsidRPr="00924AC0" w:rsidRDefault="00E80DE3" w:rsidP="005E41BE">
      <w:pPr>
        <w:widowControl/>
        <w:suppressAutoHyphens w:val="0"/>
        <w:autoSpaceDE w:val="0"/>
        <w:autoSpaceDN w:val="0"/>
        <w:adjustRightInd w:val="0"/>
        <w:spacing w:line="264" w:lineRule="auto"/>
        <w:ind w:left="288" w:hanging="288"/>
        <w:rPr>
          <w:rFonts w:ascii="Arial" w:hAnsi="Arial" w:cs="Arial"/>
          <w:sz w:val="19"/>
          <w:szCs w:val="19"/>
        </w:rPr>
      </w:pPr>
      <w:proofErr w:type="spellStart"/>
      <w:r w:rsidRPr="00924AC0">
        <w:rPr>
          <w:rFonts w:ascii="Arial" w:hAnsi="Arial" w:cs="Arial"/>
          <w:sz w:val="19"/>
          <w:szCs w:val="19"/>
        </w:rPr>
        <w:t>Tabachnick</w:t>
      </w:r>
      <w:proofErr w:type="spellEnd"/>
      <w:r w:rsidRPr="00924AC0">
        <w:rPr>
          <w:rFonts w:ascii="Arial" w:hAnsi="Arial" w:cs="Arial"/>
          <w:sz w:val="19"/>
          <w:szCs w:val="19"/>
        </w:rPr>
        <w:t xml:space="preserve">, J. (2009). </w:t>
      </w:r>
      <w:proofErr w:type="gramStart"/>
      <w:r w:rsidRPr="00924AC0">
        <w:rPr>
          <w:rFonts w:ascii="Arial" w:hAnsi="Arial" w:cs="Arial"/>
          <w:i/>
          <w:sz w:val="19"/>
          <w:szCs w:val="19"/>
        </w:rPr>
        <w:t>Engaging bystanders in sexual violence prevention</w:t>
      </w:r>
      <w:r w:rsidRPr="00924AC0">
        <w:rPr>
          <w:rFonts w:ascii="Arial" w:hAnsi="Arial" w:cs="Arial"/>
          <w:sz w:val="19"/>
          <w:szCs w:val="19"/>
        </w:rPr>
        <w:t>.</w:t>
      </w:r>
      <w:proofErr w:type="gramEnd"/>
      <w:r w:rsidRPr="00924AC0">
        <w:rPr>
          <w:rFonts w:ascii="Arial" w:hAnsi="Arial" w:cs="Arial"/>
          <w:sz w:val="19"/>
          <w:szCs w:val="19"/>
        </w:rPr>
        <w:t xml:space="preserve"> Enola, PA: </w:t>
      </w:r>
      <w:r w:rsidRPr="00924AC0">
        <w:rPr>
          <w:rFonts w:ascii="Arial" w:eastAsia="Times New Roman" w:hAnsi="Arial" w:cs="Arial"/>
          <w:sz w:val="19"/>
          <w:szCs w:val="19"/>
        </w:rPr>
        <w:t xml:space="preserve">National Sexual Violence Resource Center. </w:t>
      </w:r>
      <w:r w:rsidR="0028130F" w:rsidRPr="00924AC0">
        <w:rPr>
          <w:rFonts w:ascii="Arial" w:hAnsi="Arial" w:cs="Arial"/>
          <w:sz w:val="19"/>
          <w:szCs w:val="19"/>
        </w:rPr>
        <w:t>See</w:t>
      </w:r>
      <w:r w:rsidRPr="00924AC0">
        <w:rPr>
          <w:rFonts w:ascii="Arial" w:eastAsia="Times New Roman" w:hAnsi="Arial" w:cs="Arial"/>
          <w:sz w:val="19"/>
          <w:szCs w:val="19"/>
        </w:rPr>
        <w:t xml:space="preserve"> </w:t>
      </w:r>
      <w:hyperlink r:id="rId92" w:history="1">
        <w:r w:rsidRPr="00924AC0">
          <w:rPr>
            <w:rStyle w:val="Hyperlink"/>
            <w:rFonts w:ascii="Arial" w:eastAsia="Times New Roman" w:hAnsi="Arial" w:cs="Arial"/>
            <w:sz w:val="19"/>
            <w:szCs w:val="19"/>
          </w:rPr>
          <w:t>www.nsvrc.org</w:t>
        </w:r>
      </w:hyperlink>
      <w:r w:rsidRPr="00924AC0">
        <w:rPr>
          <w:rFonts w:ascii="Arial" w:eastAsia="Times New Roman" w:hAnsi="Arial" w:cs="Arial"/>
          <w:sz w:val="19"/>
          <w:szCs w:val="19"/>
        </w:rPr>
        <w:t xml:space="preserve">. </w:t>
      </w:r>
    </w:p>
    <w:p w:rsidR="005E41BE" w:rsidRPr="00924AC0" w:rsidRDefault="005E41BE" w:rsidP="005E41BE">
      <w:pPr>
        <w:widowControl/>
        <w:suppressAutoHyphens w:val="0"/>
        <w:autoSpaceDE w:val="0"/>
        <w:autoSpaceDN w:val="0"/>
        <w:adjustRightInd w:val="0"/>
        <w:spacing w:line="264" w:lineRule="auto"/>
        <w:ind w:left="288" w:hanging="288"/>
        <w:rPr>
          <w:rFonts w:ascii="Arial" w:hAnsi="Arial" w:cs="Arial"/>
          <w:iCs/>
          <w:sz w:val="19"/>
          <w:szCs w:val="19"/>
        </w:rPr>
      </w:pPr>
    </w:p>
    <w:p w:rsidR="00435A7A" w:rsidRPr="00924AC0" w:rsidRDefault="001F0246" w:rsidP="005E41BE">
      <w:pPr>
        <w:widowControl/>
        <w:suppressAutoHyphens w:val="0"/>
        <w:autoSpaceDE w:val="0"/>
        <w:autoSpaceDN w:val="0"/>
        <w:adjustRightInd w:val="0"/>
        <w:spacing w:line="264" w:lineRule="auto"/>
        <w:ind w:left="288" w:hanging="288"/>
        <w:rPr>
          <w:rFonts w:ascii="Arial" w:hAnsi="Arial" w:cs="Arial"/>
          <w:sz w:val="19"/>
          <w:szCs w:val="19"/>
        </w:rPr>
      </w:pPr>
      <w:proofErr w:type="gramStart"/>
      <w:r>
        <w:rPr>
          <w:rFonts w:ascii="Arial" w:hAnsi="Arial" w:cs="Arial"/>
          <w:iCs/>
          <w:sz w:val="19"/>
          <w:szCs w:val="19"/>
        </w:rPr>
        <w:t>Talbot, T. et al</w:t>
      </w:r>
      <w:r w:rsidR="00E80DE3" w:rsidRPr="00924AC0">
        <w:rPr>
          <w:rFonts w:ascii="Arial" w:hAnsi="Arial" w:cs="Arial"/>
          <w:iCs/>
          <w:sz w:val="19"/>
          <w:szCs w:val="19"/>
        </w:rPr>
        <w:t>. (2002).</w:t>
      </w:r>
      <w:proofErr w:type="gramEnd"/>
      <w:r w:rsidR="00E80DE3" w:rsidRPr="00924AC0">
        <w:rPr>
          <w:rFonts w:ascii="Arial" w:hAnsi="Arial" w:cs="Arial"/>
          <w:iCs/>
          <w:sz w:val="19"/>
          <w:szCs w:val="19"/>
        </w:rPr>
        <w:t xml:space="preserve"> </w:t>
      </w:r>
      <w:proofErr w:type="gramStart"/>
      <w:r w:rsidR="00E80DE3" w:rsidRPr="00924AC0">
        <w:rPr>
          <w:rFonts w:ascii="Arial" w:hAnsi="Arial" w:cs="Arial"/>
          <w:i/>
          <w:iCs/>
          <w:sz w:val="19"/>
          <w:szCs w:val="19"/>
        </w:rPr>
        <w:t>An overview of sex offender management</w:t>
      </w:r>
      <w:r w:rsidR="00E80DE3" w:rsidRPr="00924AC0">
        <w:rPr>
          <w:rFonts w:ascii="Arial" w:hAnsi="Arial" w:cs="Arial"/>
          <w:iCs/>
          <w:sz w:val="19"/>
          <w:szCs w:val="19"/>
        </w:rPr>
        <w:t>.</w:t>
      </w:r>
      <w:proofErr w:type="gramEnd"/>
      <w:r w:rsidR="00E80DE3" w:rsidRPr="00924AC0">
        <w:rPr>
          <w:rFonts w:ascii="Arial" w:hAnsi="Arial" w:cs="Arial"/>
          <w:iCs/>
          <w:sz w:val="19"/>
          <w:szCs w:val="19"/>
        </w:rPr>
        <w:t xml:space="preserve"> Silver Spring: Center for Effective Public Policy, Center for Sex Offender Management. </w:t>
      </w:r>
      <w:r w:rsidR="0028130F" w:rsidRPr="00924AC0">
        <w:rPr>
          <w:rFonts w:ascii="Arial" w:hAnsi="Arial" w:cs="Arial"/>
          <w:sz w:val="19"/>
          <w:szCs w:val="19"/>
        </w:rPr>
        <w:t>See</w:t>
      </w:r>
      <w:r w:rsidR="00E80DE3" w:rsidRPr="00924AC0">
        <w:rPr>
          <w:rFonts w:ascii="Arial" w:hAnsi="Arial" w:cs="Arial"/>
          <w:iCs/>
          <w:sz w:val="19"/>
          <w:szCs w:val="19"/>
        </w:rPr>
        <w:t xml:space="preserve"> </w:t>
      </w:r>
      <w:hyperlink r:id="rId93" w:history="1">
        <w:r w:rsidR="00E80DE3" w:rsidRPr="00924AC0">
          <w:rPr>
            <w:rStyle w:val="Hyperlink"/>
            <w:rFonts w:ascii="Arial" w:hAnsi="Arial" w:cs="Arial"/>
            <w:sz w:val="19"/>
            <w:szCs w:val="19"/>
          </w:rPr>
          <w:t>www.csom.org</w:t>
        </w:r>
      </w:hyperlink>
      <w:r w:rsidR="00E80DE3" w:rsidRPr="00924AC0">
        <w:rPr>
          <w:rFonts w:ascii="Arial" w:hAnsi="Arial" w:cs="Arial"/>
          <w:color w:val="000000"/>
          <w:sz w:val="19"/>
          <w:szCs w:val="19"/>
        </w:rPr>
        <w:t>.</w:t>
      </w:r>
    </w:p>
    <w:p w:rsidR="005E41BE" w:rsidRPr="00924AC0" w:rsidRDefault="005E41BE" w:rsidP="005E41BE">
      <w:pPr>
        <w:tabs>
          <w:tab w:val="left" w:pos="1425"/>
        </w:tabs>
        <w:spacing w:line="264" w:lineRule="auto"/>
        <w:ind w:left="288" w:hanging="288"/>
        <w:rPr>
          <w:rFonts w:ascii="Arial" w:hAnsi="Arial" w:cs="Arial"/>
          <w:color w:val="000000"/>
          <w:sz w:val="19"/>
          <w:szCs w:val="19"/>
        </w:rPr>
      </w:pPr>
    </w:p>
    <w:p w:rsidR="00794133" w:rsidRDefault="008A1B9C" w:rsidP="005E41BE">
      <w:pPr>
        <w:tabs>
          <w:tab w:val="left" w:pos="1425"/>
        </w:tabs>
        <w:spacing w:line="264" w:lineRule="auto"/>
        <w:ind w:left="288" w:hanging="288"/>
        <w:rPr>
          <w:rFonts w:ascii="Arial" w:hAnsi="Arial" w:cs="Arial"/>
          <w:color w:val="000000"/>
          <w:sz w:val="19"/>
          <w:szCs w:val="19"/>
        </w:rPr>
      </w:pPr>
      <w:proofErr w:type="gramStart"/>
      <w:r>
        <w:rPr>
          <w:rFonts w:ascii="Arial" w:hAnsi="Arial" w:cs="Arial"/>
          <w:color w:val="000000"/>
          <w:sz w:val="19"/>
          <w:szCs w:val="19"/>
        </w:rPr>
        <w:t>Thomas et al. (2008).</w:t>
      </w:r>
      <w:proofErr w:type="gramEnd"/>
      <w:r>
        <w:rPr>
          <w:rFonts w:ascii="Arial" w:hAnsi="Arial" w:cs="Arial"/>
          <w:color w:val="000000"/>
          <w:sz w:val="19"/>
          <w:szCs w:val="19"/>
        </w:rPr>
        <w:t xml:space="preserve"> </w:t>
      </w:r>
      <w:r w:rsidR="00794133">
        <w:rPr>
          <w:rFonts w:ascii="Arial" w:hAnsi="Arial" w:cs="Arial"/>
          <w:color w:val="000000"/>
          <w:sz w:val="19"/>
          <w:szCs w:val="19"/>
        </w:rPr>
        <w:t xml:space="preserve">Harm associated with stalking victimization. </w:t>
      </w:r>
      <w:r w:rsidR="00794133">
        <w:rPr>
          <w:rFonts w:ascii="Arial" w:hAnsi="Arial" w:cs="Arial"/>
          <w:i/>
          <w:color w:val="000000"/>
          <w:sz w:val="19"/>
          <w:szCs w:val="19"/>
        </w:rPr>
        <w:t xml:space="preserve">Australian and New Zealand Journal of Psychiatry, 42, </w:t>
      </w:r>
      <w:r w:rsidR="00794133">
        <w:rPr>
          <w:rFonts w:ascii="Arial" w:hAnsi="Arial" w:cs="Arial"/>
          <w:color w:val="000000"/>
          <w:sz w:val="19"/>
          <w:szCs w:val="19"/>
        </w:rPr>
        <w:t>800-806.</w:t>
      </w:r>
    </w:p>
    <w:p w:rsidR="008A1B9C" w:rsidRDefault="008A1B9C" w:rsidP="005E41BE">
      <w:pPr>
        <w:tabs>
          <w:tab w:val="left" w:pos="1425"/>
        </w:tabs>
        <w:spacing w:line="264" w:lineRule="auto"/>
        <w:ind w:left="288" w:hanging="288"/>
        <w:rPr>
          <w:rFonts w:ascii="Arial" w:hAnsi="Arial" w:cs="Arial"/>
          <w:color w:val="000000"/>
          <w:sz w:val="19"/>
          <w:szCs w:val="19"/>
        </w:rPr>
      </w:pPr>
    </w:p>
    <w:p w:rsidR="00435A7A" w:rsidRPr="00924AC0" w:rsidRDefault="00E80DE3" w:rsidP="005E41BE">
      <w:pPr>
        <w:tabs>
          <w:tab w:val="left" w:pos="1425"/>
        </w:tabs>
        <w:spacing w:line="264" w:lineRule="auto"/>
        <w:ind w:left="288" w:hanging="288"/>
        <w:rPr>
          <w:rFonts w:ascii="Arial" w:hAnsi="Arial" w:cs="Arial"/>
          <w:sz w:val="19"/>
          <w:szCs w:val="19"/>
        </w:rPr>
      </w:pPr>
      <w:proofErr w:type="spellStart"/>
      <w:proofErr w:type="gramStart"/>
      <w:r w:rsidRPr="00924AC0">
        <w:rPr>
          <w:rFonts w:ascii="Arial" w:hAnsi="Arial" w:cs="Arial"/>
          <w:color w:val="000000"/>
          <w:sz w:val="19"/>
          <w:szCs w:val="19"/>
        </w:rPr>
        <w:t>Ticoll</w:t>
      </w:r>
      <w:proofErr w:type="spellEnd"/>
      <w:r w:rsidRPr="00924AC0">
        <w:rPr>
          <w:rFonts w:ascii="Arial" w:hAnsi="Arial" w:cs="Arial"/>
          <w:color w:val="000000"/>
          <w:sz w:val="19"/>
          <w:szCs w:val="19"/>
        </w:rPr>
        <w:t>, M. (1994).</w:t>
      </w:r>
      <w:proofErr w:type="gramEnd"/>
      <w:r w:rsidRPr="00924AC0">
        <w:rPr>
          <w:rFonts w:ascii="Arial" w:hAnsi="Arial" w:cs="Arial"/>
          <w:color w:val="000000"/>
          <w:sz w:val="19"/>
          <w:szCs w:val="19"/>
        </w:rPr>
        <w:t xml:space="preserve"> </w:t>
      </w:r>
      <w:r w:rsidRPr="00924AC0">
        <w:rPr>
          <w:rFonts w:ascii="Arial" w:hAnsi="Arial" w:cs="Arial"/>
          <w:i/>
          <w:sz w:val="19"/>
          <w:szCs w:val="19"/>
        </w:rPr>
        <w:t xml:space="preserve">Violence and people with disabilities: A review of the literature. </w:t>
      </w:r>
      <w:r w:rsidRPr="00924AC0">
        <w:rPr>
          <w:rFonts w:ascii="Arial" w:hAnsi="Arial" w:cs="Arial"/>
          <w:color w:val="000000"/>
          <w:sz w:val="19"/>
          <w:szCs w:val="19"/>
        </w:rPr>
        <w:t xml:space="preserve">Ontario, Canada: </w:t>
      </w:r>
      <w:proofErr w:type="spellStart"/>
      <w:r w:rsidRPr="00924AC0">
        <w:rPr>
          <w:rFonts w:ascii="Arial" w:hAnsi="Arial" w:cs="Arial"/>
          <w:sz w:val="19"/>
          <w:szCs w:val="19"/>
        </w:rPr>
        <w:t>Roeher</w:t>
      </w:r>
      <w:proofErr w:type="spellEnd"/>
      <w:r w:rsidRPr="00924AC0">
        <w:rPr>
          <w:rFonts w:ascii="Arial" w:hAnsi="Arial" w:cs="Arial"/>
          <w:sz w:val="19"/>
          <w:szCs w:val="19"/>
        </w:rPr>
        <w:t xml:space="preserve"> Institute.</w:t>
      </w:r>
    </w:p>
    <w:p w:rsidR="005E41BE" w:rsidRPr="00924AC0" w:rsidRDefault="005E41BE" w:rsidP="005E41BE">
      <w:pPr>
        <w:spacing w:line="264" w:lineRule="auto"/>
        <w:ind w:left="288" w:hanging="288"/>
        <w:rPr>
          <w:rFonts w:ascii="Arial" w:hAnsi="Arial" w:cs="Arial"/>
          <w:sz w:val="19"/>
          <w:szCs w:val="19"/>
        </w:rPr>
      </w:pPr>
    </w:p>
    <w:p w:rsidR="00742949" w:rsidRPr="00924AC0" w:rsidRDefault="00E80DE3" w:rsidP="00742949">
      <w:pPr>
        <w:spacing w:line="264" w:lineRule="auto"/>
        <w:ind w:left="288" w:hanging="288"/>
        <w:rPr>
          <w:rFonts w:ascii="Arial" w:hAnsi="Arial" w:cs="Arial"/>
          <w:sz w:val="19"/>
          <w:szCs w:val="19"/>
        </w:rPr>
      </w:pPr>
      <w:proofErr w:type="spellStart"/>
      <w:proofErr w:type="gramStart"/>
      <w:r w:rsidRPr="00924AC0">
        <w:rPr>
          <w:rFonts w:ascii="Arial" w:hAnsi="Arial" w:cs="Arial"/>
          <w:sz w:val="19"/>
          <w:szCs w:val="19"/>
        </w:rPr>
        <w:t>Tjaden</w:t>
      </w:r>
      <w:proofErr w:type="spellEnd"/>
      <w:r w:rsidRPr="00924AC0">
        <w:rPr>
          <w:rFonts w:ascii="Arial" w:hAnsi="Arial" w:cs="Arial"/>
          <w:sz w:val="19"/>
          <w:szCs w:val="19"/>
        </w:rPr>
        <w:t xml:space="preserve">, P. &amp; </w:t>
      </w:r>
      <w:proofErr w:type="spellStart"/>
      <w:r w:rsidRPr="00924AC0">
        <w:rPr>
          <w:rFonts w:ascii="Arial" w:hAnsi="Arial" w:cs="Arial"/>
          <w:sz w:val="19"/>
          <w:szCs w:val="19"/>
        </w:rPr>
        <w:t>Thoennes</w:t>
      </w:r>
      <w:proofErr w:type="spellEnd"/>
      <w:r w:rsidRPr="00924AC0">
        <w:rPr>
          <w:rFonts w:ascii="Arial" w:hAnsi="Arial" w:cs="Arial"/>
          <w:sz w:val="19"/>
          <w:szCs w:val="19"/>
        </w:rPr>
        <w:t>, N. (2006).</w:t>
      </w:r>
      <w:proofErr w:type="gramEnd"/>
      <w:r w:rsidRPr="00924AC0">
        <w:rPr>
          <w:rFonts w:ascii="Arial" w:hAnsi="Arial" w:cs="Arial"/>
          <w:sz w:val="19"/>
          <w:szCs w:val="19"/>
        </w:rPr>
        <w:t xml:space="preserve"> </w:t>
      </w:r>
      <w:r w:rsidRPr="00924AC0">
        <w:rPr>
          <w:rFonts w:ascii="Arial" w:hAnsi="Arial" w:cs="Arial"/>
          <w:i/>
          <w:iCs/>
          <w:sz w:val="19"/>
          <w:szCs w:val="19"/>
        </w:rPr>
        <w:t xml:space="preserve">Extent, nature, and consequences of rape victimization: Findings from the National Violence </w:t>
      </w:r>
      <w:proofErr w:type="gramStart"/>
      <w:r w:rsidRPr="00924AC0">
        <w:rPr>
          <w:rFonts w:ascii="Arial" w:hAnsi="Arial" w:cs="Arial"/>
          <w:i/>
          <w:iCs/>
          <w:sz w:val="19"/>
          <w:szCs w:val="19"/>
        </w:rPr>
        <w:t>Against</w:t>
      </w:r>
      <w:proofErr w:type="gramEnd"/>
      <w:r w:rsidRPr="00924AC0">
        <w:rPr>
          <w:rFonts w:ascii="Arial" w:hAnsi="Arial" w:cs="Arial"/>
          <w:i/>
          <w:iCs/>
          <w:sz w:val="19"/>
          <w:szCs w:val="19"/>
        </w:rPr>
        <w:t xml:space="preserve"> Women Survey</w:t>
      </w:r>
      <w:r w:rsidRPr="00924AC0">
        <w:rPr>
          <w:rFonts w:ascii="Arial" w:hAnsi="Arial" w:cs="Arial"/>
          <w:sz w:val="19"/>
          <w:szCs w:val="19"/>
        </w:rPr>
        <w:t xml:space="preserve">. Washington, DC: National Institute of Justice. </w:t>
      </w:r>
      <w:r w:rsidR="00A75607" w:rsidRPr="00924AC0">
        <w:rPr>
          <w:rFonts w:ascii="Arial" w:hAnsi="Arial" w:cs="Arial"/>
          <w:sz w:val="19"/>
          <w:szCs w:val="19"/>
        </w:rPr>
        <w:t>See</w:t>
      </w:r>
      <w:r w:rsidRPr="00924AC0">
        <w:rPr>
          <w:rFonts w:ascii="Arial" w:hAnsi="Arial" w:cs="Arial"/>
          <w:sz w:val="19"/>
          <w:szCs w:val="19"/>
        </w:rPr>
        <w:t xml:space="preserve"> </w:t>
      </w:r>
      <w:hyperlink r:id="rId94" w:history="1">
        <w:r w:rsidRPr="00924AC0">
          <w:rPr>
            <w:rStyle w:val="Hyperlink"/>
            <w:rFonts w:ascii="Arial" w:hAnsi="Arial" w:cs="Arial"/>
            <w:sz w:val="19"/>
            <w:szCs w:val="19"/>
          </w:rPr>
          <w:t>www.ncjrs.gov</w:t>
        </w:r>
      </w:hyperlink>
      <w:r w:rsidRPr="00924AC0">
        <w:rPr>
          <w:rStyle w:val="HTMLCite"/>
          <w:rFonts w:ascii="Arial" w:hAnsi="Arial" w:cs="Arial"/>
          <w:sz w:val="19"/>
          <w:szCs w:val="19"/>
        </w:rPr>
        <w:t>.</w:t>
      </w:r>
    </w:p>
    <w:p w:rsidR="00742949" w:rsidRPr="00924AC0" w:rsidRDefault="00742949" w:rsidP="00742949">
      <w:pPr>
        <w:spacing w:line="264" w:lineRule="auto"/>
        <w:ind w:left="288" w:hanging="288"/>
        <w:rPr>
          <w:rFonts w:ascii="Arial" w:hAnsi="Arial" w:cs="Arial"/>
          <w:sz w:val="19"/>
          <w:szCs w:val="19"/>
        </w:rPr>
      </w:pPr>
    </w:p>
    <w:p w:rsidR="00742949" w:rsidRPr="00924AC0" w:rsidRDefault="00742949" w:rsidP="00742949">
      <w:pPr>
        <w:spacing w:line="264" w:lineRule="auto"/>
        <w:ind w:left="288" w:hanging="288"/>
        <w:rPr>
          <w:rFonts w:ascii="Arial" w:hAnsi="Arial" w:cs="Arial"/>
          <w:sz w:val="19"/>
          <w:szCs w:val="19"/>
        </w:rPr>
      </w:pPr>
      <w:proofErr w:type="spellStart"/>
      <w:proofErr w:type="gramStart"/>
      <w:r w:rsidRPr="00924AC0">
        <w:rPr>
          <w:rFonts w:ascii="Arial" w:eastAsia="Times New Roman" w:hAnsi="Arial" w:cs="Arial"/>
          <w:color w:val="000000"/>
          <w:sz w:val="19"/>
          <w:szCs w:val="19"/>
        </w:rPr>
        <w:t>Tjaden</w:t>
      </w:r>
      <w:proofErr w:type="spellEnd"/>
      <w:r w:rsidRPr="00924AC0">
        <w:rPr>
          <w:rFonts w:ascii="Arial" w:eastAsia="Times New Roman" w:hAnsi="Arial" w:cs="Arial"/>
          <w:color w:val="000000"/>
          <w:sz w:val="19"/>
          <w:szCs w:val="19"/>
        </w:rPr>
        <w:t xml:space="preserve">, P. &amp; </w:t>
      </w:r>
      <w:proofErr w:type="spellStart"/>
      <w:r w:rsidRPr="00924AC0">
        <w:rPr>
          <w:rFonts w:ascii="Arial" w:eastAsia="Times New Roman" w:hAnsi="Arial" w:cs="Arial"/>
          <w:color w:val="000000"/>
          <w:sz w:val="19"/>
          <w:szCs w:val="19"/>
        </w:rPr>
        <w:t>Thoennes</w:t>
      </w:r>
      <w:proofErr w:type="spellEnd"/>
      <w:r w:rsidRPr="00924AC0">
        <w:rPr>
          <w:rFonts w:ascii="Arial" w:eastAsia="Times New Roman" w:hAnsi="Arial" w:cs="Arial"/>
          <w:color w:val="000000"/>
          <w:sz w:val="19"/>
          <w:szCs w:val="19"/>
        </w:rPr>
        <w:t>, N. (2000).</w:t>
      </w:r>
      <w:proofErr w:type="gramEnd"/>
      <w:r w:rsidRPr="00924AC0">
        <w:rPr>
          <w:rFonts w:ascii="Arial" w:eastAsia="Times New Roman" w:hAnsi="Arial" w:cs="Arial"/>
          <w:color w:val="000000"/>
          <w:sz w:val="19"/>
          <w:szCs w:val="19"/>
        </w:rPr>
        <w:t xml:space="preserve"> </w:t>
      </w:r>
      <w:hyperlink r:id="rId95" w:history="1">
        <w:r w:rsidRPr="00924AC0">
          <w:rPr>
            <w:rStyle w:val="Hyperlink"/>
            <w:rFonts w:ascii="Arial" w:eastAsia="Times New Roman" w:hAnsi="Arial" w:cs="Arial"/>
            <w:i/>
            <w:sz w:val="19"/>
            <w:szCs w:val="19"/>
          </w:rPr>
          <w:t>Extent, nature and consequences of intimate partner violence: Findings from the national violence against women survey</w:t>
        </w:r>
      </w:hyperlink>
      <w:r w:rsidRPr="00924AC0">
        <w:rPr>
          <w:rFonts w:ascii="Arial" w:eastAsia="Times New Roman" w:hAnsi="Arial" w:cs="Arial"/>
          <w:color w:val="000000"/>
          <w:sz w:val="19"/>
          <w:szCs w:val="19"/>
        </w:rPr>
        <w:t xml:space="preserve">. </w:t>
      </w:r>
      <w:proofErr w:type="gramStart"/>
      <w:r w:rsidRPr="00924AC0">
        <w:rPr>
          <w:rFonts w:ascii="Arial" w:eastAsia="Times New Roman" w:hAnsi="Arial" w:cs="Arial"/>
          <w:color w:val="000000"/>
          <w:sz w:val="19"/>
          <w:szCs w:val="19"/>
        </w:rPr>
        <w:t xml:space="preserve">National Institute of Justice and the Centers </w:t>
      </w:r>
      <w:r w:rsidR="00B54012">
        <w:rPr>
          <w:rFonts w:ascii="Arial" w:eastAsia="Times New Roman" w:hAnsi="Arial" w:cs="Arial"/>
          <w:color w:val="000000"/>
          <w:sz w:val="19"/>
          <w:szCs w:val="19"/>
        </w:rPr>
        <w:t>for</w:t>
      </w:r>
      <w:r w:rsidRPr="00924AC0">
        <w:rPr>
          <w:rFonts w:ascii="Arial" w:eastAsia="Times New Roman" w:hAnsi="Arial" w:cs="Arial"/>
          <w:color w:val="000000"/>
          <w:sz w:val="19"/>
          <w:szCs w:val="19"/>
        </w:rPr>
        <w:t xml:space="preserve"> Disease Control and Prevention.</w:t>
      </w:r>
      <w:proofErr w:type="gramEnd"/>
    </w:p>
    <w:p w:rsidR="00742949" w:rsidRPr="00924AC0" w:rsidRDefault="00742949" w:rsidP="005E41BE">
      <w:pPr>
        <w:tabs>
          <w:tab w:val="left" w:pos="1425"/>
        </w:tabs>
        <w:spacing w:line="264" w:lineRule="auto"/>
        <w:ind w:left="288" w:hanging="288"/>
        <w:rPr>
          <w:rFonts w:ascii="Arial" w:hAnsi="Arial" w:cs="Arial"/>
          <w:iCs/>
          <w:sz w:val="19"/>
          <w:szCs w:val="19"/>
        </w:rPr>
      </w:pPr>
    </w:p>
    <w:p w:rsidR="00435A7A" w:rsidRPr="00924AC0" w:rsidRDefault="00E80DE3" w:rsidP="005E41BE">
      <w:pPr>
        <w:tabs>
          <w:tab w:val="left" w:pos="1425"/>
        </w:tabs>
        <w:spacing w:line="264" w:lineRule="auto"/>
        <w:ind w:left="288" w:hanging="288"/>
        <w:rPr>
          <w:rFonts w:ascii="Arial" w:hAnsi="Arial" w:cs="Arial"/>
          <w:color w:val="000000"/>
          <w:sz w:val="19"/>
          <w:szCs w:val="19"/>
        </w:rPr>
      </w:pPr>
      <w:proofErr w:type="spellStart"/>
      <w:r w:rsidRPr="00924AC0">
        <w:rPr>
          <w:rFonts w:ascii="Arial" w:hAnsi="Arial" w:cs="Arial"/>
          <w:iCs/>
          <w:sz w:val="19"/>
          <w:szCs w:val="19"/>
        </w:rPr>
        <w:t>Tjaden</w:t>
      </w:r>
      <w:proofErr w:type="spellEnd"/>
      <w:r w:rsidRPr="00924AC0">
        <w:rPr>
          <w:rFonts w:ascii="Arial" w:hAnsi="Arial" w:cs="Arial"/>
          <w:iCs/>
          <w:sz w:val="19"/>
          <w:szCs w:val="19"/>
        </w:rPr>
        <w:t xml:space="preserve">, P. &amp; </w:t>
      </w:r>
      <w:proofErr w:type="spellStart"/>
      <w:r w:rsidRPr="00924AC0">
        <w:rPr>
          <w:rFonts w:ascii="Arial" w:hAnsi="Arial" w:cs="Arial"/>
          <w:iCs/>
          <w:sz w:val="19"/>
          <w:szCs w:val="19"/>
        </w:rPr>
        <w:t>Thoennes</w:t>
      </w:r>
      <w:proofErr w:type="spellEnd"/>
      <w:r w:rsidRPr="00924AC0">
        <w:rPr>
          <w:rFonts w:ascii="Arial" w:hAnsi="Arial" w:cs="Arial"/>
          <w:sz w:val="19"/>
          <w:szCs w:val="19"/>
        </w:rPr>
        <w:t>, N. (November 1998).</w:t>
      </w:r>
      <w:r w:rsidRPr="00924AC0">
        <w:rPr>
          <w:rFonts w:ascii="Arial" w:hAnsi="Arial" w:cs="Arial"/>
          <w:i/>
          <w:sz w:val="19"/>
          <w:szCs w:val="19"/>
        </w:rPr>
        <w:t xml:space="preserve"> Prevalence, incidence and consequences of violence against women: Findings from the national violence against women survey. </w:t>
      </w:r>
      <w:r w:rsidRPr="00924AC0">
        <w:rPr>
          <w:rFonts w:ascii="Arial" w:hAnsi="Arial" w:cs="Arial"/>
          <w:sz w:val="19"/>
          <w:szCs w:val="19"/>
        </w:rPr>
        <w:t>Washington, DC: U</w:t>
      </w:r>
      <w:r w:rsidRPr="00924AC0">
        <w:rPr>
          <w:rFonts w:ascii="Arial" w:hAnsi="Arial" w:cs="Arial"/>
          <w:bCs/>
          <w:sz w:val="19"/>
          <w:szCs w:val="19"/>
        </w:rPr>
        <w:t>.S. Department of Justice</w:t>
      </w:r>
      <w:r w:rsidRPr="00924AC0">
        <w:rPr>
          <w:rFonts w:ascii="Arial" w:hAnsi="Arial" w:cs="Arial"/>
          <w:sz w:val="19"/>
          <w:szCs w:val="19"/>
        </w:rPr>
        <w:t xml:space="preserve">, </w:t>
      </w:r>
      <w:r w:rsidRPr="00924AC0">
        <w:rPr>
          <w:rFonts w:ascii="Arial" w:hAnsi="Arial" w:cs="Arial"/>
          <w:iCs/>
          <w:sz w:val="19"/>
          <w:szCs w:val="19"/>
        </w:rPr>
        <w:t xml:space="preserve">National Institute of Justice, 2-4. </w:t>
      </w:r>
      <w:r w:rsidR="0028130F" w:rsidRPr="00924AC0">
        <w:rPr>
          <w:rFonts w:ascii="Arial" w:hAnsi="Arial" w:cs="Arial"/>
          <w:sz w:val="19"/>
          <w:szCs w:val="19"/>
        </w:rPr>
        <w:t>See</w:t>
      </w:r>
      <w:r w:rsidRPr="00924AC0">
        <w:rPr>
          <w:rFonts w:ascii="Arial" w:hAnsi="Arial" w:cs="Arial"/>
          <w:sz w:val="19"/>
          <w:szCs w:val="19"/>
        </w:rPr>
        <w:t xml:space="preserve"> </w:t>
      </w:r>
      <w:hyperlink r:id="rId96" w:history="1">
        <w:r w:rsidRPr="00924AC0">
          <w:rPr>
            <w:rStyle w:val="Hyperlink"/>
            <w:rFonts w:ascii="Arial" w:hAnsi="Arial" w:cs="Arial"/>
            <w:sz w:val="19"/>
            <w:szCs w:val="19"/>
          </w:rPr>
          <w:t>www.ncjrs.gov</w:t>
        </w:r>
      </w:hyperlink>
      <w:r w:rsidRPr="00924AC0">
        <w:rPr>
          <w:rStyle w:val="HTMLCite"/>
          <w:rFonts w:ascii="Arial" w:hAnsi="Arial" w:cs="Arial"/>
          <w:sz w:val="19"/>
          <w:szCs w:val="19"/>
        </w:rPr>
        <w:t>.</w:t>
      </w:r>
    </w:p>
    <w:p w:rsidR="005E41BE" w:rsidRPr="00924AC0" w:rsidRDefault="005E41BE" w:rsidP="005E41BE">
      <w:pPr>
        <w:tabs>
          <w:tab w:val="left" w:pos="1425"/>
        </w:tabs>
        <w:spacing w:line="264" w:lineRule="auto"/>
        <w:ind w:left="288" w:hanging="288"/>
        <w:rPr>
          <w:rFonts w:ascii="Arial" w:hAnsi="Arial" w:cs="Arial"/>
          <w:iCs/>
          <w:sz w:val="19"/>
          <w:szCs w:val="19"/>
        </w:rPr>
      </w:pPr>
    </w:p>
    <w:p w:rsidR="00435A7A" w:rsidRPr="00924AC0" w:rsidRDefault="00E80DE3" w:rsidP="005E41BE">
      <w:pPr>
        <w:tabs>
          <w:tab w:val="left" w:pos="1425"/>
        </w:tabs>
        <w:spacing w:line="264" w:lineRule="auto"/>
        <w:ind w:left="288" w:hanging="288"/>
        <w:rPr>
          <w:rFonts w:ascii="Arial" w:hAnsi="Arial" w:cs="Arial"/>
          <w:bCs/>
          <w:sz w:val="19"/>
          <w:szCs w:val="19"/>
        </w:rPr>
      </w:pPr>
      <w:proofErr w:type="spellStart"/>
      <w:r w:rsidRPr="00924AC0">
        <w:rPr>
          <w:rFonts w:ascii="Arial" w:hAnsi="Arial" w:cs="Arial"/>
          <w:iCs/>
          <w:sz w:val="19"/>
          <w:szCs w:val="19"/>
        </w:rPr>
        <w:t>Tjaden</w:t>
      </w:r>
      <w:proofErr w:type="spellEnd"/>
      <w:r w:rsidRPr="00924AC0">
        <w:rPr>
          <w:rFonts w:ascii="Arial" w:hAnsi="Arial" w:cs="Arial"/>
          <w:iCs/>
          <w:sz w:val="19"/>
          <w:szCs w:val="19"/>
        </w:rPr>
        <w:t xml:space="preserve">, P. &amp; </w:t>
      </w:r>
      <w:proofErr w:type="spellStart"/>
      <w:r w:rsidRPr="00924AC0">
        <w:rPr>
          <w:rFonts w:ascii="Arial" w:hAnsi="Arial" w:cs="Arial"/>
          <w:iCs/>
          <w:sz w:val="19"/>
          <w:szCs w:val="19"/>
        </w:rPr>
        <w:t>Thoennes</w:t>
      </w:r>
      <w:proofErr w:type="spellEnd"/>
      <w:r w:rsidRPr="00924AC0">
        <w:rPr>
          <w:rFonts w:ascii="Arial" w:hAnsi="Arial" w:cs="Arial"/>
          <w:sz w:val="19"/>
          <w:szCs w:val="19"/>
        </w:rPr>
        <w:t>, N. (April 1998).</w:t>
      </w:r>
      <w:r w:rsidRPr="00924AC0">
        <w:rPr>
          <w:rFonts w:ascii="Arial" w:hAnsi="Arial" w:cs="Arial"/>
          <w:i/>
          <w:sz w:val="19"/>
          <w:szCs w:val="19"/>
        </w:rPr>
        <w:t xml:space="preserve"> </w:t>
      </w:r>
      <w:proofErr w:type="gramStart"/>
      <w:r w:rsidRPr="00924AC0">
        <w:rPr>
          <w:rFonts w:ascii="Arial" w:hAnsi="Arial" w:cs="Arial"/>
          <w:i/>
          <w:sz w:val="19"/>
          <w:szCs w:val="19"/>
        </w:rPr>
        <w:t>Stalking in America: Findings from the national violence against women survey.</w:t>
      </w:r>
      <w:proofErr w:type="gramEnd"/>
      <w:r w:rsidRPr="00924AC0">
        <w:rPr>
          <w:rFonts w:ascii="Arial" w:hAnsi="Arial" w:cs="Arial"/>
          <w:i/>
          <w:sz w:val="19"/>
          <w:szCs w:val="19"/>
        </w:rPr>
        <w:t xml:space="preserve"> </w:t>
      </w:r>
      <w:r w:rsidRPr="00924AC0">
        <w:rPr>
          <w:rFonts w:ascii="Arial" w:hAnsi="Arial" w:cs="Arial"/>
          <w:sz w:val="19"/>
          <w:szCs w:val="19"/>
        </w:rPr>
        <w:t>Washington, DC: U</w:t>
      </w:r>
      <w:r w:rsidRPr="00924AC0">
        <w:rPr>
          <w:rFonts w:ascii="Arial" w:hAnsi="Arial" w:cs="Arial"/>
          <w:bCs/>
          <w:sz w:val="19"/>
          <w:szCs w:val="19"/>
        </w:rPr>
        <w:t>.S. Department of Justice</w:t>
      </w:r>
      <w:r w:rsidRPr="00924AC0">
        <w:rPr>
          <w:rFonts w:ascii="Arial" w:hAnsi="Arial" w:cs="Arial"/>
          <w:sz w:val="19"/>
          <w:szCs w:val="19"/>
        </w:rPr>
        <w:t xml:space="preserve">, </w:t>
      </w:r>
      <w:r w:rsidRPr="00924AC0">
        <w:rPr>
          <w:rFonts w:ascii="Arial" w:hAnsi="Arial" w:cs="Arial"/>
          <w:iCs/>
          <w:sz w:val="19"/>
          <w:szCs w:val="19"/>
        </w:rPr>
        <w:t>National Institute of Justice</w:t>
      </w:r>
      <w:r w:rsidRPr="00924AC0">
        <w:rPr>
          <w:rFonts w:ascii="Arial" w:hAnsi="Arial" w:cs="Arial"/>
          <w:bCs/>
          <w:sz w:val="19"/>
          <w:szCs w:val="19"/>
        </w:rPr>
        <w:t xml:space="preserve">. </w:t>
      </w:r>
      <w:r w:rsidR="0028130F" w:rsidRPr="00924AC0">
        <w:rPr>
          <w:rFonts w:ascii="Arial" w:hAnsi="Arial" w:cs="Arial"/>
          <w:sz w:val="19"/>
          <w:szCs w:val="19"/>
        </w:rPr>
        <w:t>See</w:t>
      </w:r>
      <w:r w:rsidRPr="00924AC0">
        <w:rPr>
          <w:rFonts w:ascii="Arial" w:hAnsi="Arial" w:cs="Arial"/>
          <w:sz w:val="19"/>
          <w:szCs w:val="19"/>
        </w:rPr>
        <w:t xml:space="preserve"> </w:t>
      </w:r>
      <w:hyperlink r:id="rId97" w:history="1">
        <w:r w:rsidRPr="00924AC0">
          <w:rPr>
            <w:rStyle w:val="Hyperlink"/>
            <w:rFonts w:ascii="Arial" w:hAnsi="Arial" w:cs="Arial"/>
            <w:sz w:val="19"/>
            <w:szCs w:val="19"/>
          </w:rPr>
          <w:t>www.ncjrs.gov</w:t>
        </w:r>
      </w:hyperlink>
      <w:r w:rsidRPr="00924AC0">
        <w:rPr>
          <w:rStyle w:val="HTMLCite"/>
          <w:rFonts w:ascii="Arial" w:hAnsi="Arial" w:cs="Arial"/>
          <w:sz w:val="19"/>
          <w:szCs w:val="19"/>
        </w:rPr>
        <w:t>.</w:t>
      </w:r>
    </w:p>
    <w:p w:rsidR="005E41BE" w:rsidRPr="00924AC0" w:rsidRDefault="005E41BE" w:rsidP="005E41BE">
      <w:pPr>
        <w:tabs>
          <w:tab w:val="left" w:pos="1425"/>
        </w:tabs>
        <w:spacing w:line="264" w:lineRule="auto"/>
        <w:ind w:left="288" w:hanging="288"/>
        <w:rPr>
          <w:rFonts w:ascii="Arial" w:eastAsia="Times New Roman" w:hAnsi="Arial" w:cs="Arial"/>
          <w:sz w:val="19"/>
          <w:szCs w:val="19"/>
        </w:rPr>
      </w:pPr>
    </w:p>
    <w:p w:rsidR="00435A7A" w:rsidRPr="00924AC0" w:rsidRDefault="00E80DE3" w:rsidP="005E41BE">
      <w:pPr>
        <w:tabs>
          <w:tab w:val="left" w:pos="1425"/>
        </w:tabs>
        <w:spacing w:line="264" w:lineRule="auto"/>
        <w:ind w:left="288" w:hanging="288"/>
        <w:rPr>
          <w:rFonts w:ascii="Arial" w:hAnsi="Arial" w:cs="Arial"/>
          <w:bCs/>
          <w:sz w:val="19"/>
          <w:szCs w:val="19"/>
        </w:rPr>
      </w:pPr>
      <w:proofErr w:type="gramStart"/>
      <w:r w:rsidRPr="00924AC0">
        <w:rPr>
          <w:rFonts w:ascii="Arial" w:eastAsia="Times New Roman" w:hAnsi="Arial" w:cs="Arial"/>
          <w:sz w:val="19"/>
          <w:szCs w:val="19"/>
        </w:rPr>
        <w:t>U.S. Department of Justice.</w:t>
      </w:r>
      <w:proofErr w:type="gramEnd"/>
      <w:r w:rsidRPr="00924AC0">
        <w:rPr>
          <w:rFonts w:ascii="Arial" w:eastAsia="Times New Roman" w:hAnsi="Arial" w:cs="Arial"/>
          <w:sz w:val="19"/>
          <w:szCs w:val="19"/>
        </w:rPr>
        <w:t xml:space="preserve"> </w:t>
      </w:r>
      <w:proofErr w:type="gramStart"/>
      <w:r w:rsidRPr="00924AC0">
        <w:rPr>
          <w:rFonts w:ascii="Arial" w:eastAsia="Times New Roman" w:hAnsi="Arial" w:cs="Arial"/>
          <w:sz w:val="19"/>
          <w:szCs w:val="19"/>
        </w:rPr>
        <w:t xml:space="preserve">(2004). </w:t>
      </w:r>
      <w:r w:rsidRPr="00924AC0">
        <w:rPr>
          <w:rFonts w:ascii="Arial" w:eastAsia="Times New Roman" w:hAnsi="Arial" w:cs="Arial"/>
          <w:i/>
          <w:sz w:val="19"/>
          <w:szCs w:val="19"/>
        </w:rPr>
        <w:t>National crime victimization survey 2004</w:t>
      </w:r>
      <w:r w:rsidRPr="00924AC0">
        <w:rPr>
          <w:rFonts w:ascii="Arial" w:eastAsia="Times New Roman" w:hAnsi="Arial" w:cs="Arial"/>
          <w:sz w:val="19"/>
          <w:szCs w:val="19"/>
        </w:rPr>
        <w:t>.</w:t>
      </w:r>
      <w:proofErr w:type="gramEnd"/>
      <w:r w:rsidRPr="00924AC0">
        <w:rPr>
          <w:rFonts w:ascii="Arial" w:eastAsia="Times New Roman" w:hAnsi="Arial" w:cs="Arial"/>
          <w:sz w:val="19"/>
          <w:szCs w:val="19"/>
        </w:rPr>
        <w:t xml:space="preserve"> </w:t>
      </w:r>
      <w:r w:rsidRPr="00924AC0">
        <w:rPr>
          <w:rFonts w:ascii="Arial" w:hAnsi="Arial" w:cs="Arial"/>
          <w:sz w:val="19"/>
          <w:szCs w:val="19"/>
        </w:rPr>
        <w:t xml:space="preserve">Washington, DC. </w:t>
      </w:r>
      <w:r w:rsidR="0028130F" w:rsidRPr="00924AC0">
        <w:rPr>
          <w:rFonts w:ascii="Arial" w:hAnsi="Arial" w:cs="Arial"/>
          <w:sz w:val="19"/>
          <w:szCs w:val="19"/>
        </w:rPr>
        <w:t>See</w:t>
      </w:r>
      <w:r w:rsidRPr="00924AC0">
        <w:rPr>
          <w:rFonts w:ascii="Arial" w:hAnsi="Arial" w:cs="Arial"/>
          <w:sz w:val="19"/>
          <w:szCs w:val="19"/>
        </w:rPr>
        <w:t xml:space="preserve"> </w:t>
      </w:r>
      <w:hyperlink r:id="rId98" w:history="1">
        <w:r w:rsidRPr="00924AC0">
          <w:rPr>
            <w:rStyle w:val="Hyperlink"/>
            <w:rFonts w:ascii="Arial" w:hAnsi="Arial" w:cs="Arial"/>
            <w:sz w:val="19"/>
            <w:szCs w:val="19"/>
          </w:rPr>
          <w:t>www.ncjrs.gov</w:t>
        </w:r>
      </w:hyperlink>
      <w:r w:rsidRPr="00924AC0">
        <w:rPr>
          <w:rStyle w:val="HTMLCite"/>
          <w:rFonts w:ascii="Arial" w:hAnsi="Arial" w:cs="Arial"/>
          <w:sz w:val="19"/>
          <w:szCs w:val="19"/>
        </w:rPr>
        <w:t>.</w:t>
      </w:r>
    </w:p>
    <w:p w:rsidR="005E41BE" w:rsidRPr="00924AC0" w:rsidRDefault="005E41BE" w:rsidP="005E41BE">
      <w:pPr>
        <w:widowControl/>
        <w:suppressAutoHyphens w:val="0"/>
        <w:autoSpaceDE w:val="0"/>
        <w:autoSpaceDN w:val="0"/>
        <w:adjustRightInd w:val="0"/>
        <w:spacing w:line="264" w:lineRule="auto"/>
        <w:ind w:left="288" w:hanging="288"/>
        <w:rPr>
          <w:rStyle w:val="Emphasis"/>
          <w:rFonts w:ascii="Arial" w:hAnsi="Arial" w:cs="Arial"/>
          <w:i w:val="0"/>
          <w:sz w:val="19"/>
          <w:szCs w:val="19"/>
        </w:rPr>
      </w:pPr>
    </w:p>
    <w:p w:rsidR="00435A7A" w:rsidRPr="00924AC0" w:rsidRDefault="00E80DE3" w:rsidP="005E41BE">
      <w:pPr>
        <w:widowControl/>
        <w:suppressAutoHyphens w:val="0"/>
        <w:autoSpaceDE w:val="0"/>
        <w:autoSpaceDN w:val="0"/>
        <w:adjustRightInd w:val="0"/>
        <w:spacing w:line="264" w:lineRule="auto"/>
        <w:ind w:left="288" w:hanging="288"/>
        <w:rPr>
          <w:rStyle w:val="Emphasis"/>
          <w:rFonts w:ascii="Arial" w:hAnsi="Arial" w:cs="Arial"/>
          <w:i w:val="0"/>
          <w:iCs w:val="0"/>
          <w:color w:val="0000FF"/>
          <w:sz w:val="19"/>
          <w:szCs w:val="19"/>
        </w:rPr>
      </w:pPr>
      <w:proofErr w:type="gramStart"/>
      <w:r w:rsidRPr="00924AC0">
        <w:rPr>
          <w:rStyle w:val="Emphasis"/>
          <w:rFonts w:ascii="Arial" w:hAnsi="Arial" w:cs="Arial"/>
          <w:i w:val="0"/>
          <w:sz w:val="19"/>
          <w:szCs w:val="19"/>
        </w:rPr>
        <w:lastRenderedPageBreak/>
        <w:t>U.S. Equal Employment Opportunity Commission.</w:t>
      </w:r>
      <w:proofErr w:type="gramEnd"/>
      <w:r w:rsidRPr="00924AC0">
        <w:rPr>
          <w:rStyle w:val="Emphasis"/>
          <w:rFonts w:ascii="Arial" w:hAnsi="Arial" w:cs="Arial"/>
          <w:i w:val="0"/>
          <w:sz w:val="19"/>
          <w:szCs w:val="19"/>
        </w:rPr>
        <w:t xml:space="preserve"> </w:t>
      </w:r>
      <w:proofErr w:type="gramStart"/>
      <w:r w:rsidRPr="00924AC0">
        <w:rPr>
          <w:rFonts w:ascii="Arial" w:hAnsi="Arial" w:cs="Arial"/>
          <w:i/>
          <w:sz w:val="19"/>
          <w:szCs w:val="19"/>
        </w:rPr>
        <w:t>Sexual harassment</w:t>
      </w:r>
      <w:r w:rsidRPr="00924AC0">
        <w:rPr>
          <w:rStyle w:val="Emphasis"/>
          <w:rFonts w:ascii="Arial" w:hAnsi="Arial" w:cs="Arial"/>
          <w:i w:val="0"/>
          <w:sz w:val="19"/>
          <w:szCs w:val="19"/>
        </w:rPr>
        <w:t>.</w:t>
      </w:r>
      <w:proofErr w:type="gramEnd"/>
      <w:r w:rsidRPr="00924AC0">
        <w:rPr>
          <w:rStyle w:val="Emphasis"/>
          <w:rFonts w:ascii="Arial" w:hAnsi="Arial" w:cs="Arial"/>
          <w:i w:val="0"/>
          <w:sz w:val="19"/>
          <w:szCs w:val="19"/>
        </w:rPr>
        <w:t xml:space="preserve"> </w:t>
      </w:r>
      <w:r w:rsidR="0028130F" w:rsidRPr="00924AC0">
        <w:rPr>
          <w:rStyle w:val="Emphasis"/>
          <w:rFonts w:ascii="Arial" w:hAnsi="Arial" w:cs="Arial"/>
          <w:i w:val="0"/>
          <w:sz w:val="19"/>
          <w:szCs w:val="19"/>
        </w:rPr>
        <w:t>See</w:t>
      </w:r>
      <w:r w:rsidRPr="00924AC0">
        <w:rPr>
          <w:rStyle w:val="Emphasis"/>
          <w:rFonts w:ascii="Arial" w:hAnsi="Arial" w:cs="Arial"/>
          <w:i w:val="0"/>
          <w:sz w:val="19"/>
          <w:szCs w:val="19"/>
        </w:rPr>
        <w:t xml:space="preserve"> </w:t>
      </w:r>
      <w:hyperlink r:id="rId99" w:history="1">
        <w:r w:rsidRPr="00924AC0">
          <w:rPr>
            <w:rStyle w:val="Hyperlink"/>
            <w:rFonts w:ascii="Arial" w:hAnsi="Arial" w:cs="Arial"/>
            <w:sz w:val="19"/>
            <w:szCs w:val="19"/>
          </w:rPr>
          <w:t>archive.eeoc.gov/types/sexual harassment.html</w:t>
        </w:r>
      </w:hyperlink>
      <w:r w:rsidRPr="00924AC0">
        <w:rPr>
          <w:rStyle w:val="Emphasis"/>
          <w:rFonts w:ascii="Arial" w:hAnsi="Arial" w:cs="Arial"/>
          <w:i w:val="0"/>
          <w:iCs w:val="0"/>
          <w:color w:val="0000FF"/>
          <w:sz w:val="19"/>
          <w:szCs w:val="19"/>
        </w:rPr>
        <w:t>.</w:t>
      </w:r>
    </w:p>
    <w:p w:rsidR="005E41BE" w:rsidRPr="00924AC0" w:rsidRDefault="005E41BE" w:rsidP="005E41BE">
      <w:pPr>
        <w:spacing w:line="264" w:lineRule="auto"/>
        <w:ind w:left="288" w:hanging="288"/>
        <w:rPr>
          <w:rFonts w:ascii="Arial" w:hAnsi="Arial" w:cs="Arial"/>
          <w:bCs/>
          <w:sz w:val="19"/>
          <w:szCs w:val="19"/>
        </w:rPr>
      </w:pPr>
    </w:p>
    <w:p w:rsidR="005352F9" w:rsidRPr="00924AC0" w:rsidRDefault="00E80DE3" w:rsidP="005352F9">
      <w:pPr>
        <w:tabs>
          <w:tab w:val="left" w:pos="1425"/>
        </w:tabs>
        <w:spacing w:line="264" w:lineRule="auto"/>
        <w:ind w:left="288" w:hanging="288"/>
        <w:rPr>
          <w:rFonts w:ascii="Arial" w:hAnsi="Arial" w:cs="Arial"/>
          <w:sz w:val="19"/>
          <w:szCs w:val="19"/>
        </w:rPr>
      </w:pPr>
      <w:r w:rsidRPr="00924AC0">
        <w:rPr>
          <w:rFonts w:ascii="Arial" w:hAnsi="Arial" w:cs="Arial"/>
          <w:sz w:val="19"/>
          <w:szCs w:val="19"/>
        </w:rPr>
        <w:t xml:space="preserve">Ward, I. (1994). </w:t>
      </w:r>
      <w:r w:rsidRPr="00924AC0">
        <w:rPr>
          <w:rFonts w:ascii="Arial" w:hAnsi="Arial" w:cs="Arial"/>
          <w:i/>
          <w:sz w:val="19"/>
          <w:szCs w:val="19"/>
        </w:rPr>
        <w:t>The ten commandments of communicating with people with disabilities</w:t>
      </w:r>
      <w:r w:rsidRPr="00924AC0">
        <w:rPr>
          <w:rFonts w:ascii="Arial" w:hAnsi="Arial" w:cs="Arial"/>
          <w:sz w:val="19"/>
          <w:szCs w:val="19"/>
        </w:rPr>
        <w:t xml:space="preserve"> (DVD and resource guide). </w:t>
      </w:r>
      <w:proofErr w:type="gramStart"/>
      <w:r w:rsidRPr="00924AC0">
        <w:rPr>
          <w:rFonts w:ascii="Arial" w:hAnsi="Arial" w:cs="Arial"/>
          <w:sz w:val="19"/>
          <w:szCs w:val="19"/>
        </w:rPr>
        <w:t>Irene Ward and Associations Production.</w:t>
      </w:r>
      <w:proofErr w:type="gramEnd"/>
      <w:r w:rsidRPr="00924AC0">
        <w:rPr>
          <w:rFonts w:ascii="Arial" w:hAnsi="Arial" w:cs="Arial"/>
          <w:sz w:val="19"/>
          <w:szCs w:val="19"/>
        </w:rPr>
        <w:t xml:space="preserve"> </w:t>
      </w:r>
    </w:p>
    <w:p w:rsidR="005352F9" w:rsidRPr="00924AC0" w:rsidRDefault="005352F9" w:rsidP="005352F9">
      <w:pPr>
        <w:tabs>
          <w:tab w:val="left" w:pos="1425"/>
        </w:tabs>
        <w:spacing w:line="264" w:lineRule="auto"/>
        <w:ind w:left="288" w:hanging="288"/>
        <w:rPr>
          <w:rFonts w:ascii="Arial" w:hAnsi="Arial" w:cs="Arial"/>
          <w:sz w:val="19"/>
          <w:szCs w:val="19"/>
        </w:rPr>
      </w:pPr>
    </w:p>
    <w:p w:rsidR="005352F9" w:rsidRPr="00924AC0" w:rsidRDefault="005352F9" w:rsidP="005352F9">
      <w:pPr>
        <w:tabs>
          <w:tab w:val="left" w:pos="1425"/>
        </w:tabs>
        <w:spacing w:line="264" w:lineRule="auto"/>
        <w:ind w:left="288" w:hanging="288"/>
        <w:rPr>
          <w:rFonts w:ascii="Arial" w:hAnsi="Arial" w:cs="Arial"/>
          <w:sz w:val="19"/>
          <w:szCs w:val="19"/>
        </w:rPr>
      </w:pPr>
      <w:proofErr w:type="gramStart"/>
      <w:r w:rsidRPr="00924AC0">
        <w:rPr>
          <w:rFonts w:ascii="Arial" w:eastAsia="Times New Roman" w:hAnsi="Arial" w:cs="Arial"/>
          <w:iCs/>
          <w:sz w:val="19"/>
          <w:szCs w:val="19"/>
        </w:rPr>
        <w:t>West Virginia Bureau for Public Health.</w:t>
      </w:r>
      <w:proofErr w:type="gramEnd"/>
      <w:r w:rsidRPr="00924AC0">
        <w:rPr>
          <w:rFonts w:ascii="Arial" w:eastAsia="Times New Roman" w:hAnsi="Arial" w:cs="Arial"/>
          <w:iCs/>
          <w:sz w:val="19"/>
          <w:szCs w:val="19"/>
        </w:rPr>
        <w:t xml:space="preserve"> </w:t>
      </w:r>
      <w:proofErr w:type="gramStart"/>
      <w:r w:rsidRPr="00924AC0">
        <w:rPr>
          <w:rFonts w:ascii="Arial" w:eastAsia="Times New Roman" w:hAnsi="Arial" w:cs="Arial"/>
          <w:iCs/>
          <w:sz w:val="19"/>
          <w:szCs w:val="19"/>
        </w:rPr>
        <w:t>(2010).</w:t>
      </w:r>
      <w:r w:rsidRPr="00924AC0">
        <w:rPr>
          <w:rFonts w:ascii="Arial" w:hAnsi="Arial" w:cs="Arial"/>
          <w:sz w:val="19"/>
          <w:szCs w:val="19"/>
        </w:rPr>
        <w:t xml:space="preserve"> </w:t>
      </w:r>
      <w:r w:rsidRPr="00924AC0">
        <w:rPr>
          <w:rFonts w:ascii="Arial" w:eastAsia="Times New Roman" w:hAnsi="Arial" w:cs="Arial"/>
          <w:i/>
          <w:iCs/>
          <w:sz w:val="19"/>
          <w:szCs w:val="19"/>
        </w:rPr>
        <w:t>Domestic violence fatalities among adults in WV 2003-2005.</w:t>
      </w:r>
      <w:proofErr w:type="gramEnd"/>
    </w:p>
    <w:p w:rsidR="005352F9" w:rsidRPr="00924AC0" w:rsidRDefault="005352F9" w:rsidP="005352F9">
      <w:pPr>
        <w:pStyle w:val="EndnoteText"/>
        <w:spacing w:line="264" w:lineRule="auto"/>
        <w:ind w:left="288" w:hanging="288"/>
        <w:rPr>
          <w:rFonts w:ascii="Arial" w:hAnsi="Arial" w:cs="Arial"/>
          <w:sz w:val="19"/>
          <w:szCs w:val="19"/>
        </w:rPr>
      </w:pPr>
    </w:p>
    <w:p w:rsidR="00435A7A" w:rsidRPr="00924AC0" w:rsidRDefault="00E80DE3" w:rsidP="005E41BE">
      <w:pPr>
        <w:tabs>
          <w:tab w:val="left" w:pos="1425"/>
        </w:tabs>
        <w:spacing w:line="264" w:lineRule="auto"/>
        <w:ind w:left="288" w:hanging="288"/>
        <w:rPr>
          <w:rFonts w:ascii="Arial" w:hAnsi="Arial" w:cs="Arial"/>
          <w:sz w:val="19"/>
          <w:szCs w:val="19"/>
        </w:rPr>
      </w:pPr>
      <w:proofErr w:type="gramStart"/>
      <w:r w:rsidRPr="00924AC0">
        <w:rPr>
          <w:rFonts w:ascii="Arial" w:hAnsi="Arial" w:cs="Arial"/>
          <w:sz w:val="19"/>
          <w:szCs w:val="19"/>
        </w:rPr>
        <w:t>West Virginia Bureau for Public Health, Health Statistics Center.</w:t>
      </w:r>
      <w:proofErr w:type="gramEnd"/>
      <w:r w:rsidRPr="00924AC0">
        <w:rPr>
          <w:rFonts w:ascii="Arial" w:hAnsi="Arial" w:cs="Arial"/>
          <w:sz w:val="19"/>
          <w:szCs w:val="19"/>
        </w:rPr>
        <w:t xml:space="preserve"> </w:t>
      </w:r>
      <w:proofErr w:type="gramStart"/>
      <w:r w:rsidRPr="00924AC0">
        <w:rPr>
          <w:rFonts w:ascii="Arial" w:hAnsi="Arial" w:cs="Arial"/>
          <w:sz w:val="19"/>
          <w:szCs w:val="19"/>
        </w:rPr>
        <w:t>(2008 and 2009).</w:t>
      </w:r>
      <w:proofErr w:type="gramEnd"/>
      <w:r w:rsidRPr="00924AC0">
        <w:rPr>
          <w:rFonts w:ascii="Arial" w:hAnsi="Arial" w:cs="Arial"/>
          <w:sz w:val="19"/>
          <w:szCs w:val="19"/>
        </w:rPr>
        <w:t xml:space="preserve"> </w:t>
      </w:r>
      <w:proofErr w:type="gramStart"/>
      <w:r w:rsidRPr="00924AC0">
        <w:rPr>
          <w:rFonts w:ascii="Arial" w:hAnsi="Arial" w:cs="Arial"/>
          <w:i/>
          <w:sz w:val="19"/>
          <w:szCs w:val="19"/>
        </w:rPr>
        <w:t>Behavioral risk factor surveillance system</w:t>
      </w:r>
      <w:r w:rsidRPr="00924AC0">
        <w:rPr>
          <w:rFonts w:ascii="Arial" w:hAnsi="Arial" w:cs="Arial"/>
          <w:sz w:val="19"/>
          <w:szCs w:val="19"/>
        </w:rPr>
        <w:t xml:space="preserve"> </w:t>
      </w:r>
      <w:r w:rsidRPr="00924AC0">
        <w:rPr>
          <w:rFonts w:ascii="Arial" w:hAnsi="Arial" w:cs="Arial"/>
          <w:i/>
          <w:sz w:val="19"/>
          <w:szCs w:val="19"/>
        </w:rPr>
        <w:t>survey</w:t>
      </w:r>
      <w:r w:rsidRPr="00924AC0">
        <w:rPr>
          <w:rFonts w:ascii="Arial" w:hAnsi="Arial" w:cs="Arial"/>
          <w:sz w:val="19"/>
          <w:szCs w:val="19"/>
        </w:rPr>
        <w:t>.</w:t>
      </w:r>
      <w:proofErr w:type="gramEnd"/>
      <w:r w:rsidRPr="00924AC0">
        <w:rPr>
          <w:rFonts w:ascii="Arial" w:hAnsi="Arial" w:cs="Arial"/>
          <w:sz w:val="19"/>
          <w:szCs w:val="19"/>
        </w:rPr>
        <w:t xml:space="preserve"> Charleston, WV: Department of Health and Human Resources. </w:t>
      </w:r>
      <w:r w:rsidR="0028130F" w:rsidRPr="00924AC0">
        <w:rPr>
          <w:rFonts w:ascii="Arial" w:hAnsi="Arial" w:cs="Arial"/>
          <w:sz w:val="19"/>
          <w:szCs w:val="19"/>
        </w:rPr>
        <w:t>See</w:t>
      </w:r>
      <w:r w:rsidRPr="00924AC0">
        <w:rPr>
          <w:rFonts w:ascii="Arial" w:hAnsi="Arial" w:cs="Arial"/>
          <w:sz w:val="19"/>
          <w:szCs w:val="19"/>
        </w:rPr>
        <w:t xml:space="preserve"> </w:t>
      </w:r>
      <w:hyperlink r:id="rId100" w:history="1">
        <w:r w:rsidRPr="00924AC0">
          <w:rPr>
            <w:rStyle w:val="Hyperlink"/>
            <w:rFonts w:ascii="Arial" w:hAnsi="Arial" w:cs="Arial"/>
            <w:sz w:val="19"/>
            <w:szCs w:val="19"/>
          </w:rPr>
          <w:t>www.wvdhhr.org/bph/hsc/</w:t>
        </w:r>
      </w:hyperlink>
      <w:r w:rsidRPr="00924AC0">
        <w:rPr>
          <w:rFonts w:ascii="Arial" w:hAnsi="Arial" w:cs="Arial"/>
          <w:sz w:val="19"/>
          <w:szCs w:val="19"/>
        </w:rPr>
        <w:t>.</w:t>
      </w:r>
    </w:p>
    <w:p w:rsidR="005E41BE" w:rsidRPr="00924AC0" w:rsidRDefault="005E41BE" w:rsidP="005E41BE">
      <w:pPr>
        <w:tabs>
          <w:tab w:val="left" w:pos="1425"/>
        </w:tabs>
        <w:spacing w:line="264" w:lineRule="auto"/>
        <w:ind w:left="288" w:hanging="288"/>
        <w:rPr>
          <w:rFonts w:ascii="Arial" w:hAnsi="Arial" w:cs="Arial"/>
          <w:sz w:val="19"/>
          <w:szCs w:val="19"/>
        </w:rPr>
      </w:pPr>
    </w:p>
    <w:p w:rsidR="005352F9" w:rsidRPr="00924AC0" w:rsidRDefault="005352F9" w:rsidP="005352F9">
      <w:pPr>
        <w:pStyle w:val="EndnoteText"/>
        <w:spacing w:line="264" w:lineRule="auto"/>
        <w:ind w:left="288" w:hanging="288"/>
        <w:rPr>
          <w:rFonts w:ascii="Arial" w:hAnsi="Arial" w:cs="Arial"/>
          <w:sz w:val="19"/>
          <w:szCs w:val="19"/>
        </w:rPr>
      </w:pPr>
      <w:r w:rsidRPr="00924AC0">
        <w:rPr>
          <w:rFonts w:ascii="Arial" w:hAnsi="Arial" w:cs="Arial"/>
          <w:sz w:val="19"/>
          <w:szCs w:val="19"/>
        </w:rPr>
        <w:t xml:space="preserve">West Virginia Coalition </w:t>
      </w:r>
      <w:proofErr w:type="gramStart"/>
      <w:r w:rsidRPr="00924AC0">
        <w:rPr>
          <w:rFonts w:ascii="Arial" w:hAnsi="Arial" w:cs="Arial"/>
          <w:sz w:val="19"/>
          <w:szCs w:val="19"/>
        </w:rPr>
        <w:t>Against</w:t>
      </w:r>
      <w:proofErr w:type="gramEnd"/>
      <w:r w:rsidRPr="00924AC0">
        <w:rPr>
          <w:rFonts w:ascii="Arial" w:hAnsi="Arial" w:cs="Arial"/>
          <w:sz w:val="19"/>
          <w:szCs w:val="19"/>
        </w:rPr>
        <w:t xml:space="preserve"> Domestic Violence. </w:t>
      </w:r>
      <w:proofErr w:type="gramStart"/>
      <w:r w:rsidRPr="00924AC0">
        <w:rPr>
          <w:rFonts w:ascii="Arial" w:hAnsi="Arial" w:cs="Arial"/>
          <w:sz w:val="19"/>
          <w:szCs w:val="19"/>
        </w:rPr>
        <w:t xml:space="preserve">(2012). </w:t>
      </w:r>
      <w:hyperlink r:id="rId101" w:history="1">
        <w:r w:rsidRPr="00924AC0">
          <w:rPr>
            <w:rStyle w:val="Hyperlink"/>
            <w:rFonts w:ascii="Arial" w:hAnsi="Arial" w:cs="Arial"/>
            <w:i/>
            <w:sz w:val="19"/>
            <w:szCs w:val="19"/>
          </w:rPr>
          <w:t>Domestic violence in West Virginia</w:t>
        </w:r>
      </w:hyperlink>
      <w:r w:rsidRPr="00924AC0">
        <w:rPr>
          <w:rFonts w:ascii="Arial" w:hAnsi="Arial" w:cs="Arial"/>
          <w:sz w:val="19"/>
          <w:szCs w:val="19"/>
        </w:rPr>
        <w:t>.</w:t>
      </w:r>
      <w:proofErr w:type="gramEnd"/>
      <w:r w:rsidRPr="00924AC0">
        <w:rPr>
          <w:rFonts w:ascii="Arial" w:hAnsi="Arial" w:cs="Arial"/>
          <w:sz w:val="19"/>
          <w:szCs w:val="19"/>
        </w:rPr>
        <w:t xml:space="preserve"> Elkview, WV.</w:t>
      </w:r>
    </w:p>
    <w:p w:rsidR="005352F9" w:rsidRPr="00924AC0" w:rsidRDefault="005352F9" w:rsidP="005E41BE">
      <w:pPr>
        <w:tabs>
          <w:tab w:val="left" w:pos="1425"/>
        </w:tabs>
        <w:spacing w:line="264" w:lineRule="auto"/>
        <w:ind w:left="288" w:hanging="288"/>
        <w:rPr>
          <w:rFonts w:ascii="Arial" w:hAnsi="Arial" w:cs="Arial"/>
          <w:sz w:val="19"/>
          <w:szCs w:val="19"/>
        </w:rPr>
      </w:pPr>
    </w:p>
    <w:p w:rsidR="005E41BE" w:rsidRPr="00924AC0" w:rsidRDefault="00E80DE3" w:rsidP="005E41BE">
      <w:pPr>
        <w:tabs>
          <w:tab w:val="left" w:pos="1425"/>
        </w:tabs>
        <w:spacing w:line="264" w:lineRule="auto"/>
        <w:ind w:left="288" w:hanging="288"/>
        <w:rPr>
          <w:rFonts w:ascii="Arial" w:hAnsi="Arial" w:cs="Arial"/>
          <w:bCs/>
          <w:color w:val="000000"/>
          <w:sz w:val="19"/>
          <w:szCs w:val="19"/>
        </w:rPr>
      </w:pPr>
      <w:proofErr w:type="gramStart"/>
      <w:r w:rsidRPr="00924AC0">
        <w:rPr>
          <w:rFonts w:ascii="Arial" w:hAnsi="Arial" w:cs="Arial"/>
          <w:sz w:val="19"/>
          <w:szCs w:val="19"/>
        </w:rPr>
        <w:t>West Virginia Department of Health and Human Resources, Child Protective Services.</w:t>
      </w:r>
      <w:proofErr w:type="gramEnd"/>
      <w:r w:rsidRPr="00924AC0">
        <w:rPr>
          <w:rFonts w:ascii="Arial" w:hAnsi="Arial" w:cs="Arial"/>
          <w:sz w:val="19"/>
          <w:szCs w:val="19"/>
        </w:rPr>
        <w:t xml:space="preserve"> </w:t>
      </w:r>
      <w:proofErr w:type="gramStart"/>
      <w:r w:rsidRPr="00924AC0">
        <w:rPr>
          <w:rFonts w:ascii="Arial" w:hAnsi="Arial" w:cs="Arial"/>
          <w:sz w:val="19"/>
          <w:szCs w:val="19"/>
        </w:rPr>
        <w:t xml:space="preserve">(2008). </w:t>
      </w:r>
      <w:r w:rsidRPr="00924AC0">
        <w:rPr>
          <w:rFonts w:ascii="Arial" w:hAnsi="Arial" w:cs="Arial"/>
          <w:i/>
          <w:iCs/>
          <w:sz w:val="19"/>
          <w:szCs w:val="19"/>
        </w:rPr>
        <w:t>State statutes</w:t>
      </w:r>
      <w:r w:rsidRPr="00924AC0">
        <w:rPr>
          <w:rFonts w:ascii="Arial" w:hAnsi="Arial" w:cs="Arial"/>
          <w:sz w:val="19"/>
          <w:szCs w:val="19"/>
        </w:rPr>
        <w:t>.</w:t>
      </w:r>
      <w:proofErr w:type="gramEnd"/>
      <w:r w:rsidRPr="00924AC0">
        <w:rPr>
          <w:rFonts w:ascii="Arial" w:hAnsi="Arial" w:cs="Arial"/>
          <w:sz w:val="19"/>
          <w:szCs w:val="19"/>
        </w:rPr>
        <w:t xml:space="preserve"> </w:t>
      </w:r>
      <w:r w:rsidR="0028130F" w:rsidRPr="00924AC0">
        <w:rPr>
          <w:rFonts w:ascii="Arial" w:hAnsi="Arial" w:cs="Arial"/>
          <w:sz w:val="19"/>
          <w:szCs w:val="19"/>
        </w:rPr>
        <w:t xml:space="preserve">See </w:t>
      </w:r>
      <w:hyperlink r:id="rId102" w:history="1">
        <w:r w:rsidRPr="00924AC0">
          <w:rPr>
            <w:rStyle w:val="Hyperlink"/>
            <w:rFonts w:ascii="Arial" w:hAnsi="Arial" w:cs="Arial"/>
            <w:sz w:val="19"/>
            <w:szCs w:val="19"/>
          </w:rPr>
          <w:t>www.wvdhhr.org/bcf/children_adult/cps/state_statutes.asp</w:t>
        </w:r>
      </w:hyperlink>
      <w:r w:rsidRPr="00924AC0">
        <w:rPr>
          <w:rStyle w:val="yshortcuts"/>
          <w:rFonts w:ascii="Arial" w:hAnsi="Arial" w:cs="Arial"/>
          <w:color w:val="0000FF"/>
          <w:sz w:val="19"/>
          <w:szCs w:val="19"/>
          <w:u w:val="single"/>
        </w:rPr>
        <w:t>.</w:t>
      </w:r>
    </w:p>
    <w:p w:rsidR="005E41BE" w:rsidRPr="00924AC0" w:rsidRDefault="005E41BE" w:rsidP="005E41BE">
      <w:pPr>
        <w:pStyle w:val="EndnoteText"/>
        <w:spacing w:line="264" w:lineRule="auto"/>
        <w:ind w:left="288" w:hanging="288"/>
        <w:rPr>
          <w:rStyle w:val="Emphasis"/>
          <w:rFonts w:ascii="Arial" w:hAnsi="Arial" w:cs="Arial"/>
          <w:i w:val="0"/>
          <w:sz w:val="19"/>
          <w:szCs w:val="19"/>
        </w:rPr>
      </w:pPr>
    </w:p>
    <w:p w:rsidR="005352F9" w:rsidRPr="00924AC0" w:rsidRDefault="005352F9" w:rsidP="005352F9">
      <w:pPr>
        <w:rPr>
          <w:rFonts w:ascii="Arial" w:eastAsia="Times New Roman" w:hAnsi="Arial" w:cs="Arial"/>
          <w:i/>
          <w:iCs/>
          <w:sz w:val="19"/>
          <w:szCs w:val="19"/>
        </w:rPr>
      </w:pPr>
      <w:proofErr w:type="gramStart"/>
      <w:r w:rsidRPr="00924AC0">
        <w:rPr>
          <w:rFonts w:ascii="Arial" w:eastAsia="Times New Roman" w:hAnsi="Arial" w:cs="Arial"/>
          <w:iCs/>
          <w:sz w:val="19"/>
          <w:szCs w:val="19"/>
        </w:rPr>
        <w:t>West Virginia State Police.</w:t>
      </w:r>
      <w:proofErr w:type="gramEnd"/>
      <w:r w:rsidRPr="00924AC0">
        <w:rPr>
          <w:rFonts w:ascii="Arial" w:eastAsia="Times New Roman" w:hAnsi="Arial" w:cs="Arial"/>
          <w:iCs/>
          <w:sz w:val="19"/>
          <w:szCs w:val="19"/>
        </w:rPr>
        <w:t xml:space="preserve"> </w:t>
      </w:r>
      <w:proofErr w:type="gramStart"/>
      <w:r w:rsidRPr="00924AC0">
        <w:rPr>
          <w:rFonts w:ascii="Arial" w:eastAsia="Times New Roman" w:hAnsi="Arial" w:cs="Arial"/>
          <w:iCs/>
          <w:sz w:val="19"/>
          <w:szCs w:val="19"/>
        </w:rPr>
        <w:t>(2010).</w:t>
      </w:r>
      <w:r w:rsidRPr="00924AC0">
        <w:rPr>
          <w:rFonts w:ascii="Arial" w:eastAsia="Times New Roman" w:hAnsi="Arial" w:cs="Arial"/>
          <w:i/>
          <w:iCs/>
          <w:sz w:val="19"/>
          <w:szCs w:val="19"/>
        </w:rPr>
        <w:t xml:space="preserve"> West Virginia uniform crime report.</w:t>
      </w:r>
      <w:proofErr w:type="gramEnd"/>
    </w:p>
    <w:p w:rsidR="005352F9" w:rsidRPr="00924AC0" w:rsidRDefault="005352F9" w:rsidP="005352F9">
      <w:pPr>
        <w:rPr>
          <w:rFonts w:ascii="Arial" w:eastAsia="Times New Roman" w:hAnsi="Arial" w:cs="Arial"/>
          <w:iCs/>
          <w:sz w:val="19"/>
          <w:szCs w:val="19"/>
        </w:rPr>
      </w:pPr>
    </w:p>
    <w:p w:rsidR="00010660" w:rsidRPr="00924AC0" w:rsidRDefault="00E80DE3" w:rsidP="00010660">
      <w:pPr>
        <w:pStyle w:val="EndnoteText"/>
        <w:spacing w:line="264" w:lineRule="auto"/>
        <w:ind w:left="288" w:hanging="288"/>
        <w:rPr>
          <w:rFonts w:ascii="Arial" w:hAnsi="Arial" w:cs="Arial"/>
          <w:sz w:val="19"/>
          <w:szCs w:val="19"/>
        </w:rPr>
      </w:pPr>
      <w:proofErr w:type="gramStart"/>
      <w:r w:rsidRPr="00924AC0">
        <w:rPr>
          <w:rStyle w:val="Emphasis"/>
          <w:rFonts w:ascii="Arial" w:hAnsi="Arial" w:cs="Arial"/>
          <w:i w:val="0"/>
          <w:sz w:val="19"/>
          <w:szCs w:val="19"/>
        </w:rPr>
        <w:t>West Virginia State Police (2010).</w:t>
      </w:r>
      <w:proofErr w:type="gramEnd"/>
      <w:r w:rsidRPr="00924AC0">
        <w:rPr>
          <w:rStyle w:val="Emphasis"/>
          <w:rFonts w:ascii="Arial" w:hAnsi="Arial" w:cs="Arial"/>
          <w:i w:val="0"/>
          <w:sz w:val="19"/>
          <w:szCs w:val="19"/>
        </w:rPr>
        <w:t xml:space="preserve"> </w:t>
      </w:r>
      <w:proofErr w:type="gramStart"/>
      <w:r w:rsidRPr="00924AC0">
        <w:rPr>
          <w:rStyle w:val="Emphasis"/>
          <w:rFonts w:ascii="Arial" w:hAnsi="Arial" w:cs="Arial"/>
          <w:sz w:val="19"/>
          <w:szCs w:val="19"/>
        </w:rPr>
        <w:t>West Virginia</w:t>
      </w:r>
      <w:r w:rsidRPr="00924AC0">
        <w:rPr>
          <w:rStyle w:val="Emphasis"/>
          <w:rFonts w:ascii="Arial" w:hAnsi="Arial" w:cs="Arial"/>
          <w:i w:val="0"/>
          <w:sz w:val="19"/>
          <w:szCs w:val="19"/>
        </w:rPr>
        <w:t xml:space="preserve"> </w:t>
      </w:r>
      <w:r w:rsidRPr="00924AC0">
        <w:rPr>
          <w:rFonts w:ascii="Arial" w:hAnsi="Arial" w:cs="Arial"/>
          <w:i/>
          <w:sz w:val="19"/>
          <w:szCs w:val="19"/>
        </w:rPr>
        <w:t>incident-based reporting system</w:t>
      </w:r>
      <w:r w:rsidRPr="00924AC0">
        <w:rPr>
          <w:rFonts w:ascii="Arial" w:hAnsi="Arial" w:cs="Arial"/>
          <w:sz w:val="19"/>
          <w:szCs w:val="19"/>
        </w:rPr>
        <w:t xml:space="preserve"> (WV-IBRS).</w:t>
      </w:r>
      <w:proofErr w:type="gramEnd"/>
      <w:r w:rsidRPr="00924AC0">
        <w:rPr>
          <w:rFonts w:ascii="Arial" w:hAnsi="Arial" w:cs="Arial"/>
          <w:sz w:val="19"/>
          <w:szCs w:val="19"/>
        </w:rPr>
        <w:t xml:space="preserve"> </w:t>
      </w:r>
    </w:p>
    <w:p w:rsidR="00010660" w:rsidRPr="00924AC0" w:rsidRDefault="00010660" w:rsidP="00010660">
      <w:pPr>
        <w:pStyle w:val="EndnoteText"/>
        <w:spacing w:line="264" w:lineRule="auto"/>
        <w:ind w:left="288" w:hanging="288"/>
        <w:rPr>
          <w:rFonts w:ascii="Arial" w:hAnsi="Arial" w:cs="Arial"/>
          <w:sz w:val="19"/>
          <w:szCs w:val="19"/>
        </w:rPr>
      </w:pPr>
    </w:p>
    <w:p w:rsidR="005352F9" w:rsidRPr="00924AC0" w:rsidRDefault="005352F9" w:rsidP="00010660">
      <w:pPr>
        <w:pStyle w:val="EndnoteText"/>
        <w:spacing w:line="264" w:lineRule="auto"/>
        <w:ind w:left="288" w:hanging="288"/>
        <w:rPr>
          <w:rFonts w:ascii="Arial" w:hAnsi="Arial" w:cs="Arial"/>
          <w:sz w:val="19"/>
          <w:szCs w:val="19"/>
        </w:rPr>
      </w:pPr>
      <w:proofErr w:type="gramStart"/>
      <w:r w:rsidRPr="00924AC0">
        <w:rPr>
          <w:rFonts w:ascii="Arial" w:hAnsi="Arial" w:cs="Arial"/>
          <w:sz w:val="19"/>
          <w:szCs w:val="19"/>
        </w:rPr>
        <w:t>West Virginia Supreme Court of Appeals.</w:t>
      </w:r>
      <w:proofErr w:type="gramEnd"/>
      <w:r w:rsidRPr="00924AC0">
        <w:rPr>
          <w:rFonts w:ascii="Arial" w:hAnsi="Arial" w:cs="Arial"/>
          <w:sz w:val="19"/>
          <w:szCs w:val="19"/>
        </w:rPr>
        <w:t xml:space="preserve"> </w:t>
      </w:r>
      <w:proofErr w:type="gramStart"/>
      <w:r w:rsidRPr="00924AC0">
        <w:rPr>
          <w:rFonts w:ascii="Arial" w:hAnsi="Arial" w:cs="Arial"/>
          <w:sz w:val="19"/>
          <w:szCs w:val="19"/>
        </w:rPr>
        <w:t xml:space="preserve">(2010). </w:t>
      </w:r>
      <w:r w:rsidRPr="00924AC0">
        <w:rPr>
          <w:rFonts w:ascii="Arial" w:hAnsi="Arial" w:cs="Arial"/>
          <w:i/>
          <w:sz w:val="19"/>
          <w:szCs w:val="19"/>
        </w:rPr>
        <w:t>West Virginia court system 2010 annual report</w:t>
      </w:r>
      <w:r w:rsidRPr="00924AC0">
        <w:rPr>
          <w:rFonts w:ascii="Arial" w:hAnsi="Arial" w:cs="Arial"/>
          <w:sz w:val="19"/>
          <w:szCs w:val="19"/>
        </w:rPr>
        <w:t>.</w:t>
      </w:r>
      <w:proofErr w:type="gramEnd"/>
    </w:p>
    <w:p w:rsidR="00D04B38" w:rsidRPr="00924AC0" w:rsidRDefault="00D04B38" w:rsidP="00D04B38">
      <w:pPr>
        <w:rPr>
          <w:rFonts w:ascii="Arial" w:hAnsi="Arial" w:cs="Arial"/>
          <w:sz w:val="19"/>
          <w:szCs w:val="19"/>
        </w:rPr>
      </w:pPr>
    </w:p>
    <w:p w:rsidR="00D04B38" w:rsidRPr="00924AC0" w:rsidRDefault="00D04B38" w:rsidP="00D04B38">
      <w:pPr>
        <w:rPr>
          <w:rFonts w:ascii="Arial" w:hAnsi="Arial" w:cs="Arial"/>
          <w:sz w:val="19"/>
          <w:szCs w:val="19"/>
        </w:rPr>
      </w:pPr>
      <w:proofErr w:type="gramStart"/>
      <w:r w:rsidRPr="00924AC0">
        <w:rPr>
          <w:rFonts w:ascii="Arial" w:eastAsia="Times New Roman" w:hAnsi="Arial" w:cs="Arial"/>
          <w:iCs/>
          <w:sz w:val="19"/>
          <w:szCs w:val="19"/>
        </w:rPr>
        <w:t>West Virginia Supreme Court of Appeals.</w:t>
      </w:r>
      <w:proofErr w:type="gramEnd"/>
      <w:r w:rsidRPr="00924AC0">
        <w:rPr>
          <w:rFonts w:ascii="Arial" w:eastAsia="Times New Roman" w:hAnsi="Arial" w:cs="Arial"/>
          <w:iCs/>
          <w:sz w:val="19"/>
          <w:szCs w:val="19"/>
        </w:rPr>
        <w:t xml:space="preserve"> </w:t>
      </w:r>
      <w:hyperlink r:id="rId103" w:history="1">
        <w:proofErr w:type="gramStart"/>
        <w:r w:rsidR="001F0246">
          <w:rPr>
            <w:rStyle w:val="Hyperlink"/>
            <w:rFonts w:ascii="Arial" w:hAnsi="Arial" w:cs="Arial"/>
            <w:i/>
            <w:sz w:val="19"/>
            <w:szCs w:val="19"/>
          </w:rPr>
          <w:t>Domestic v</w:t>
        </w:r>
        <w:r w:rsidRPr="00924AC0">
          <w:rPr>
            <w:rStyle w:val="Hyperlink"/>
            <w:rFonts w:ascii="Arial" w:hAnsi="Arial" w:cs="Arial"/>
            <w:i/>
            <w:sz w:val="19"/>
            <w:szCs w:val="19"/>
          </w:rPr>
          <w:t xml:space="preserve">iolence </w:t>
        </w:r>
        <w:r w:rsidR="001F0246">
          <w:rPr>
            <w:rStyle w:val="Hyperlink"/>
            <w:rFonts w:ascii="Arial" w:hAnsi="Arial" w:cs="Arial"/>
            <w:i/>
            <w:sz w:val="19"/>
            <w:szCs w:val="19"/>
          </w:rPr>
          <w:t>protective o</w:t>
        </w:r>
        <w:r w:rsidRPr="00924AC0">
          <w:rPr>
            <w:rStyle w:val="Hyperlink"/>
            <w:rFonts w:ascii="Arial" w:hAnsi="Arial" w:cs="Arial"/>
            <w:i/>
            <w:sz w:val="19"/>
            <w:szCs w:val="19"/>
          </w:rPr>
          <w:t>rders</w:t>
        </w:r>
      </w:hyperlink>
      <w:r w:rsidR="001F0246">
        <w:rPr>
          <w:rFonts w:ascii="Arial" w:hAnsi="Arial" w:cs="Arial"/>
          <w:sz w:val="19"/>
          <w:szCs w:val="19"/>
        </w:rPr>
        <w:t>.</w:t>
      </w:r>
      <w:proofErr w:type="gramEnd"/>
    </w:p>
    <w:p w:rsidR="00D04B38" w:rsidRPr="00924AC0" w:rsidRDefault="00D04B38" w:rsidP="00D04B38">
      <w:pPr>
        <w:rPr>
          <w:rFonts w:ascii="Arial" w:hAnsi="Arial" w:cs="Arial"/>
          <w:sz w:val="19"/>
          <w:szCs w:val="19"/>
        </w:rPr>
      </w:pPr>
    </w:p>
    <w:p w:rsidR="0012384F" w:rsidRPr="00924AC0" w:rsidRDefault="0012384F" w:rsidP="0012384F">
      <w:pPr>
        <w:pStyle w:val="EndnoteText"/>
        <w:spacing w:line="264" w:lineRule="auto"/>
        <w:ind w:left="288" w:hanging="288"/>
        <w:rPr>
          <w:rFonts w:ascii="Arial" w:hAnsi="Arial" w:cs="Arial"/>
          <w:sz w:val="19"/>
          <w:szCs w:val="19"/>
        </w:rPr>
      </w:pPr>
      <w:r w:rsidRPr="00924AC0">
        <w:rPr>
          <w:rFonts w:ascii="Arial" w:hAnsi="Arial" w:cs="Arial"/>
          <w:color w:val="333333"/>
          <w:sz w:val="19"/>
          <w:szCs w:val="19"/>
        </w:rPr>
        <w:t xml:space="preserve">Wilson, K. (1997). </w:t>
      </w:r>
      <w:proofErr w:type="gramStart"/>
      <w:r w:rsidRPr="00924AC0">
        <w:rPr>
          <w:rFonts w:ascii="Arial" w:hAnsi="Arial" w:cs="Arial"/>
          <w:i/>
          <w:color w:val="333333"/>
          <w:sz w:val="19"/>
          <w:szCs w:val="19"/>
        </w:rPr>
        <w:t>When violence begins at home: A comprehensive guide to understanding and ending domestic abuse</w:t>
      </w:r>
      <w:r w:rsidRPr="00924AC0">
        <w:rPr>
          <w:rFonts w:ascii="Arial" w:hAnsi="Arial" w:cs="Arial"/>
          <w:color w:val="333333"/>
          <w:sz w:val="19"/>
          <w:szCs w:val="19"/>
        </w:rPr>
        <w:t>.</w:t>
      </w:r>
      <w:proofErr w:type="gramEnd"/>
      <w:r w:rsidRPr="00924AC0">
        <w:rPr>
          <w:rFonts w:ascii="Arial" w:hAnsi="Arial" w:cs="Arial"/>
          <w:color w:val="333333"/>
          <w:sz w:val="19"/>
          <w:szCs w:val="19"/>
        </w:rPr>
        <w:t xml:space="preserve"> Alameda, CA: Hunter House Publishers.</w:t>
      </w:r>
      <w:r w:rsidRPr="00924AC0">
        <w:rPr>
          <w:rFonts w:ascii="Arial" w:hAnsi="Arial" w:cs="Arial"/>
          <w:sz w:val="19"/>
          <w:szCs w:val="19"/>
        </w:rPr>
        <w:t xml:space="preserve"> </w:t>
      </w:r>
    </w:p>
    <w:p w:rsidR="0012384F" w:rsidRPr="00924AC0" w:rsidRDefault="0012384F" w:rsidP="0012384F">
      <w:pPr>
        <w:widowControl/>
        <w:suppressAutoHyphens w:val="0"/>
        <w:spacing w:line="264" w:lineRule="auto"/>
        <w:rPr>
          <w:rFonts w:ascii="Arial" w:eastAsia="Times New Roman" w:hAnsi="Arial" w:cs="Arial"/>
          <w:sz w:val="19"/>
          <w:szCs w:val="19"/>
        </w:rPr>
      </w:pPr>
    </w:p>
    <w:p w:rsidR="005E41BE" w:rsidRPr="00924AC0" w:rsidRDefault="00E80DE3" w:rsidP="005E41BE">
      <w:pPr>
        <w:pStyle w:val="EndnoteText"/>
        <w:spacing w:line="264" w:lineRule="auto"/>
        <w:ind w:left="288" w:hanging="288"/>
        <w:rPr>
          <w:rFonts w:ascii="Arial" w:hAnsi="Arial" w:cs="Arial"/>
          <w:sz w:val="19"/>
          <w:szCs w:val="19"/>
        </w:rPr>
      </w:pPr>
      <w:proofErr w:type="spellStart"/>
      <w:proofErr w:type="gramStart"/>
      <w:r w:rsidRPr="00924AC0">
        <w:rPr>
          <w:rFonts w:ascii="Arial" w:hAnsi="Arial" w:cs="Arial"/>
          <w:sz w:val="19"/>
          <w:szCs w:val="19"/>
        </w:rPr>
        <w:t>Wolak</w:t>
      </w:r>
      <w:proofErr w:type="spellEnd"/>
      <w:r w:rsidRPr="00924AC0">
        <w:rPr>
          <w:rFonts w:ascii="Arial" w:hAnsi="Arial" w:cs="Arial"/>
          <w:sz w:val="19"/>
          <w:szCs w:val="19"/>
        </w:rPr>
        <w:t xml:space="preserve">, J., Mitchell, K. &amp; </w:t>
      </w:r>
      <w:proofErr w:type="spellStart"/>
      <w:r w:rsidRPr="00924AC0">
        <w:rPr>
          <w:rFonts w:ascii="Arial" w:hAnsi="Arial" w:cs="Arial"/>
          <w:sz w:val="19"/>
          <w:szCs w:val="19"/>
        </w:rPr>
        <w:t>Finkelhor</w:t>
      </w:r>
      <w:proofErr w:type="spellEnd"/>
      <w:r w:rsidRPr="00924AC0">
        <w:rPr>
          <w:rFonts w:ascii="Arial" w:hAnsi="Arial" w:cs="Arial"/>
          <w:sz w:val="19"/>
          <w:szCs w:val="19"/>
        </w:rPr>
        <w:t>, D. (2006).</w:t>
      </w:r>
      <w:proofErr w:type="gramEnd"/>
      <w:r w:rsidRPr="00924AC0">
        <w:rPr>
          <w:rFonts w:ascii="Arial" w:hAnsi="Arial" w:cs="Arial"/>
          <w:sz w:val="19"/>
          <w:szCs w:val="19"/>
        </w:rPr>
        <w:t xml:space="preserve"> </w:t>
      </w:r>
      <w:r w:rsidRPr="00924AC0">
        <w:rPr>
          <w:rFonts w:ascii="Arial" w:hAnsi="Arial" w:cs="Arial"/>
          <w:i/>
          <w:iCs/>
          <w:sz w:val="19"/>
          <w:szCs w:val="19"/>
        </w:rPr>
        <w:t>Online victimization of youth: Five years later</w:t>
      </w:r>
      <w:r w:rsidRPr="00924AC0">
        <w:rPr>
          <w:rFonts w:ascii="Arial" w:hAnsi="Arial" w:cs="Arial"/>
          <w:sz w:val="19"/>
          <w:szCs w:val="19"/>
        </w:rPr>
        <w:t xml:space="preserve">. Alexandria, VA: National Center for Missing and Exploited Children. </w:t>
      </w:r>
      <w:r w:rsidR="0028130F" w:rsidRPr="00924AC0">
        <w:rPr>
          <w:rFonts w:ascii="Arial" w:hAnsi="Arial" w:cs="Arial"/>
          <w:sz w:val="19"/>
          <w:szCs w:val="19"/>
        </w:rPr>
        <w:t>See</w:t>
      </w:r>
      <w:r w:rsidRPr="00924AC0">
        <w:rPr>
          <w:rFonts w:ascii="Arial" w:hAnsi="Arial" w:cs="Arial"/>
          <w:sz w:val="19"/>
          <w:szCs w:val="19"/>
        </w:rPr>
        <w:t xml:space="preserve"> </w:t>
      </w:r>
      <w:hyperlink r:id="rId104" w:history="1">
        <w:r w:rsidRPr="00924AC0">
          <w:rPr>
            <w:rStyle w:val="Hyperlink"/>
            <w:rFonts w:ascii="Arial" w:hAnsi="Arial" w:cs="Arial"/>
            <w:sz w:val="19"/>
            <w:szCs w:val="19"/>
          </w:rPr>
          <w:t>www.missingkids.com</w:t>
        </w:r>
      </w:hyperlink>
      <w:r w:rsidRPr="00924AC0">
        <w:rPr>
          <w:rFonts w:ascii="Arial" w:hAnsi="Arial" w:cs="Arial"/>
          <w:sz w:val="19"/>
          <w:szCs w:val="19"/>
        </w:rPr>
        <w:t>.</w:t>
      </w:r>
    </w:p>
    <w:p w:rsidR="005E41BE" w:rsidRPr="00924AC0" w:rsidRDefault="005E41BE" w:rsidP="005E41BE">
      <w:pPr>
        <w:pStyle w:val="EndnoteText"/>
        <w:spacing w:line="264" w:lineRule="auto"/>
        <w:ind w:left="288" w:hanging="288"/>
        <w:rPr>
          <w:rFonts w:ascii="Arial" w:hAnsi="Arial" w:cs="Arial"/>
          <w:sz w:val="19"/>
          <w:szCs w:val="19"/>
        </w:rPr>
      </w:pPr>
    </w:p>
    <w:p w:rsidR="00435A7A" w:rsidRPr="00924AC0" w:rsidRDefault="00E8367B" w:rsidP="005E41BE">
      <w:pPr>
        <w:pStyle w:val="EndnoteText"/>
        <w:spacing w:line="264" w:lineRule="auto"/>
        <w:ind w:left="288" w:hanging="288"/>
        <w:rPr>
          <w:rFonts w:ascii="Arial" w:hAnsi="Arial" w:cs="Arial"/>
          <w:sz w:val="19"/>
          <w:szCs w:val="19"/>
        </w:rPr>
      </w:pPr>
      <w:proofErr w:type="gramStart"/>
      <w:r w:rsidRPr="00924AC0">
        <w:rPr>
          <w:rFonts w:ascii="Arial" w:hAnsi="Arial" w:cs="Arial"/>
          <w:color w:val="000000"/>
          <w:sz w:val="19"/>
          <w:szCs w:val="19"/>
        </w:rPr>
        <w:t>World Health Organization.</w:t>
      </w:r>
      <w:proofErr w:type="gramEnd"/>
      <w:r w:rsidR="00E80DE3" w:rsidRPr="00924AC0">
        <w:rPr>
          <w:rFonts w:ascii="Arial" w:hAnsi="Arial" w:cs="Arial"/>
          <w:color w:val="000000"/>
          <w:sz w:val="19"/>
          <w:szCs w:val="19"/>
        </w:rPr>
        <w:t xml:space="preserve"> </w:t>
      </w:r>
      <w:proofErr w:type="gramStart"/>
      <w:r w:rsidR="00E80DE3" w:rsidRPr="00924AC0">
        <w:rPr>
          <w:rFonts w:ascii="Arial" w:hAnsi="Arial" w:cs="Arial"/>
          <w:i/>
          <w:color w:val="000000"/>
          <w:sz w:val="19"/>
          <w:szCs w:val="19"/>
        </w:rPr>
        <w:t>Sexual health</w:t>
      </w:r>
      <w:r w:rsidR="00E80DE3" w:rsidRPr="00924AC0">
        <w:rPr>
          <w:rFonts w:ascii="Arial" w:hAnsi="Arial" w:cs="Arial"/>
          <w:color w:val="000000"/>
          <w:sz w:val="19"/>
          <w:szCs w:val="19"/>
        </w:rPr>
        <w:t>.</w:t>
      </w:r>
      <w:proofErr w:type="gramEnd"/>
      <w:r w:rsidR="00E80DE3" w:rsidRPr="00924AC0">
        <w:rPr>
          <w:rFonts w:ascii="Arial" w:hAnsi="Arial" w:cs="Arial"/>
          <w:color w:val="000000"/>
          <w:sz w:val="19"/>
          <w:szCs w:val="19"/>
        </w:rPr>
        <w:t xml:space="preserve"> Geneva, Switzerland. </w:t>
      </w:r>
      <w:r w:rsidR="0028130F" w:rsidRPr="00924AC0">
        <w:rPr>
          <w:rFonts w:ascii="Arial" w:hAnsi="Arial" w:cs="Arial"/>
          <w:color w:val="000000"/>
          <w:sz w:val="19"/>
          <w:szCs w:val="19"/>
        </w:rPr>
        <w:t>See</w:t>
      </w:r>
      <w:r w:rsidR="005E41BE" w:rsidRPr="00924AC0">
        <w:rPr>
          <w:rFonts w:ascii="Arial" w:hAnsi="Arial" w:cs="Arial"/>
          <w:color w:val="000000"/>
          <w:sz w:val="19"/>
          <w:szCs w:val="19"/>
        </w:rPr>
        <w:t xml:space="preserve"> </w:t>
      </w:r>
      <w:hyperlink r:id="rId105" w:history="1">
        <w:r w:rsidR="00E80DE3" w:rsidRPr="00924AC0">
          <w:rPr>
            <w:rStyle w:val="Hyperlink"/>
            <w:rFonts w:ascii="Arial" w:hAnsi="Arial" w:cs="Arial"/>
            <w:sz w:val="19"/>
            <w:szCs w:val="19"/>
          </w:rPr>
          <w:t>www.who.int/topics/sexual_health/en/</w:t>
        </w:r>
      </w:hyperlink>
      <w:r w:rsidR="00E80DE3" w:rsidRPr="00924AC0">
        <w:rPr>
          <w:rFonts w:ascii="Arial" w:hAnsi="Arial" w:cs="Arial"/>
          <w:color w:val="000000"/>
          <w:sz w:val="19"/>
          <w:szCs w:val="19"/>
        </w:rPr>
        <w:t xml:space="preserve">. </w:t>
      </w:r>
    </w:p>
    <w:p w:rsidR="005E41BE" w:rsidRPr="00924AC0" w:rsidRDefault="005E41BE" w:rsidP="005E41BE">
      <w:pPr>
        <w:tabs>
          <w:tab w:val="left" w:pos="1425"/>
        </w:tabs>
        <w:spacing w:line="264" w:lineRule="auto"/>
        <w:ind w:left="288" w:hanging="288"/>
        <w:rPr>
          <w:rFonts w:ascii="Arial" w:hAnsi="Arial" w:cs="Arial"/>
          <w:color w:val="000000"/>
          <w:sz w:val="19"/>
          <w:szCs w:val="19"/>
        </w:rPr>
      </w:pPr>
    </w:p>
    <w:p w:rsidR="00435A7A" w:rsidRPr="00924AC0" w:rsidRDefault="00E80DE3" w:rsidP="005E41BE">
      <w:pPr>
        <w:tabs>
          <w:tab w:val="left" w:pos="1425"/>
        </w:tabs>
        <w:spacing w:line="264" w:lineRule="auto"/>
        <w:ind w:left="288" w:hanging="288"/>
        <w:rPr>
          <w:rFonts w:ascii="Arial" w:hAnsi="Arial" w:cs="Arial"/>
          <w:color w:val="000000"/>
          <w:sz w:val="19"/>
          <w:szCs w:val="19"/>
        </w:rPr>
      </w:pPr>
      <w:proofErr w:type="gramStart"/>
      <w:r w:rsidRPr="00924AC0">
        <w:rPr>
          <w:rFonts w:ascii="Arial" w:hAnsi="Arial" w:cs="Arial"/>
          <w:color w:val="000000"/>
          <w:sz w:val="19"/>
          <w:szCs w:val="19"/>
        </w:rPr>
        <w:t>World Health Organization.</w:t>
      </w:r>
      <w:proofErr w:type="gramEnd"/>
      <w:r w:rsidRPr="00924AC0">
        <w:rPr>
          <w:rFonts w:ascii="Arial" w:hAnsi="Arial" w:cs="Arial"/>
          <w:color w:val="000000"/>
          <w:sz w:val="19"/>
          <w:szCs w:val="19"/>
        </w:rPr>
        <w:t xml:space="preserve"> </w:t>
      </w:r>
      <w:proofErr w:type="gramStart"/>
      <w:r w:rsidRPr="00924AC0">
        <w:rPr>
          <w:rFonts w:ascii="Arial" w:hAnsi="Arial" w:cs="Arial"/>
          <w:color w:val="000000"/>
          <w:sz w:val="19"/>
          <w:szCs w:val="19"/>
        </w:rPr>
        <w:t>(2011). Intimate partner and sexual violence against women.</w:t>
      </w:r>
      <w:proofErr w:type="gramEnd"/>
      <w:r w:rsidRPr="00924AC0">
        <w:rPr>
          <w:rFonts w:ascii="Arial" w:hAnsi="Arial" w:cs="Arial"/>
          <w:color w:val="000000"/>
          <w:sz w:val="19"/>
          <w:szCs w:val="19"/>
        </w:rPr>
        <w:t xml:space="preserve"> </w:t>
      </w:r>
      <w:r w:rsidRPr="00924AC0">
        <w:rPr>
          <w:rFonts w:ascii="Arial" w:hAnsi="Arial" w:cs="Arial"/>
          <w:i/>
          <w:color w:val="000000"/>
          <w:sz w:val="19"/>
          <w:szCs w:val="19"/>
        </w:rPr>
        <w:t>Fact sheet 239.</w:t>
      </w:r>
      <w:r w:rsidRPr="00924AC0">
        <w:rPr>
          <w:rFonts w:ascii="Arial" w:hAnsi="Arial" w:cs="Arial"/>
          <w:color w:val="000000"/>
          <w:sz w:val="19"/>
          <w:szCs w:val="19"/>
        </w:rPr>
        <w:t xml:space="preserve"> Geneva, Switzerland. </w:t>
      </w:r>
      <w:r w:rsidR="0028130F" w:rsidRPr="00924AC0">
        <w:rPr>
          <w:rFonts w:ascii="Arial" w:hAnsi="Arial" w:cs="Arial"/>
          <w:sz w:val="19"/>
          <w:szCs w:val="19"/>
        </w:rPr>
        <w:t>See</w:t>
      </w:r>
      <w:r w:rsidRPr="00924AC0">
        <w:rPr>
          <w:rFonts w:ascii="Arial" w:hAnsi="Arial" w:cs="Arial"/>
          <w:color w:val="000000"/>
          <w:sz w:val="19"/>
          <w:szCs w:val="19"/>
        </w:rPr>
        <w:t xml:space="preserve"> </w:t>
      </w:r>
      <w:hyperlink r:id="rId106" w:history="1">
        <w:r w:rsidRPr="00924AC0">
          <w:rPr>
            <w:rStyle w:val="Hyperlink"/>
            <w:rFonts w:ascii="Arial" w:hAnsi="Arial" w:cs="Arial"/>
            <w:sz w:val="19"/>
            <w:szCs w:val="19"/>
          </w:rPr>
          <w:t>www.who.int/mediacentre/factsheets</w:t>
        </w:r>
      </w:hyperlink>
      <w:r w:rsidRPr="00924AC0">
        <w:rPr>
          <w:rFonts w:ascii="Arial" w:hAnsi="Arial" w:cs="Arial"/>
          <w:color w:val="000000"/>
          <w:sz w:val="19"/>
          <w:szCs w:val="19"/>
        </w:rPr>
        <w:t>.</w:t>
      </w:r>
      <w:r w:rsidR="00AC3E43" w:rsidRPr="00924AC0">
        <w:rPr>
          <w:rFonts w:ascii="Arial" w:hAnsi="Arial" w:cs="Arial"/>
          <w:color w:val="000000"/>
          <w:sz w:val="19"/>
          <w:szCs w:val="19"/>
        </w:rPr>
        <w:t xml:space="preserve"> </w:t>
      </w:r>
    </w:p>
    <w:p w:rsidR="00435A7A" w:rsidRPr="005E41BE" w:rsidRDefault="00435A7A" w:rsidP="005E41BE">
      <w:pPr>
        <w:pStyle w:val="text"/>
        <w:spacing w:before="0" w:beforeAutospacing="0" w:after="0" w:afterAutospacing="0" w:line="264" w:lineRule="auto"/>
        <w:ind w:left="288" w:hanging="288"/>
        <w:rPr>
          <w:rFonts w:ascii="Arial" w:hAnsi="Arial" w:cs="Arial"/>
        </w:rPr>
      </w:pPr>
    </w:p>
    <w:sectPr w:rsidR="00435A7A" w:rsidRPr="005E41BE" w:rsidSect="00A37175">
      <w:footerReference w:type="default" r:id="rId107"/>
      <w:type w:val="continuous"/>
      <w:pgSz w:w="12240" w:h="15840"/>
      <w:pgMar w:top="1080" w:right="1440" w:bottom="1080" w:left="1440" w:header="720" w:footer="432" w:gutter="0"/>
      <w:cols w:space="43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17" w:rsidRDefault="00C82217" w:rsidP="008348A9">
      <w:r>
        <w:separator/>
      </w:r>
    </w:p>
  </w:endnote>
  <w:endnote w:type="continuationSeparator" w:id="0">
    <w:p w:rsidR="00C82217" w:rsidRDefault="00C82217" w:rsidP="008348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dvP8900">
    <w:altName w:val="Malgun Gothic"/>
    <w:panose1 w:val="00000000000000000000"/>
    <w:charset w:val="81"/>
    <w:family w:val="auto"/>
    <w:notTrueType/>
    <w:pitch w:val="default"/>
    <w:sig w:usb0="00000000"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KKXUSW+GaramondThree">
    <w:altName w:val="Garamond"/>
    <w:panose1 w:val="00000000000000000000"/>
    <w:charset w:val="00"/>
    <w:family w:val="roman"/>
    <w:notTrueType/>
    <w:pitch w:val="default"/>
    <w:sig w:usb0="00000003" w:usb1="00000000" w:usb2="00000000" w:usb3="00000000" w:csb0="00000001" w:csb1="00000000"/>
  </w:font>
  <w:font w:name="65 Helvetica Medium">
    <w:altName w:val="Times New Roman"/>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7" w:rsidRDefault="00C82217" w:rsidP="000A41BB">
    <w:pPr>
      <w:shd w:val="clear" w:color="auto" w:fill="FFFFFF"/>
      <w:jc w:val="center"/>
      <w:rPr>
        <w:rFonts w:ascii="Arial Narrow" w:eastAsia="Times New Roman" w:hAnsi="Arial Narrow"/>
        <w:color w:val="0070C0"/>
        <w:sz w:val="16"/>
        <w:szCs w:val="16"/>
      </w:rPr>
    </w:pPr>
  </w:p>
  <w:p w:rsidR="00C82217" w:rsidRPr="008B5BC0" w:rsidRDefault="00C82217" w:rsidP="008B5BC0">
    <w:pPr>
      <w:shd w:val="clear" w:color="auto" w:fill="FFFFFF"/>
      <w:jc w:val="center"/>
      <w:rPr>
        <w:rFonts w:ascii="Arial Narrow" w:eastAsia="Times New Roman" w:hAnsi="Arial Narrow"/>
        <w:i/>
        <w:color w:val="244061" w:themeColor="accent1" w:themeShade="80"/>
        <w:sz w:val="16"/>
        <w:szCs w:val="16"/>
      </w:rPr>
    </w:pPr>
    <w:r w:rsidRPr="008B5BC0">
      <w:rPr>
        <w:rFonts w:ascii="Arial Narrow" w:eastAsia="Times New Roman" w:hAnsi="Arial Narrow"/>
        <w:i/>
        <w:color w:val="244061" w:themeColor="accent1" w:themeShade="80"/>
        <w:sz w:val="16"/>
        <w:szCs w:val="16"/>
      </w:rPr>
      <w:t>West Virginia Prevention and Interpersonal Violence Intervention Training (PIVIT) Toolkit: Law Enforcement and Security Edition</w:t>
    </w:r>
  </w:p>
  <w:p w:rsidR="00C82217" w:rsidRDefault="00A44286" w:rsidP="000A41BB">
    <w:pPr>
      <w:jc w:val="center"/>
    </w:pPr>
    <w:r>
      <w:rPr>
        <w:noProof/>
      </w:rPr>
    </w:r>
    <w:r>
      <w:rPr>
        <w:noProof/>
      </w:rPr>
      <w:pict>
        <v:group id="Group 27" o:spid="_x0000_s4109"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CQ+7oODQQAACAS&#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28" o:spid="_x0000_s4114"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Ms8QA&#10;AADbAAAADwAAAGRycy9kb3ducmV2LnhtbESPzWrDMBCE74G+g9hCLqGR04RSXMvGTUnSSw9O+wCL&#10;tf7B1spYSuL26aNAIcdhZr5hkmwyvTjT6FrLClbLCARxaXXLtYKf793TKwjnkTX2lknBLznI0odZ&#10;grG2Fy7ofPS1CBB2MSpovB9iKV3ZkEG3tANx8Co7GvRBjrXUI14C3PTyOYpepMGWw0KDA20bKrvj&#10;ySigvLB/X53bm+L9Y7uvWqaFPCg1f5zyNxCeJn8P/7c/tYLNG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3TLPEAAAA2wAAAA8AAAAAAAAAAAAAAAAAmAIAAGRycy9k&#10;b3ducmV2LnhtbFBLBQYAAAAABAAEAPUAAACJAwAAAAA=&#10;" filled="f" stroked="f">
            <v:textbox inset="0,0,0,0">
              <w:txbxContent>
                <w:p w:rsidR="00C82217" w:rsidRPr="00B17B6E" w:rsidRDefault="00C82217" w:rsidP="000A41BB">
                  <w:pPr>
                    <w:jc w:val="center"/>
                    <w:rPr>
                      <w:rFonts w:ascii="Arial" w:hAnsi="Arial" w:cs="Arial"/>
                      <w:sz w:val="18"/>
                      <w:szCs w:val="18"/>
                    </w:rPr>
                  </w:pPr>
                  <w:r w:rsidRPr="00B17B6E">
                    <w:rPr>
                      <w:rFonts w:ascii="Arial" w:hAnsi="Arial" w:cs="Arial"/>
                      <w:sz w:val="18"/>
                      <w:szCs w:val="18"/>
                    </w:rPr>
                    <w:t>B</w:t>
                  </w:r>
                  <w:r w:rsidR="00A44286">
                    <w:rPr>
                      <w:rFonts w:ascii="Arial" w:hAnsi="Arial" w:cs="Arial"/>
                      <w:sz w:val="18"/>
                      <w:szCs w:val="18"/>
                    </w:rPr>
                    <w:fldChar w:fldCharType="begin"/>
                  </w:r>
                  <w:r>
                    <w:rPr>
                      <w:rFonts w:ascii="Arial" w:hAnsi="Arial" w:cs="Arial"/>
                      <w:sz w:val="18"/>
                      <w:szCs w:val="18"/>
                    </w:rPr>
                    <w:instrText xml:space="preserve"> PAGE    \* MERGEFORMAT </w:instrText>
                  </w:r>
                  <w:r w:rsidR="00A44286">
                    <w:rPr>
                      <w:rFonts w:ascii="Arial" w:hAnsi="Arial" w:cs="Arial"/>
                      <w:sz w:val="18"/>
                      <w:szCs w:val="18"/>
                    </w:rPr>
                    <w:fldChar w:fldCharType="separate"/>
                  </w:r>
                  <w:r w:rsidR="001A1BAE">
                    <w:rPr>
                      <w:rFonts w:ascii="Arial" w:hAnsi="Arial" w:cs="Arial"/>
                      <w:noProof/>
                      <w:sz w:val="18"/>
                      <w:szCs w:val="18"/>
                    </w:rPr>
                    <w:t>7</w:t>
                  </w:r>
                  <w:r w:rsidR="00A44286">
                    <w:rPr>
                      <w:rFonts w:ascii="Arial" w:hAnsi="Arial" w:cs="Arial"/>
                      <w:sz w:val="18"/>
                      <w:szCs w:val="18"/>
                    </w:rPr>
                    <w:fldChar w:fldCharType="end"/>
                  </w:r>
                </w:p>
              </w:txbxContent>
            </v:textbox>
          </v:shape>
          <v:group id="Group 29" o:spid="_x0000_s4110"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30" o:spid="_x0000_s4113"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4dUMIA&#10;AADbAAAADwAAAGRycy9kb3ducmV2LnhtbESPQWsCMRSE7wX/Q3iCt5q1aJXVKKJohZ50xfNj88wu&#10;bl6WJNX135tCocdhZr5hFqvONuJOPtSOFYyGGQji0umajYJzsXufgQgRWWPjmBQ8KcBq2XtbYK7d&#10;g490P0UjEoRDjgqqGNtcylBWZDEMXUucvKvzFmOS3kjt8ZHgtpEfWfYpLdacFipsaVNReTv9WAX7&#10;KZmbmYzb7aH4uuhnMd12/lupQb9bz0FE6uJ/+K990ArGE/j9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h1QwgAAANsAAAAPAAAAAAAAAAAAAAAAAJgCAABkcnMvZG93&#10;bnJldi54bWxQSwUGAAAAAAQABAD1AAAAhwMAAAAA&#10;" fillcolor="#7ba0cd" stroked="f"/>
            <v:oval id="Oval 31" o:spid="_x0000_s4112"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DJ8MA&#10;AADbAAAADwAAAGRycy9kb3ducmV2LnhtbESPQWsCMRSE74L/ITyhN80qW5WtUUqXtkJPutLzY/PM&#10;Lm5eliTq+u+bQqHHYWa+YTa7wXbiRj60jhXMZxkI4trplo2CU/U+XYMIEVlj55gUPCjAbjsebbDQ&#10;7s4Huh2jEQnCoUAFTYx9IWWoG7IYZq4nTt7ZeYsxSW+k9nhPcNvJRZYtpcWW00KDPb01VF+OV6vg&#10;Y0XmYp7zvtxXn9/6Ua3KwX8p9TQZXl9ARBrif/ivvdcK8iX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yDJ8MAAADbAAAADwAAAAAAAAAAAAAAAACYAgAAZHJzL2Rv&#10;d25yZXYueG1sUEsFBgAAAAAEAAQA9QAAAIgDAAAAAA==&#10;" fillcolor="#7ba0cd" stroked="f"/>
            <v:oval id="Oval 32" o:spid="_x0000_s411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mvMIA&#10;AADbAAAADwAAAGRycy9kb3ducmV2LnhtbESPQWsCMRSE7wX/Q3iF3mq2ot2yGkWUVqEnXen5sXlm&#10;FzcvS5Lq+u+NIHgcZuYbZrbobSvO5EPjWMHHMANBXDndsFFwKL/fv0CEiKyxdUwKrhRgMR+8zLDQ&#10;7sI7Ou+jEQnCoUAFdYxdIWWoarIYhq4jTt7ReYsxSW+k9nhJcNvKUZZ9SosNp4UaO1rVVJ32/1bB&#10;T07mZCbjbr0tN3/6Wubr3v8q9fbaL6cgIvXxGX60t1rBOIf7l/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Ca8wgAAANsAAAAPAAAAAAAAAAAAAAAAAJgCAABkcnMvZG93&#10;bnJldi54bWxQSwUGAAAAAAQABAD1AAAAhwMAAAAA&#10;" fillcolor="#7ba0cd" stroked="f"/>
          </v:group>
          <w10:wrap type="none"/>
          <w10:anchorlock/>
        </v:group>
      </w:pict>
    </w:r>
    <w:r w:rsidR="00C82217" w:rsidRPr="00B17B6E">
      <w:rPr>
        <w:rFonts w:ascii="Arial Narrow" w:hAnsi="Arial Narrow"/>
        <w:bCs/>
        <w:i/>
        <w:color w:val="31849B"/>
        <w:sz w:val="16"/>
        <w:szCs w:val="16"/>
      </w:rPr>
      <w:t xml:space="preserve"> </w:t>
    </w:r>
  </w:p>
  <w:p w:rsidR="00C82217" w:rsidRDefault="00C82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7" w:rsidRDefault="00C82217" w:rsidP="00F3105F">
    <w:pPr>
      <w:pBdr>
        <w:top w:val="single" w:sz="12" w:space="1" w:color="4BACC6"/>
      </w:pBdr>
      <w:rPr>
        <w:rFonts w:ascii="Arial" w:hAnsi="Arial" w:cs="Arial"/>
        <w:bCs/>
        <w:color w:val="595959"/>
        <w:sz w:val="16"/>
        <w:szCs w:val="16"/>
      </w:rPr>
    </w:pPr>
    <w:r>
      <w:rPr>
        <w:rFonts w:ascii="Arial" w:hAnsi="Arial" w:cs="Arial"/>
        <w:sz w:val="16"/>
        <w:szCs w:val="16"/>
        <w:shd w:val="clear" w:color="auto" w:fill="000000"/>
      </w:rPr>
      <w:t>2</w:t>
    </w:r>
    <w:r>
      <w:rPr>
        <w:rFonts w:ascii="Arial" w:hAnsi="Arial" w:cs="Arial"/>
        <w:bCs/>
        <w:color w:val="595959"/>
        <w:sz w:val="16"/>
        <w:szCs w:val="16"/>
      </w:rPr>
      <w:t>W</w:t>
    </w:r>
    <w:r w:rsidRPr="00B36727">
      <w:rPr>
        <w:rFonts w:ascii="Arial" w:hAnsi="Arial" w:cs="Arial"/>
        <w:bCs/>
        <w:color w:val="595959"/>
        <w:sz w:val="16"/>
        <w:szCs w:val="16"/>
      </w:rPr>
      <w:t>est Virginia Sexual Violence Prevention Toolkit:</w:t>
    </w:r>
    <w:r w:rsidRPr="00B36727">
      <w:rPr>
        <w:rFonts w:ascii="Arial" w:hAnsi="Arial" w:cs="Arial"/>
        <w:b/>
        <w:bCs/>
        <w:color w:val="595959"/>
        <w:sz w:val="16"/>
        <w:szCs w:val="16"/>
      </w:rPr>
      <w:t xml:space="preserve"> </w:t>
    </w:r>
    <w:r w:rsidRPr="00B36727">
      <w:rPr>
        <w:rFonts w:ascii="Arial" w:hAnsi="Arial" w:cs="Arial"/>
        <w:bCs/>
        <w:color w:val="595959"/>
        <w:sz w:val="16"/>
        <w:szCs w:val="16"/>
      </w:rPr>
      <w:t xml:space="preserve">A Guide for </w:t>
    </w:r>
    <w:r>
      <w:rPr>
        <w:rFonts w:ascii="Arial" w:hAnsi="Arial" w:cs="Arial"/>
        <w:bCs/>
        <w:color w:val="595959"/>
        <w:sz w:val="16"/>
        <w:szCs w:val="16"/>
      </w:rPr>
      <w:t>Working with School-Aged Children and Youth</w:t>
    </w:r>
  </w:p>
  <w:p w:rsidR="00C82217" w:rsidRDefault="00C82217" w:rsidP="00F3105F">
    <w:pPr>
      <w:pBdr>
        <w:top w:val="single" w:sz="12" w:space="1" w:color="4BACC6"/>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7" w:rsidRDefault="00C82217" w:rsidP="006F6C48">
    <w:pPr>
      <w:jc w:val="center"/>
      <w:rPr>
        <w:rFonts w:ascii="Arial Narrow" w:hAnsi="Arial Narrow"/>
        <w:bCs/>
        <w:i/>
        <w:color w:val="31849B"/>
        <w:sz w:val="16"/>
        <w:szCs w:val="16"/>
      </w:rPr>
    </w:pPr>
  </w:p>
  <w:p w:rsidR="00C82217" w:rsidRPr="008B5BC0" w:rsidRDefault="00C82217" w:rsidP="008B5BC0">
    <w:pPr>
      <w:shd w:val="clear" w:color="auto" w:fill="FFFFFF"/>
      <w:jc w:val="center"/>
      <w:rPr>
        <w:rFonts w:ascii="Arial Narrow" w:eastAsia="Times New Roman" w:hAnsi="Arial Narrow"/>
        <w:i/>
        <w:color w:val="244061" w:themeColor="accent1" w:themeShade="80"/>
        <w:sz w:val="16"/>
        <w:szCs w:val="16"/>
      </w:rPr>
    </w:pPr>
    <w:r w:rsidRPr="008B5BC0">
      <w:rPr>
        <w:rFonts w:ascii="Arial Narrow" w:eastAsia="Times New Roman" w:hAnsi="Arial Narrow"/>
        <w:i/>
        <w:color w:val="244061" w:themeColor="accent1" w:themeShade="80"/>
        <w:sz w:val="16"/>
        <w:szCs w:val="16"/>
      </w:rPr>
      <w:t>West Virginia Prevention and Interpersonal Violence Intervention Training (PIVIT) Toolkit: Law Enforcement and Security Edition</w:t>
    </w:r>
  </w:p>
  <w:p w:rsidR="00C82217" w:rsidRDefault="00A44286" w:rsidP="006F6C48">
    <w:pPr>
      <w:jc w:val="center"/>
    </w:pPr>
    <w:r>
      <w:rPr>
        <w:noProof/>
      </w:rPr>
    </w:r>
    <w:r>
      <w:rPr>
        <w:noProof/>
      </w:rPr>
      <w:pict>
        <v:group id="Group 13" o:spid="_x0000_s4103"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">
          <v:shapetype id="_x0000_t202" coordsize="21600,21600" o:spt="202" path="m,l,21600r21600,l21600,xe">
            <v:stroke joinstyle="miter"/>
            <v:path gradientshapeok="t" o:connecttype="rect"/>
          </v:shapetype>
          <v:shape id="Text Box 14" o:spid="_x0000_s4108"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5zcQA&#10;AADbAAAADwAAAGRycy9kb3ducmV2LnhtbESPzWrDMBCE74G+g9hCLqGR00BaXMvGTUnSSw9O+wCL&#10;tf7B1spYSuL26aNAIcdhZr5hkmwyvTjT6FrLClbLCARxaXXLtYKf793TKwjnkTX2lknBLznI0odZ&#10;grG2Fy7ofPS1CBB2MSpovB9iKV3ZkEG3tANx8Co7GvRBjrXUI14C3PTyOYo20mDLYaHBgbYNld3x&#10;ZBRQXti/r87tTfH+sd1XLdNCHpSaP075GwhPk7+H/9ufWsH6B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Oc3EAAAA2wAAAA8AAAAAAAAAAAAAAAAAmAIAAGRycy9k&#10;b3ducmV2LnhtbFBLBQYAAAAABAAEAPUAAACJAwAAAAA=&#10;" filled="f" stroked="f">
            <v:textbox inset="0,0,0,0">
              <w:txbxContent>
                <w:p w:rsidR="00C82217" w:rsidRPr="00B17B6E" w:rsidRDefault="00C82217">
                  <w:pPr>
                    <w:jc w:val="center"/>
                    <w:rPr>
                      <w:rFonts w:ascii="Arial" w:hAnsi="Arial" w:cs="Arial"/>
                      <w:sz w:val="18"/>
                      <w:szCs w:val="18"/>
                    </w:rPr>
                  </w:pPr>
                  <w:r w:rsidRPr="00B17B6E">
                    <w:rPr>
                      <w:rFonts w:ascii="Arial" w:hAnsi="Arial" w:cs="Arial"/>
                      <w:sz w:val="18"/>
                      <w:szCs w:val="18"/>
                    </w:rPr>
                    <w:t>B</w:t>
                  </w:r>
                  <w:r w:rsidR="00A44286">
                    <w:rPr>
                      <w:rFonts w:ascii="Arial" w:hAnsi="Arial" w:cs="Arial"/>
                      <w:sz w:val="18"/>
                      <w:szCs w:val="18"/>
                    </w:rPr>
                    <w:fldChar w:fldCharType="begin"/>
                  </w:r>
                  <w:r>
                    <w:rPr>
                      <w:rFonts w:ascii="Arial" w:hAnsi="Arial" w:cs="Arial"/>
                      <w:sz w:val="18"/>
                      <w:szCs w:val="18"/>
                    </w:rPr>
                    <w:instrText xml:space="preserve"> PAGE    \* MERGEFORMAT </w:instrText>
                  </w:r>
                  <w:r w:rsidR="00A44286">
                    <w:rPr>
                      <w:rFonts w:ascii="Arial" w:hAnsi="Arial" w:cs="Arial"/>
                      <w:sz w:val="18"/>
                      <w:szCs w:val="18"/>
                    </w:rPr>
                    <w:fldChar w:fldCharType="separate"/>
                  </w:r>
                  <w:r w:rsidR="001A1BAE">
                    <w:rPr>
                      <w:rFonts w:ascii="Arial" w:hAnsi="Arial" w:cs="Arial"/>
                      <w:noProof/>
                      <w:sz w:val="18"/>
                      <w:szCs w:val="18"/>
                    </w:rPr>
                    <w:t>38</w:t>
                  </w:r>
                  <w:r w:rsidR="00A44286">
                    <w:rPr>
                      <w:rFonts w:ascii="Arial" w:hAnsi="Arial" w:cs="Arial"/>
                      <w:sz w:val="18"/>
                      <w:szCs w:val="18"/>
                    </w:rPr>
                    <w:fldChar w:fldCharType="end"/>
                  </w:r>
                </w:p>
              </w:txbxContent>
            </v:textbox>
          </v:shape>
          <v:group id="Group 15" o:spid="_x0000_s4104"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16" o:spid="_x0000_s4107"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kKMMA&#10;AADbAAAADwAAAGRycy9kb3ducmV2LnhtbESPQWsCMRSE7wX/Q3iCt5pt1apboxTFVuipbvH82Dyz&#10;i5uXJYm6/vumIHgcZuYbZrHqbCMu5EPtWMHLMANBXDpds1HwW2yfZyBCRNbYOCYFNwqwWvaeFphr&#10;d+UfuuyjEQnCIUcFVYxtLmUoK7IYhq4lTt7ReYsxSW+k9nhNcNvI1yx7kxZrTgsVtrSuqDztz1bB&#10;55TMyUzG7WZXfB30rZhuOv+t1KDffbyDiNTFR/je3mkFozn8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VkKMMAAADbAAAADwAAAAAAAAAAAAAAAACYAgAAZHJzL2Rv&#10;d25yZXYueG1sUEsFBgAAAAAEAAQA9QAAAIgDAAAAAA==&#10;" fillcolor="#7ba0cd" stroked="f"/>
            <v:oval id="Oval 17" o:spid="_x0000_s4106"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yMAA&#10;AADbAAAADwAAAGRycy9kb3ducmV2LnhtbERPz2vCMBS+D/wfwhN2m6mjm6May1iZE3bSDs+P5pkW&#10;m5eSZLX+9+Yw2PHj+70pJ9uLkXzoHCtYLjIQxI3THRsFP/Xn0xuIEJE19o5JwY0ClNvZwwYL7a58&#10;oPEYjUghHApU0MY4FFKGpiWLYeEG4sSdnbcYE/RGao/XFG57+Zxlr9Jix6mhxYE+Wmoux1+rYLci&#10;czEv+VDt66+TvtWravLfSj3Op/c1iEhT/Bf/ufdaQZ7Wpy/p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m+yMAAAADbAAAADwAAAAAAAAAAAAAAAACYAgAAZHJzL2Rvd25y&#10;ZXYueG1sUEsFBgAAAAAEAAQA9QAAAIUDAAAAAA==&#10;" fillcolor="#7ba0cd" stroked="f"/>
            <v:oval id="Oval 18" o:spid="_x0000_s4105"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bU8IA&#10;AADbAAAADwAAAGRycy9kb3ducmV2LnhtbESPQWsCMRSE7wX/Q3iCt5q12CqrUaSiFXrSFc+PzTO7&#10;uHlZkqjrv28KgsdhZr5h5svONuJGPtSOFYyGGQji0umajYJjsXmfgggRWWPjmBQ8KMBy0XubY67d&#10;nfd0O0QjEoRDjgqqGNtcylBWZDEMXUucvLPzFmOS3kjt8Z7gtpEfWfYlLdacFips6bui8nK4WgXb&#10;CZmL+Ry3613xc9KPYrLu/K9Sg363moGI1MVX+NneaQXjEfx/S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RtTwgAAANsAAAAPAAAAAAAAAAAAAAAAAJgCAABkcnMvZG93&#10;bnJldi54bWxQSwUGAAAAAAQABAD1AAAAhwMAAAAA&#10;" fillcolor="#7ba0cd" stroked="f"/>
          </v:group>
          <w10:wrap type="none"/>
          <w10:anchorlock/>
        </v:group>
      </w:pict>
    </w:r>
    <w:r w:rsidR="00C82217" w:rsidRPr="00B17B6E">
      <w:rPr>
        <w:rFonts w:ascii="Arial Narrow" w:hAnsi="Arial Narrow"/>
        <w:bCs/>
        <w:i/>
        <w:color w:val="31849B"/>
        <w:sz w:val="16"/>
        <w:szCs w:val="16"/>
      </w:rPr>
      <w:t xml:space="preserve"> </w:t>
    </w:r>
  </w:p>
  <w:p w:rsidR="00C82217" w:rsidRDefault="00C82217" w:rsidP="00640D2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7" w:rsidRDefault="00C82217" w:rsidP="00457461">
    <w:pPr>
      <w:pStyle w:val="Footer"/>
      <w:tabs>
        <w:tab w:val="left" w:pos="1890"/>
        <w:tab w:val="right" w:pos="10080"/>
      </w:tabs>
      <w:jc w:val="right"/>
      <w:rPr>
        <w:rFonts w:ascii="Arial" w:hAnsi="Arial" w:cs="Arial"/>
        <w:sz w:val="16"/>
        <w:szCs w:val="16"/>
        <w:shd w:val="clear" w:color="auto" w:fill="000000"/>
      </w:rPr>
    </w:pPr>
  </w:p>
  <w:p w:rsidR="00C82217" w:rsidRPr="00457461" w:rsidRDefault="00C82217" w:rsidP="00457461">
    <w:pPr>
      <w:pStyle w:val="Footer"/>
      <w:tabs>
        <w:tab w:val="left" w:pos="1890"/>
        <w:tab w:val="right" w:pos="10080"/>
      </w:tabs>
      <w:jc w:val="right"/>
      <w:rPr>
        <w:rFonts w:ascii="Arial" w:hAnsi="Arial" w:cs="Arial"/>
        <w:sz w:val="16"/>
        <w:szCs w:val="16"/>
        <w:shd w:val="clear" w:color="auto" w:fil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7" w:rsidRPr="008B5BC0" w:rsidRDefault="00C82217" w:rsidP="008B5BC0">
    <w:pPr>
      <w:shd w:val="clear" w:color="auto" w:fill="FFFFFF"/>
      <w:jc w:val="center"/>
      <w:rPr>
        <w:rFonts w:ascii="Arial Narrow" w:eastAsia="Times New Roman" w:hAnsi="Arial Narrow"/>
        <w:i/>
        <w:color w:val="244061" w:themeColor="accent1" w:themeShade="80"/>
        <w:sz w:val="16"/>
        <w:szCs w:val="16"/>
      </w:rPr>
    </w:pPr>
    <w:r w:rsidRPr="008B5BC0">
      <w:rPr>
        <w:rFonts w:ascii="Arial Narrow" w:eastAsia="Times New Roman" w:hAnsi="Arial Narrow"/>
        <w:i/>
        <w:color w:val="244061" w:themeColor="accent1" w:themeShade="80"/>
        <w:sz w:val="16"/>
        <w:szCs w:val="16"/>
      </w:rPr>
      <w:t>West Virginia Prevention and Interpersonal Violence Intervention Training (PIVIT) Toolkit: Law Enforcement and Security Edition</w:t>
    </w:r>
  </w:p>
  <w:p w:rsidR="00C82217" w:rsidRDefault="00A44286" w:rsidP="004C176C">
    <w:pPr>
      <w:pStyle w:val="Footer"/>
      <w:jc w:val="center"/>
    </w:pPr>
    <w:r>
      <w:rPr>
        <w:noProof/>
      </w:rPr>
    </w:r>
    <w:r>
      <w:rPr>
        <w:noProof/>
      </w:rPr>
      <w:pict>
        <v:group id="Group 1" o:spid="_x0000_s409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">
          <v:shapetype id="_x0000_t202" coordsize="21600,21600" o:spt="202" path="m,l,21600r21600,l21600,xe">
            <v:stroke joinstyle="miter"/>
            <v:path gradientshapeok="t" o:connecttype="rect"/>
          </v:shapetype>
          <v:shape id="Text Box 2" o:spid="_x0000_s4102"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S/8AA&#10;AADbAAAADwAAAGRycy9kb3ducmV2LnhtbESPzQrCMBCE74LvEFbwIprqQaQaxR/8uXio+gBLs7bF&#10;ZlOaqNWnN4LgcZiZb5jZojGleFDtCssKhoMIBHFqdcGZgst525+AcB5ZY2mZFLzIwWLebs0w1vbJ&#10;CT1OPhMBwi5GBbn3VSylS3My6Aa2Ig7e1dYGfZB1JnWNzwA3pRxF0VgaLDgs5FjROqf0drobBbRM&#10;7Pt4czuTrDbr3bVg6sm9Ut1Os5yC8NT4f/jXPmgFoy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aS/8AAAADbAAAADwAAAAAAAAAAAAAAAACYAgAAZHJzL2Rvd25y&#10;ZXYueG1sUEsFBgAAAAAEAAQA9QAAAIUDAAAAAA==&#10;" filled="f" stroked="f">
            <v:textbox inset="0,0,0,0">
              <w:txbxContent>
                <w:p w:rsidR="00C82217" w:rsidRPr="004C176C" w:rsidRDefault="00C82217" w:rsidP="004C176C">
                  <w:pPr>
                    <w:jc w:val="center"/>
                    <w:rPr>
                      <w:rFonts w:ascii="Arial" w:hAnsi="Arial" w:cs="Arial"/>
                      <w:szCs w:val="18"/>
                    </w:rPr>
                  </w:pPr>
                  <w:r w:rsidRPr="004C176C">
                    <w:rPr>
                      <w:rFonts w:ascii="Arial" w:hAnsi="Arial" w:cs="Arial"/>
                      <w:sz w:val="18"/>
                      <w:szCs w:val="18"/>
                    </w:rPr>
                    <w:t>B</w:t>
                  </w:r>
                  <w:r w:rsidR="00A44286" w:rsidRPr="00C75293">
                    <w:rPr>
                      <w:rFonts w:ascii="Arial" w:hAnsi="Arial" w:cs="Arial"/>
                    </w:rPr>
                    <w:fldChar w:fldCharType="begin"/>
                  </w:r>
                  <w:r w:rsidRPr="00C75293">
                    <w:rPr>
                      <w:rFonts w:ascii="Arial" w:hAnsi="Arial" w:cs="Arial"/>
                    </w:rPr>
                    <w:instrText xml:space="preserve"> PAGE    \* MERGEFORMAT </w:instrText>
                  </w:r>
                  <w:r w:rsidR="00A44286" w:rsidRPr="00C75293">
                    <w:rPr>
                      <w:rFonts w:ascii="Arial" w:hAnsi="Arial" w:cs="Arial"/>
                    </w:rPr>
                    <w:fldChar w:fldCharType="separate"/>
                  </w:r>
                  <w:r w:rsidR="001A1BAE" w:rsidRPr="001A1BAE">
                    <w:rPr>
                      <w:rFonts w:ascii="Arial" w:hAnsi="Arial" w:cs="Arial"/>
                      <w:noProof/>
                      <w:sz w:val="18"/>
                      <w:szCs w:val="18"/>
                    </w:rPr>
                    <w:t>42</w:t>
                  </w:r>
                  <w:r w:rsidR="00A44286" w:rsidRPr="00C75293">
                    <w:rPr>
                      <w:rFonts w:ascii="Arial" w:hAnsi="Arial" w:cs="Arial"/>
                    </w:rPr>
                    <w:fldChar w:fldCharType="end"/>
                  </w:r>
                </w:p>
              </w:txbxContent>
            </v:textbox>
          </v:shape>
          <v:group id="Group 3" o:spid="_x0000_s409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4" o:spid="_x0000_s4101"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tcAA&#10;AADbAAAADwAAAGRycy9kb3ducmV2LnhtbERPz2vCMBS+C/sfwht403RzTqmNMiabgqdZ8fxo3tLS&#10;5qUkmdb/fjkIHj++38VmsJ24kA+NYwUv0wwEceV0w0bBqfyaLEGEiKyxc0wKbhRgs34aFZhrd+Uf&#10;uhyjESmEQ44K6hj7XMpQ1WQxTF1PnLhf5y3GBL2R2uM1hdtOvmbZu7TYcGqosafPmqr2+GcVfC/I&#10;tGb+1m/35e6sb+ViO/iDUuPn4WMFItIQH+K7e68VzNL69C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NtcAAAADbAAAADwAAAAAAAAAAAAAAAACYAgAAZHJzL2Rvd25y&#10;ZXYueG1sUEsFBgAAAAAEAAQA9QAAAIUDAAAAAA==&#10;" fillcolor="#7ba0cd" stroked="f"/>
            <v:oval id="Oval 5" o:spid="_x0000_s410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2WcMA&#10;AADbAAAADwAAAGRycy9kb3ducmV2LnhtbESPT2sCMRTE7wW/Q3iCt5rV/lFWo4hiK3iqK54fm2d2&#10;cfOyJKmu374RhB6HmfkNM192thFX8qF2rGA0zEAQl07XbBQci+3rFESIyBobx6TgTgGWi97LHHPt&#10;bvxD10M0IkE45KigirHNpQxlRRbD0LXEyTs7bzEm6Y3UHm8Jbhs5zrJPabHmtFBhS+uKysvh1yr4&#10;mpC5mI/3drMrvk/6Xkw2nd8rNeh3qxmISF38Dz/bO63gbQyPL+k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H2WcMAAADbAAAADwAAAAAAAAAAAAAAAACYAgAAZHJzL2Rv&#10;d25yZXYueG1sUEsFBgAAAAAEAAQA9QAAAIgDAAAAAA==&#10;" fillcolor="#7ba0cd" stroked="f"/>
            <v:oval id="Oval 6" o:spid="_x0000_s4099"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huLcIA&#10;AADbAAAADwAAAGRycy9kb3ducmV2LnhtbESPQWsCMRSE74L/ITyhN83W1iqrUUTRCp7qlp4fm9fs&#10;4uZlSaKu/74pCB6HmfmGWaw624gr+VA7VvA6ykAQl07XbBR8F7vhDESIyBobx6TgTgFWy35vgbl2&#10;N/6i6ykakSAcclRQxdjmUoayIoth5Fri5P06bzEm6Y3UHm8Jbhs5zrIPabHmtFBhS5uKyvPpYhXs&#10;p2TOZvLebg/F54++F9Nt549KvQy69RxEpC4+w4/2QSt4m8D/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G4twgAAANsAAAAPAAAAAAAAAAAAAAAAAJgCAABkcnMvZG93&#10;bnJldi54bWxQSwUGAAAAAAQABAD1AAAAhwMAAAAA&#10;" fillcolor="#7ba0cd" stroked="f"/>
          </v:group>
          <w10:wrap type="none"/>
          <w10:anchorlock/>
        </v:group>
      </w:pict>
    </w:r>
  </w:p>
  <w:p w:rsidR="00C82217" w:rsidRDefault="00C82217" w:rsidP="00640D2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17" w:rsidRDefault="00C82217" w:rsidP="008348A9">
      <w:r>
        <w:separator/>
      </w:r>
    </w:p>
  </w:footnote>
  <w:footnote w:type="continuationSeparator" w:id="0">
    <w:p w:rsidR="00C82217" w:rsidRDefault="00C82217" w:rsidP="00834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0"/>
        </w:tabs>
        <w:ind w:left="0" w:hanging="360"/>
      </w:pPr>
      <w:rPr>
        <w:rFonts w:ascii="Wingdings 2" w:hAnsi="Wingdings 2" w:cs="StarSymbol"/>
        <w:sz w:val="18"/>
        <w:szCs w:val="18"/>
      </w:rPr>
    </w:lvl>
    <w:lvl w:ilvl="2">
      <w:start w:val="1"/>
      <w:numFmt w:val="bullet"/>
      <w:lvlText w:val="■"/>
      <w:lvlJc w:val="left"/>
      <w:pPr>
        <w:tabs>
          <w:tab w:val="num" w:pos="360"/>
        </w:tabs>
        <w:ind w:left="360" w:hanging="360"/>
      </w:pPr>
      <w:rPr>
        <w:rFonts w:ascii="StarSymbol" w:hAnsi="StarSymbol" w:cs="StarSymbol"/>
        <w:sz w:val="18"/>
        <w:szCs w:val="18"/>
      </w:rPr>
    </w:lvl>
    <w:lvl w:ilvl="3">
      <w:start w:val="1"/>
      <w:numFmt w:val="bullet"/>
      <w:lvlText w:val=""/>
      <w:lvlJc w:val="left"/>
      <w:pPr>
        <w:tabs>
          <w:tab w:val="num" w:pos="720"/>
        </w:tabs>
        <w:ind w:left="720" w:hanging="360"/>
      </w:pPr>
      <w:rPr>
        <w:rFonts w:ascii="Wingdings" w:hAnsi="Wingdings" w:cs="StarSymbol"/>
        <w:sz w:val="18"/>
        <w:szCs w:val="18"/>
      </w:rPr>
    </w:lvl>
    <w:lvl w:ilvl="4">
      <w:start w:val="1"/>
      <w:numFmt w:val="bullet"/>
      <w:lvlText w:val=""/>
      <w:lvlJc w:val="left"/>
      <w:pPr>
        <w:tabs>
          <w:tab w:val="num" w:pos="1080"/>
        </w:tabs>
        <w:ind w:left="1080" w:hanging="360"/>
      </w:pPr>
      <w:rPr>
        <w:rFonts w:ascii="Wingdings 2" w:hAnsi="Wingdings 2" w:cs="StarSymbol"/>
        <w:sz w:val="18"/>
        <w:szCs w:val="18"/>
      </w:rPr>
    </w:lvl>
    <w:lvl w:ilvl="5">
      <w:start w:val="1"/>
      <w:numFmt w:val="bullet"/>
      <w:lvlText w:val="■"/>
      <w:lvlJc w:val="left"/>
      <w:pPr>
        <w:tabs>
          <w:tab w:val="num" w:pos="1440"/>
        </w:tabs>
        <w:ind w:left="1440" w:hanging="360"/>
      </w:pPr>
      <w:rPr>
        <w:rFonts w:ascii="StarSymbol" w:hAnsi="StarSymbol" w:cs="StarSymbol"/>
        <w:sz w:val="18"/>
        <w:szCs w:val="18"/>
      </w:rPr>
    </w:lvl>
    <w:lvl w:ilvl="6">
      <w:start w:val="1"/>
      <w:numFmt w:val="bullet"/>
      <w:lvlText w:val=""/>
      <w:lvlJc w:val="left"/>
      <w:pPr>
        <w:tabs>
          <w:tab w:val="num" w:pos="1800"/>
        </w:tabs>
        <w:ind w:left="1800" w:hanging="360"/>
      </w:pPr>
      <w:rPr>
        <w:rFonts w:ascii="Wingdings" w:hAnsi="Wingdings" w:cs="StarSymbol"/>
        <w:sz w:val="18"/>
        <w:szCs w:val="18"/>
      </w:rPr>
    </w:lvl>
    <w:lvl w:ilvl="7">
      <w:start w:val="1"/>
      <w:numFmt w:val="bullet"/>
      <w:lvlText w:val=""/>
      <w:lvlJc w:val="left"/>
      <w:pPr>
        <w:tabs>
          <w:tab w:val="num" w:pos="2160"/>
        </w:tabs>
        <w:ind w:left="2160" w:hanging="360"/>
      </w:pPr>
      <w:rPr>
        <w:rFonts w:ascii="Wingdings 2" w:hAnsi="Wingdings 2" w:cs="StarSymbol"/>
        <w:sz w:val="18"/>
        <w:szCs w:val="18"/>
      </w:rPr>
    </w:lvl>
    <w:lvl w:ilvl="8">
      <w:start w:val="1"/>
      <w:numFmt w:val="bullet"/>
      <w:lvlText w:val="■"/>
      <w:lvlJc w:val="left"/>
      <w:pPr>
        <w:tabs>
          <w:tab w:val="num" w:pos="2520"/>
        </w:tabs>
        <w:ind w:left="252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159658E"/>
    <w:multiLevelType w:val="hybridMultilevel"/>
    <w:tmpl w:val="6E1497FA"/>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F4494B"/>
    <w:multiLevelType w:val="hybridMultilevel"/>
    <w:tmpl w:val="171E17A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7206BB"/>
    <w:multiLevelType w:val="hybridMultilevel"/>
    <w:tmpl w:val="B836A23C"/>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C00AB"/>
    <w:multiLevelType w:val="hybridMultilevel"/>
    <w:tmpl w:val="A720F05A"/>
    <w:lvl w:ilvl="0" w:tplc="E0080E3C">
      <w:start w:val="1"/>
      <w:numFmt w:val="bullet"/>
      <w:lvlText w:val=""/>
      <w:lvlJc w:val="left"/>
      <w:pPr>
        <w:ind w:left="450" w:hanging="360"/>
      </w:pPr>
      <w:rPr>
        <w:rFonts w:ascii="Wingdings" w:hAnsi="Wingdings" w:hint="default"/>
        <w:b/>
        <w:i w:val="0"/>
        <w:color w:val="0070C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0FAF51BE"/>
    <w:multiLevelType w:val="hybridMultilevel"/>
    <w:tmpl w:val="5D1C738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2041C"/>
    <w:multiLevelType w:val="hybridMultilevel"/>
    <w:tmpl w:val="BE3A3A2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9E78BB"/>
    <w:multiLevelType w:val="hybridMultilevel"/>
    <w:tmpl w:val="E4985C0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AB2EEB"/>
    <w:multiLevelType w:val="hybridMultilevel"/>
    <w:tmpl w:val="4AACFB4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2747A2"/>
    <w:multiLevelType w:val="hybridMultilevel"/>
    <w:tmpl w:val="C3D8EE5A"/>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3B2C06"/>
    <w:multiLevelType w:val="hybridMultilevel"/>
    <w:tmpl w:val="320EB78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671994"/>
    <w:multiLevelType w:val="hybridMultilevel"/>
    <w:tmpl w:val="166A38D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D3463E"/>
    <w:multiLevelType w:val="hybridMultilevel"/>
    <w:tmpl w:val="E95AC07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2D525F"/>
    <w:multiLevelType w:val="hybridMultilevel"/>
    <w:tmpl w:val="88B4C7E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A94E7F"/>
    <w:multiLevelType w:val="hybridMultilevel"/>
    <w:tmpl w:val="3AE6E5C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4785759"/>
    <w:multiLevelType w:val="hybridMultilevel"/>
    <w:tmpl w:val="4F84F18C"/>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8F3A47"/>
    <w:multiLevelType w:val="hybridMultilevel"/>
    <w:tmpl w:val="0C4AC62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55A354A"/>
    <w:multiLevelType w:val="hybridMultilevel"/>
    <w:tmpl w:val="256AB28C"/>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6EE42C6"/>
    <w:multiLevelType w:val="hybridMultilevel"/>
    <w:tmpl w:val="ABBE494C"/>
    <w:lvl w:ilvl="0" w:tplc="E0080E3C">
      <w:start w:val="1"/>
      <w:numFmt w:val="bullet"/>
      <w:lvlText w:val=""/>
      <w:lvlJc w:val="left"/>
      <w:pPr>
        <w:ind w:left="360" w:hanging="360"/>
      </w:pPr>
      <w:rPr>
        <w:rFonts w:ascii="Wingdings" w:hAnsi="Wingding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7940695"/>
    <w:multiLevelType w:val="hybridMultilevel"/>
    <w:tmpl w:val="749880E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6862F9"/>
    <w:multiLevelType w:val="hybridMultilevel"/>
    <w:tmpl w:val="4BC66662"/>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4C7248"/>
    <w:multiLevelType w:val="hybridMultilevel"/>
    <w:tmpl w:val="ECF65A8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B1048D"/>
    <w:multiLevelType w:val="hybridMultilevel"/>
    <w:tmpl w:val="65865C5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F423F17"/>
    <w:multiLevelType w:val="hybridMultilevel"/>
    <w:tmpl w:val="4BE86914"/>
    <w:lvl w:ilvl="0" w:tplc="E0080E3C">
      <w:start w:val="1"/>
      <w:numFmt w:val="bullet"/>
      <w:lvlText w:val=""/>
      <w:lvlJc w:val="left"/>
      <w:pPr>
        <w:ind w:left="720" w:hanging="360"/>
      </w:pPr>
      <w:rPr>
        <w:rFonts w:ascii="Wingdings" w:hAnsi="Wingdings" w:hint="default"/>
        <w:b/>
        <w:i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6462FB"/>
    <w:multiLevelType w:val="hybridMultilevel"/>
    <w:tmpl w:val="08E8E96A"/>
    <w:lvl w:ilvl="0" w:tplc="E0080E3C">
      <w:start w:val="1"/>
      <w:numFmt w:val="bullet"/>
      <w:lvlText w:val=""/>
      <w:lvlJc w:val="left"/>
      <w:pPr>
        <w:ind w:left="360" w:hanging="360"/>
      </w:pPr>
      <w:rPr>
        <w:rFonts w:ascii="Wingdings" w:hAnsi="Wingdings" w:hint="default"/>
        <w:b/>
        <w:i w:val="0"/>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2937DD"/>
    <w:multiLevelType w:val="hybridMultilevel"/>
    <w:tmpl w:val="A6E2C90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A8510B"/>
    <w:multiLevelType w:val="hybridMultilevel"/>
    <w:tmpl w:val="B1963D9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4372358"/>
    <w:multiLevelType w:val="hybridMultilevel"/>
    <w:tmpl w:val="3A760A6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4954F7A"/>
    <w:multiLevelType w:val="hybridMultilevel"/>
    <w:tmpl w:val="6D7833C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7F9697E"/>
    <w:multiLevelType w:val="hybridMultilevel"/>
    <w:tmpl w:val="94CCE9E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96D121F"/>
    <w:multiLevelType w:val="hybridMultilevel"/>
    <w:tmpl w:val="E6A4DD00"/>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9726CD2"/>
    <w:multiLevelType w:val="hybridMultilevel"/>
    <w:tmpl w:val="11B4884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C59448C"/>
    <w:multiLevelType w:val="hybridMultilevel"/>
    <w:tmpl w:val="D31C56D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D947C09"/>
    <w:multiLevelType w:val="hybridMultilevel"/>
    <w:tmpl w:val="76D4105A"/>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2B23B0A"/>
    <w:multiLevelType w:val="hybridMultilevel"/>
    <w:tmpl w:val="3D08D4D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4C71FC1"/>
    <w:multiLevelType w:val="hybridMultilevel"/>
    <w:tmpl w:val="C596B12A"/>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8127EE0"/>
    <w:multiLevelType w:val="hybridMultilevel"/>
    <w:tmpl w:val="7C542DB0"/>
    <w:lvl w:ilvl="0" w:tplc="E0080E3C">
      <w:start w:val="1"/>
      <w:numFmt w:val="bullet"/>
      <w:lvlText w:val=""/>
      <w:lvlJc w:val="left"/>
      <w:pPr>
        <w:ind w:left="720" w:hanging="360"/>
      </w:pPr>
      <w:rPr>
        <w:rFonts w:ascii="Wingdings" w:hAnsi="Wingdings" w:hint="default"/>
        <w:b/>
        <w:i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D03933"/>
    <w:multiLevelType w:val="multilevel"/>
    <w:tmpl w:val="18827B48"/>
    <w:lvl w:ilvl="0">
      <w:start w:val="1"/>
      <w:numFmt w:val="bullet"/>
      <w:lvlText w:val=""/>
      <w:lvlJc w:val="left"/>
      <w:pPr>
        <w:tabs>
          <w:tab w:val="num" w:pos="360"/>
        </w:tabs>
        <w:ind w:left="360" w:hanging="360"/>
      </w:pPr>
      <w:rPr>
        <w:rFonts w:ascii="Wingdings" w:hAnsi="Wingdings" w:hint="default"/>
        <w:b/>
        <w:i w:val="0"/>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5A885BF7"/>
    <w:multiLevelType w:val="hybridMultilevel"/>
    <w:tmpl w:val="A26C7C9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C1262AE"/>
    <w:multiLevelType w:val="hybridMultilevel"/>
    <w:tmpl w:val="EAB0252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DCC1C44"/>
    <w:multiLevelType w:val="hybridMultilevel"/>
    <w:tmpl w:val="2950500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F3011FB"/>
    <w:multiLevelType w:val="multilevel"/>
    <w:tmpl w:val="0A70ACCC"/>
    <w:lvl w:ilvl="0">
      <w:start w:val="1"/>
      <w:numFmt w:val="bullet"/>
      <w:lvlText w:val=""/>
      <w:lvlJc w:val="left"/>
      <w:pPr>
        <w:tabs>
          <w:tab w:val="num" w:pos="360"/>
        </w:tabs>
        <w:ind w:left="360" w:hanging="360"/>
      </w:pPr>
      <w:rPr>
        <w:rFonts w:ascii="Wingdings" w:hAnsi="Wingdings" w:hint="default"/>
        <w:b/>
        <w:i w:val="0"/>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5F4C3540"/>
    <w:multiLevelType w:val="hybridMultilevel"/>
    <w:tmpl w:val="25BE5AF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1E26F88"/>
    <w:multiLevelType w:val="hybridMultilevel"/>
    <w:tmpl w:val="F94C7A0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1F7A71"/>
    <w:multiLevelType w:val="hybridMultilevel"/>
    <w:tmpl w:val="3BF225FC"/>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6D67EB6"/>
    <w:multiLevelType w:val="hybridMultilevel"/>
    <w:tmpl w:val="9B7A237E"/>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A0B6EF9"/>
    <w:multiLevelType w:val="hybridMultilevel"/>
    <w:tmpl w:val="1584AD9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B847A73"/>
    <w:multiLevelType w:val="hybridMultilevel"/>
    <w:tmpl w:val="CE346168"/>
    <w:lvl w:ilvl="0" w:tplc="E0080E3C">
      <w:start w:val="1"/>
      <w:numFmt w:val="bullet"/>
      <w:lvlText w:val=""/>
      <w:lvlJc w:val="left"/>
      <w:pPr>
        <w:ind w:left="720" w:hanging="360"/>
      </w:pPr>
      <w:rPr>
        <w:rFonts w:ascii="Wingdings" w:hAnsi="Wingdings" w:hint="default"/>
        <w:b/>
        <w:i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1952E0"/>
    <w:multiLevelType w:val="hybridMultilevel"/>
    <w:tmpl w:val="695444EA"/>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EA87ADF"/>
    <w:multiLevelType w:val="hybridMultilevel"/>
    <w:tmpl w:val="2C3EA388"/>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8D01DB9"/>
    <w:multiLevelType w:val="hybridMultilevel"/>
    <w:tmpl w:val="EA707254"/>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9DB287E"/>
    <w:multiLevelType w:val="hybridMultilevel"/>
    <w:tmpl w:val="37BEDD26"/>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EC80EC5"/>
    <w:multiLevelType w:val="hybridMultilevel"/>
    <w:tmpl w:val="BD8637CC"/>
    <w:lvl w:ilvl="0" w:tplc="E0080E3C">
      <w:start w:val="1"/>
      <w:numFmt w:val="bullet"/>
      <w:lvlText w:val=""/>
      <w:lvlJc w:val="left"/>
      <w:pPr>
        <w:ind w:left="360" w:hanging="360"/>
      </w:pPr>
      <w:rPr>
        <w:rFonts w:ascii="Wingdings" w:hAnsi="Wingdings" w:hint="default"/>
        <w:b/>
        <w:i w:val="0"/>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26"/>
  </w:num>
  <w:num w:numId="4">
    <w:abstractNumId w:val="13"/>
  </w:num>
  <w:num w:numId="5">
    <w:abstractNumId w:val="12"/>
  </w:num>
  <w:num w:numId="6">
    <w:abstractNumId w:val="30"/>
  </w:num>
  <w:num w:numId="7">
    <w:abstractNumId w:val="34"/>
  </w:num>
  <w:num w:numId="8">
    <w:abstractNumId w:val="43"/>
  </w:num>
  <w:num w:numId="9">
    <w:abstractNumId w:val="39"/>
  </w:num>
  <w:num w:numId="10">
    <w:abstractNumId w:val="52"/>
  </w:num>
  <w:num w:numId="11">
    <w:abstractNumId w:val="8"/>
  </w:num>
  <w:num w:numId="12">
    <w:abstractNumId w:val="24"/>
  </w:num>
  <w:num w:numId="13">
    <w:abstractNumId w:val="7"/>
  </w:num>
  <w:num w:numId="14">
    <w:abstractNumId w:val="44"/>
  </w:num>
  <w:num w:numId="15">
    <w:abstractNumId w:val="36"/>
  </w:num>
  <w:num w:numId="16">
    <w:abstractNumId w:val="45"/>
  </w:num>
  <w:num w:numId="17">
    <w:abstractNumId w:val="51"/>
  </w:num>
  <w:num w:numId="18">
    <w:abstractNumId w:val="29"/>
  </w:num>
  <w:num w:numId="19">
    <w:abstractNumId w:val="19"/>
  </w:num>
  <w:num w:numId="20">
    <w:abstractNumId w:val="46"/>
  </w:num>
  <w:num w:numId="21">
    <w:abstractNumId w:val="27"/>
  </w:num>
  <w:num w:numId="22">
    <w:abstractNumId w:val="25"/>
  </w:num>
  <w:num w:numId="23">
    <w:abstractNumId w:val="48"/>
  </w:num>
  <w:num w:numId="24">
    <w:abstractNumId w:val="50"/>
  </w:num>
  <w:num w:numId="25">
    <w:abstractNumId w:val="35"/>
  </w:num>
  <w:num w:numId="26">
    <w:abstractNumId w:val="37"/>
  </w:num>
  <w:num w:numId="27">
    <w:abstractNumId w:val="17"/>
  </w:num>
  <w:num w:numId="28">
    <w:abstractNumId w:val="14"/>
  </w:num>
  <w:num w:numId="29">
    <w:abstractNumId w:val="10"/>
  </w:num>
  <w:num w:numId="30">
    <w:abstractNumId w:val="15"/>
  </w:num>
  <w:num w:numId="31">
    <w:abstractNumId w:val="23"/>
  </w:num>
  <w:num w:numId="32">
    <w:abstractNumId w:val="11"/>
  </w:num>
  <w:num w:numId="33">
    <w:abstractNumId w:val="38"/>
  </w:num>
  <w:num w:numId="34">
    <w:abstractNumId w:val="47"/>
  </w:num>
  <w:num w:numId="35">
    <w:abstractNumId w:val="32"/>
  </w:num>
  <w:num w:numId="36">
    <w:abstractNumId w:val="9"/>
  </w:num>
  <w:num w:numId="37">
    <w:abstractNumId w:val="3"/>
  </w:num>
  <w:num w:numId="38">
    <w:abstractNumId w:val="49"/>
  </w:num>
  <w:num w:numId="39">
    <w:abstractNumId w:val="5"/>
  </w:num>
  <w:num w:numId="40">
    <w:abstractNumId w:val="53"/>
  </w:num>
  <w:num w:numId="41">
    <w:abstractNumId w:val="22"/>
  </w:num>
  <w:num w:numId="42">
    <w:abstractNumId w:val="31"/>
  </w:num>
  <w:num w:numId="43">
    <w:abstractNumId w:val="54"/>
  </w:num>
  <w:num w:numId="44">
    <w:abstractNumId w:val="4"/>
  </w:num>
  <w:num w:numId="45">
    <w:abstractNumId w:val="40"/>
  </w:num>
  <w:num w:numId="46">
    <w:abstractNumId w:val="41"/>
  </w:num>
  <w:num w:numId="47">
    <w:abstractNumId w:val="28"/>
  </w:num>
  <w:num w:numId="48">
    <w:abstractNumId w:val="21"/>
  </w:num>
  <w:num w:numId="49">
    <w:abstractNumId w:val="33"/>
  </w:num>
  <w:num w:numId="50">
    <w:abstractNumId w:val="16"/>
  </w:num>
  <w:num w:numId="51">
    <w:abstractNumId w:val="18"/>
  </w:num>
  <w:num w:numId="52">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1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D7348"/>
    <w:rsid w:val="0000089A"/>
    <w:rsid w:val="00000AEF"/>
    <w:rsid w:val="00002412"/>
    <w:rsid w:val="0000312F"/>
    <w:rsid w:val="000031F5"/>
    <w:rsid w:val="00003682"/>
    <w:rsid w:val="00003899"/>
    <w:rsid w:val="00003D7B"/>
    <w:rsid w:val="00003DDC"/>
    <w:rsid w:val="000053FC"/>
    <w:rsid w:val="00005B62"/>
    <w:rsid w:val="00007310"/>
    <w:rsid w:val="000076E1"/>
    <w:rsid w:val="00010660"/>
    <w:rsid w:val="0001209B"/>
    <w:rsid w:val="00012860"/>
    <w:rsid w:val="00012891"/>
    <w:rsid w:val="000137FE"/>
    <w:rsid w:val="000139FC"/>
    <w:rsid w:val="00013CD1"/>
    <w:rsid w:val="00015AA6"/>
    <w:rsid w:val="000162F7"/>
    <w:rsid w:val="00017D4C"/>
    <w:rsid w:val="000216E7"/>
    <w:rsid w:val="00022F34"/>
    <w:rsid w:val="0002401B"/>
    <w:rsid w:val="00024E5D"/>
    <w:rsid w:val="00024EA6"/>
    <w:rsid w:val="000255F7"/>
    <w:rsid w:val="0002691F"/>
    <w:rsid w:val="000271CE"/>
    <w:rsid w:val="00027F63"/>
    <w:rsid w:val="00030B29"/>
    <w:rsid w:val="00032186"/>
    <w:rsid w:val="0003242C"/>
    <w:rsid w:val="00033BAC"/>
    <w:rsid w:val="00034B5A"/>
    <w:rsid w:val="000350BB"/>
    <w:rsid w:val="00036372"/>
    <w:rsid w:val="0003738D"/>
    <w:rsid w:val="000376A0"/>
    <w:rsid w:val="00037864"/>
    <w:rsid w:val="00040541"/>
    <w:rsid w:val="0004221D"/>
    <w:rsid w:val="00044949"/>
    <w:rsid w:val="000454A8"/>
    <w:rsid w:val="000465F7"/>
    <w:rsid w:val="000476BB"/>
    <w:rsid w:val="000478E7"/>
    <w:rsid w:val="00050EDB"/>
    <w:rsid w:val="0005104D"/>
    <w:rsid w:val="0005327F"/>
    <w:rsid w:val="00054DD0"/>
    <w:rsid w:val="000571AB"/>
    <w:rsid w:val="00060906"/>
    <w:rsid w:val="000629C1"/>
    <w:rsid w:val="0006313D"/>
    <w:rsid w:val="0006391C"/>
    <w:rsid w:val="00063BAE"/>
    <w:rsid w:val="000649E7"/>
    <w:rsid w:val="000652CC"/>
    <w:rsid w:val="00065366"/>
    <w:rsid w:val="00066084"/>
    <w:rsid w:val="000703C7"/>
    <w:rsid w:val="00070961"/>
    <w:rsid w:val="00070F30"/>
    <w:rsid w:val="0007256D"/>
    <w:rsid w:val="000733FA"/>
    <w:rsid w:val="000756DB"/>
    <w:rsid w:val="00075917"/>
    <w:rsid w:val="00075BFA"/>
    <w:rsid w:val="0007612A"/>
    <w:rsid w:val="00080E57"/>
    <w:rsid w:val="0008126A"/>
    <w:rsid w:val="00081843"/>
    <w:rsid w:val="00081EDB"/>
    <w:rsid w:val="00082871"/>
    <w:rsid w:val="00083CAF"/>
    <w:rsid w:val="00084826"/>
    <w:rsid w:val="00084EB4"/>
    <w:rsid w:val="000854B3"/>
    <w:rsid w:val="00085996"/>
    <w:rsid w:val="00086127"/>
    <w:rsid w:val="0008653A"/>
    <w:rsid w:val="00086810"/>
    <w:rsid w:val="00087384"/>
    <w:rsid w:val="00087F17"/>
    <w:rsid w:val="00091A14"/>
    <w:rsid w:val="00093586"/>
    <w:rsid w:val="00096F78"/>
    <w:rsid w:val="000A1118"/>
    <w:rsid w:val="000A27FE"/>
    <w:rsid w:val="000A2D14"/>
    <w:rsid w:val="000A2E53"/>
    <w:rsid w:val="000A309D"/>
    <w:rsid w:val="000A41BB"/>
    <w:rsid w:val="000A46EA"/>
    <w:rsid w:val="000A677D"/>
    <w:rsid w:val="000B17CD"/>
    <w:rsid w:val="000B1916"/>
    <w:rsid w:val="000B456E"/>
    <w:rsid w:val="000B487A"/>
    <w:rsid w:val="000B51D0"/>
    <w:rsid w:val="000B6CAD"/>
    <w:rsid w:val="000B71BF"/>
    <w:rsid w:val="000C0404"/>
    <w:rsid w:val="000C07A9"/>
    <w:rsid w:val="000C20E1"/>
    <w:rsid w:val="000C2835"/>
    <w:rsid w:val="000C3D26"/>
    <w:rsid w:val="000C41A3"/>
    <w:rsid w:val="000C4E45"/>
    <w:rsid w:val="000C53CB"/>
    <w:rsid w:val="000C60BB"/>
    <w:rsid w:val="000C6DC4"/>
    <w:rsid w:val="000C72E8"/>
    <w:rsid w:val="000C7578"/>
    <w:rsid w:val="000C7A5D"/>
    <w:rsid w:val="000C7C50"/>
    <w:rsid w:val="000D0199"/>
    <w:rsid w:val="000D090E"/>
    <w:rsid w:val="000D151E"/>
    <w:rsid w:val="000D2588"/>
    <w:rsid w:val="000D3F2B"/>
    <w:rsid w:val="000D428E"/>
    <w:rsid w:val="000D69C9"/>
    <w:rsid w:val="000D744C"/>
    <w:rsid w:val="000D7525"/>
    <w:rsid w:val="000D778C"/>
    <w:rsid w:val="000E1799"/>
    <w:rsid w:val="000E19D5"/>
    <w:rsid w:val="000E343D"/>
    <w:rsid w:val="000E3FE3"/>
    <w:rsid w:val="000E6C05"/>
    <w:rsid w:val="000E6CC1"/>
    <w:rsid w:val="000F0650"/>
    <w:rsid w:val="000F0BEC"/>
    <w:rsid w:val="000F0CDA"/>
    <w:rsid w:val="000F2062"/>
    <w:rsid w:val="000F3BD1"/>
    <w:rsid w:val="001015F9"/>
    <w:rsid w:val="00104E29"/>
    <w:rsid w:val="00106389"/>
    <w:rsid w:val="0010688A"/>
    <w:rsid w:val="00107585"/>
    <w:rsid w:val="00107A1C"/>
    <w:rsid w:val="001101D9"/>
    <w:rsid w:val="00110AAB"/>
    <w:rsid w:val="00111B93"/>
    <w:rsid w:val="00111ED0"/>
    <w:rsid w:val="001140B2"/>
    <w:rsid w:val="00114A57"/>
    <w:rsid w:val="001150F2"/>
    <w:rsid w:val="001171BF"/>
    <w:rsid w:val="001205B9"/>
    <w:rsid w:val="00120B11"/>
    <w:rsid w:val="00121C75"/>
    <w:rsid w:val="0012384F"/>
    <w:rsid w:val="00125F66"/>
    <w:rsid w:val="0012623B"/>
    <w:rsid w:val="001271E3"/>
    <w:rsid w:val="00127413"/>
    <w:rsid w:val="00130FF7"/>
    <w:rsid w:val="00131A74"/>
    <w:rsid w:val="00132723"/>
    <w:rsid w:val="00132761"/>
    <w:rsid w:val="00134434"/>
    <w:rsid w:val="00134D63"/>
    <w:rsid w:val="00136A85"/>
    <w:rsid w:val="001422A2"/>
    <w:rsid w:val="00142690"/>
    <w:rsid w:val="0014319B"/>
    <w:rsid w:val="00143558"/>
    <w:rsid w:val="0014399A"/>
    <w:rsid w:val="00143A4E"/>
    <w:rsid w:val="001443E4"/>
    <w:rsid w:val="00144994"/>
    <w:rsid w:val="00144C14"/>
    <w:rsid w:val="00145AA8"/>
    <w:rsid w:val="00145F5F"/>
    <w:rsid w:val="001465EE"/>
    <w:rsid w:val="001468EF"/>
    <w:rsid w:val="001474F6"/>
    <w:rsid w:val="00147605"/>
    <w:rsid w:val="0015087C"/>
    <w:rsid w:val="00151E13"/>
    <w:rsid w:val="001528B7"/>
    <w:rsid w:val="00155AEE"/>
    <w:rsid w:val="00156057"/>
    <w:rsid w:val="00157440"/>
    <w:rsid w:val="001606CF"/>
    <w:rsid w:val="00161A30"/>
    <w:rsid w:val="0016401C"/>
    <w:rsid w:val="00165770"/>
    <w:rsid w:val="00165941"/>
    <w:rsid w:val="0016618B"/>
    <w:rsid w:val="00167F8F"/>
    <w:rsid w:val="00171297"/>
    <w:rsid w:val="00171F58"/>
    <w:rsid w:val="00174C29"/>
    <w:rsid w:val="00176ED3"/>
    <w:rsid w:val="00177F0D"/>
    <w:rsid w:val="0018014C"/>
    <w:rsid w:val="001801AE"/>
    <w:rsid w:val="001807C6"/>
    <w:rsid w:val="001819D2"/>
    <w:rsid w:val="00181CCB"/>
    <w:rsid w:val="001838B6"/>
    <w:rsid w:val="00184279"/>
    <w:rsid w:val="00184DB6"/>
    <w:rsid w:val="0018538B"/>
    <w:rsid w:val="0019062B"/>
    <w:rsid w:val="00191A46"/>
    <w:rsid w:val="00191C61"/>
    <w:rsid w:val="00191EB9"/>
    <w:rsid w:val="00194420"/>
    <w:rsid w:val="0019450E"/>
    <w:rsid w:val="00195602"/>
    <w:rsid w:val="00195AA2"/>
    <w:rsid w:val="00195ED3"/>
    <w:rsid w:val="001979FC"/>
    <w:rsid w:val="001A0FE3"/>
    <w:rsid w:val="001A1BAE"/>
    <w:rsid w:val="001A3704"/>
    <w:rsid w:val="001A4A56"/>
    <w:rsid w:val="001A4D65"/>
    <w:rsid w:val="001A5069"/>
    <w:rsid w:val="001A6333"/>
    <w:rsid w:val="001A67B5"/>
    <w:rsid w:val="001B1909"/>
    <w:rsid w:val="001B3063"/>
    <w:rsid w:val="001B30AD"/>
    <w:rsid w:val="001B37B3"/>
    <w:rsid w:val="001B6419"/>
    <w:rsid w:val="001B7146"/>
    <w:rsid w:val="001B7EF3"/>
    <w:rsid w:val="001C171E"/>
    <w:rsid w:val="001C1D83"/>
    <w:rsid w:val="001C2101"/>
    <w:rsid w:val="001C2FFB"/>
    <w:rsid w:val="001C3125"/>
    <w:rsid w:val="001C47D8"/>
    <w:rsid w:val="001C7EF9"/>
    <w:rsid w:val="001D1054"/>
    <w:rsid w:val="001D136A"/>
    <w:rsid w:val="001D44E0"/>
    <w:rsid w:val="001D5891"/>
    <w:rsid w:val="001D6702"/>
    <w:rsid w:val="001D7029"/>
    <w:rsid w:val="001D7135"/>
    <w:rsid w:val="001E09B8"/>
    <w:rsid w:val="001E1B7B"/>
    <w:rsid w:val="001E23D9"/>
    <w:rsid w:val="001E2405"/>
    <w:rsid w:val="001E25DE"/>
    <w:rsid w:val="001E284E"/>
    <w:rsid w:val="001E38DE"/>
    <w:rsid w:val="001E4A7C"/>
    <w:rsid w:val="001E639B"/>
    <w:rsid w:val="001E6F03"/>
    <w:rsid w:val="001F0246"/>
    <w:rsid w:val="001F0DB9"/>
    <w:rsid w:val="001F50FA"/>
    <w:rsid w:val="001F7273"/>
    <w:rsid w:val="001F7994"/>
    <w:rsid w:val="001F7BB7"/>
    <w:rsid w:val="00200782"/>
    <w:rsid w:val="00201A81"/>
    <w:rsid w:val="00201C27"/>
    <w:rsid w:val="002029B4"/>
    <w:rsid w:val="002032B7"/>
    <w:rsid w:val="00205A23"/>
    <w:rsid w:val="00205C23"/>
    <w:rsid w:val="002107EB"/>
    <w:rsid w:val="00211FEE"/>
    <w:rsid w:val="00212A52"/>
    <w:rsid w:val="00214088"/>
    <w:rsid w:val="00214D7B"/>
    <w:rsid w:val="00215B82"/>
    <w:rsid w:val="002220B6"/>
    <w:rsid w:val="00222F01"/>
    <w:rsid w:val="00224BF9"/>
    <w:rsid w:val="00225370"/>
    <w:rsid w:val="0022653B"/>
    <w:rsid w:val="00226CB9"/>
    <w:rsid w:val="00226D04"/>
    <w:rsid w:val="0022772C"/>
    <w:rsid w:val="00230CFD"/>
    <w:rsid w:val="00230DBE"/>
    <w:rsid w:val="00231D40"/>
    <w:rsid w:val="00234FD3"/>
    <w:rsid w:val="00235E22"/>
    <w:rsid w:val="002378B4"/>
    <w:rsid w:val="00237C8A"/>
    <w:rsid w:val="00240BB6"/>
    <w:rsid w:val="002429A0"/>
    <w:rsid w:val="00242FB4"/>
    <w:rsid w:val="00243756"/>
    <w:rsid w:val="00243795"/>
    <w:rsid w:val="002437D9"/>
    <w:rsid w:val="00243CC9"/>
    <w:rsid w:val="00244EA5"/>
    <w:rsid w:val="00244FC2"/>
    <w:rsid w:val="00245BB8"/>
    <w:rsid w:val="002479D4"/>
    <w:rsid w:val="00250ED1"/>
    <w:rsid w:val="002517B2"/>
    <w:rsid w:val="002524A7"/>
    <w:rsid w:val="00252627"/>
    <w:rsid w:val="00252D19"/>
    <w:rsid w:val="00253D4F"/>
    <w:rsid w:val="0025477F"/>
    <w:rsid w:val="00256E50"/>
    <w:rsid w:val="00257D79"/>
    <w:rsid w:val="0026041B"/>
    <w:rsid w:val="0026066C"/>
    <w:rsid w:val="00261F27"/>
    <w:rsid w:val="00262CCF"/>
    <w:rsid w:val="00262E64"/>
    <w:rsid w:val="0026383B"/>
    <w:rsid w:val="002648A0"/>
    <w:rsid w:val="002648CE"/>
    <w:rsid w:val="00264D17"/>
    <w:rsid w:val="002651B4"/>
    <w:rsid w:val="00267CD1"/>
    <w:rsid w:val="002717CC"/>
    <w:rsid w:val="002730C8"/>
    <w:rsid w:val="00273D0E"/>
    <w:rsid w:val="00274341"/>
    <w:rsid w:val="00277024"/>
    <w:rsid w:val="00277076"/>
    <w:rsid w:val="0028130F"/>
    <w:rsid w:val="002818B1"/>
    <w:rsid w:val="00282780"/>
    <w:rsid w:val="002838E5"/>
    <w:rsid w:val="0028478C"/>
    <w:rsid w:val="00284D63"/>
    <w:rsid w:val="00290260"/>
    <w:rsid w:val="00290927"/>
    <w:rsid w:val="00290E1F"/>
    <w:rsid w:val="0029311D"/>
    <w:rsid w:val="00293149"/>
    <w:rsid w:val="002940A4"/>
    <w:rsid w:val="00294688"/>
    <w:rsid w:val="00294853"/>
    <w:rsid w:val="00295AE4"/>
    <w:rsid w:val="0029625E"/>
    <w:rsid w:val="002A069B"/>
    <w:rsid w:val="002A0F20"/>
    <w:rsid w:val="002A1A1D"/>
    <w:rsid w:val="002A235D"/>
    <w:rsid w:val="002A5DF7"/>
    <w:rsid w:val="002A6EF0"/>
    <w:rsid w:val="002A7B0E"/>
    <w:rsid w:val="002B2FA2"/>
    <w:rsid w:val="002B42F5"/>
    <w:rsid w:val="002B4811"/>
    <w:rsid w:val="002B4C35"/>
    <w:rsid w:val="002B511C"/>
    <w:rsid w:val="002B5B98"/>
    <w:rsid w:val="002B5D59"/>
    <w:rsid w:val="002B5E05"/>
    <w:rsid w:val="002B68C8"/>
    <w:rsid w:val="002C1F26"/>
    <w:rsid w:val="002C2911"/>
    <w:rsid w:val="002C68DB"/>
    <w:rsid w:val="002C6904"/>
    <w:rsid w:val="002C6D72"/>
    <w:rsid w:val="002D1F7B"/>
    <w:rsid w:val="002D2779"/>
    <w:rsid w:val="002D7348"/>
    <w:rsid w:val="002E1A8A"/>
    <w:rsid w:val="002E1FD4"/>
    <w:rsid w:val="002E2169"/>
    <w:rsid w:val="002E2352"/>
    <w:rsid w:val="002E5CDC"/>
    <w:rsid w:val="002E6BD5"/>
    <w:rsid w:val="002E7E33"/>
    <w:rsid w:val="002F1771"/>
    <w:rsid w:val="002F27C2"/>
    <w:rsid w:val="002F32B4"/>
    <w:rsid w:val="002F3439"/>
    <w:rsid w:val="002F3B96"/>
    <w:rsid w:val="002F44F6"/>
    <w:rsid w:val="002F5BA6"/>
    <w:rsid w:val="00301BBA"/>
    <w:rsid w:val="00302DAF"/>
    <w:rsid w:val="00304959"/>
    <w:rsid w:val="00305461"/>
    <w:rsid w:val="003069ED"/>
    <w:rsid w:val="00307E86"/>
    <w:rsid w:val="00310208"/>
    <w:rsid w:val="00310711"/>
    <w:rsid w:val="00310974"/>
    <w:rsid w:val="00310F27"/>
    <w:rsid w:val="00312314"/>
    <w:rsid w:val="00312917"/>
    <w:rsid w:val="00312A34"/>
    <w:rsid w:val="003137C3"/>
    <w:rsid w:val="00315398"/>
    <w:rsid w:val="003169F5"/>
    <w:rsid w:val="0031725D"/>
    <w:rsid w:val="00317859"/>
    <w:rsid w:val="00317C37"/>
    <w:rsid w:val="00320398"/>
    <w:rsid w:val="00320C2A"/>
    <w:rsid w:val="00323D9B"/>
    <w:rsid w:val="00323FF9"/>
    <w:rsid w:val="00324276"/>
    <w:rsid w:val="003246E8"/>
    <w:rsid w:val="00324FE9"/>
    <w:rsid w:val="003268B8"/>
    <w:rsid w:val="00326FA3"/>
    <w:rsid w:val="003301F6"/>
    <w:rsid w:val="00330B9B"/>
    <w:rsid w:val="003321F8"/>
    <w:rsid w:val="0033233A"/>
    <w:rsid w:val="0033253C"/>
    <w:rsid w:val="003327F6"/>
    <w:rsid w:val="00332898"/>
    <w:rsid w:val="003335E0"/>
    <w:rsid w:val="00335124"/>
    <w:rsid w:val="00335635"/>
    <w:rsid w:val="00342301"/>
    <w:rsid w:val="003428EB"/>
    <w:rsid w:val="00343AB7"/>
    <w:rsid w:val="0034491A"/>
    <w:rsid w:val="00346593"/>
    <w:rsid w:val="00346DDB"/>
    <w:rsid w:val="00347B9B"/>
    <w:rsid w:val="003500AE"/>
    <w:rsid w:val="00351FA1"/>
    <w:rsid w:val="00352047"/>
    <w:rsid w:val="00353B6F"/>
    <w:rsid w:val="003565D4"/>
    <w:rsid w:val="00356803"/>
    <w:rsid w:val="00357183"/>
    <w:rsid w:val="00357AAE"/>
    <w:rsid w:val="0036052B"/>
    <w:rsid w:val="00361AF4"/>
    <w:rsid w:val="00363133"/>
    <w:rsid w:val="003634DA"/>
    <w:rsid w:val="0036446C"/>
    <w:rsid w:val="00370109"/>
    <w:rsid w:val="003710AD"/>
    <w:rsid w:val="00371E87"/>
    <w:rsid w:val="00371FB0"/>
    <w:rsid w:val="00372094"/>
    <w:rsid w:val="00372694"/>
    <w:rsid w:val="00373EBF"/>
    <w:rsid w:val="00374387"/>
    <w:rsid w:val="0037452D"/>
    <w:rsid w:val="00375759"/>
    <w:rsid w:val="00375B8E"/>
    <w:rsid w:val="003773E9"/>
    <w:rsid w:val="003827F5"/>
    <w:rsid w:val="0038357A"/>
    <w:rsid w:val="00385D74"/>
    <w:rsid w:val="00390D45"/>
    <w:rsid w:val="0039294F"/>
    <w:rsid w:val="00392E54"/>
    <w:rsid w:val="003931EE"/>
    <w:rsid w:val="003937FB"/>
    <w:rsid w:val="00393D56"/>
    <w:rsid w:val="00394879"/>
    <w:rsid w:val="00394FCC"/>
    <w:rsid w:val="00396A80"/>
    <w:rsid w:val="00396C2F"/>
    <w:rsid w:val="003A1F52"/>
    <w:rsid w:val="003A30CB"/>
    <w:rsid w:val="003A40A3"/>
    <w:rsid w:val="003A4277"/>
    <w:rsid w:val="003A5027"/>
    <w:rsid w:val="003A5170"/>
    <w:rsid w:val="003A6714"/>
    <w:rsid w:val="003A69CB"/>
    <w:rsid w:val="003B19BA"/>
    <w:rsid w:val="003B5F63"/>
    <w:rsid w:val="003B69B6"/>
    <w:rsid w:val="003B707C"/>
    <w:rsid w:val="003C039E"/>
    <w:rsid w:val="003C0F46"/>
    <w:rsid w:val="003C27CB"/>
    <w:rsid w:val="003C2DBC"/>
    <w:rsid w:val="003C4052"/>
    <w:rsid w:val="003C4697"/>
    <w:rsid w:val="003C51AE"/>
    <w:rsid w:val="003C6CA8"/>
    <w:rsid w:val="003C6F7D"/>
    <w:rsid w:val="003C7354"/>
    <w:rsid w:val="003C7667"/>
    <w:rsid w:val="003C7BD0"/>
    <w:rsid w:val="003C7DFA"/>
    <w:rsid w:val="003C7E70"/>
    <w:rsid w:val="003D044F"/>
    <w:rsid w:val="003D0B17"/>
    <w:rsid w:val="003D1E10"/>
    <w:rsid w:val="003D7A62"/>
    <w:rsid w:val="003E090B"/>
    <w:rsid w:val="003E0FE9"/>
    <w:rsid w:val="003E22C8"/>
    <w:rsid w:val="003E263E"/>
    <w:rsid w:val="003E2EC0"/>
    <w:rsid w:val="003E3ECA"/>
    <w:rsid w:val="003E79D0"/>
    <w:rsid w:val="003E7C2F"/>
    <w:rsid w:val="003F021D"/>
    <w:rsid w:val="003F0430"/>
    <w:rsid w:val="003F0B33"/>
    <w:rsid w:val="003F146B"/>
    <w:rsid w:val="003F2D4A"/>
    <w:rsid w:val="003F4209"/>
    <w:rsid w:val="003F4FD3"/>
    <w:rsid w:val="003F6A22"/>
    <w:rsid w:val="003F7A3E"/>
    <w:rsid w:val="00400D63"/>
    <w:rsid w:val="00400E03"/>
    <w:rsid w:val="00401ADC"/>
    <w:rsid w:val="00401AED"/>
    <w:rsid w:val="00401E35"/>
    <w:rsid w:val="00404222"/>
    <w:rsid w:val="00405D30"/>
    <w:rsid w:val="004063BD"/>
    <w:rsid w:val="00411D18"/>
    <w:rsid w:val="00412267"/>
    <w:rsid w:val="004144FE"/>
    <w:rsid w:val="00417E78"/>
    <w:rsid w:val="00420ED9"/>
    <w:rsid w:val="0042200E"/>
    <w:rsid w:val="00422223"/>
    <w:rsid w:val="0042484F"/>
    <w:rsid w:val="00433052"/>
    <w:rsid w:val="004339D7"/>
    <w:rsid w:val="004344B7"/>
    <w:rsid w:val="00435460"/>
    <w:rsid w:val="00435A7A"/>
    <w:rsid w:val="00437931"/>
    <w:rsid w:val="004412A1"/>
    <w:rsid w:val="00442332"/>
    <w:rsid w:val="0044234F"/>
    <w:rsid w:val="00444F7F"/>
    <w:rsid w:val="004450D6"/>
    <w:rsid w:val="00445A8D"/>
    <w:rsid w:val="00446097"/>
    <w:rsid w:val="0045008B"/>
    <w:rsid w:val="00453099"/>
    <w:rsid w:val="004564C3"/>
    <w:rsid w:val="00456627"/>
    <w:rsid w:val="00456AD8"/>
    <w:rsid w:val="00457427"/>
    <w:rsid w:val="00457461"/>
    <w:rsid w:val="00462E18"/>
    <w:rsid w:val="00463041"/>
    <w:rsid w:val="004668EC"/>
    <w:rsid w:val="00466B93"/>
    <w:rsid w:val="00470230"/>
    <w:rsid w:val="00470D33"/>
    <w:rsid w:val="004711AC"/>
    <w:rsid w:val="004720CA"/>
    <w:rsid w:val="00473CD6"/>
    <w:rsid w:val="0047452D"/>
    <w:rsid w:val="00475389"/>
    <w:rsid w:val="00475A57"/>
    <w:rsid w:val="004763CE"/>
    <w:rsid w:val="00476D4E"/>
    <w:rsid w:val="00477191"/>
    <w:rsid w:val="0047798A"/>
    <w:rsid w:val="00480140"/>
    <w:rsid w:val="004804AA"/>
    <w:rsid w:val="00480610"/>
    <w:rsid w:val="00482691"/>
    <w:rsid w:val="00483552"/>
    <w:rsid w:val="00484A9F"/>
    <w:rsid w:val="00485208"/>
    <w:rsid w:val="004861C6"/>
    <w:rsid w:val="004869E2"/>
    <w:rsid w:val="004870D8"/>
    <w:rsid w:val="00490905"/>
    <w:rsid w:val="0049161C"/>
    <w:rsid w:val="00492E12"/>
    <w:rsid w:val="00496AD9"/>
    <w:rsid w:val="0049736F"/>
    <w:rsid w:val="004A0EC2"/>
    <w:rsid w:val="004A18BA"/>
    <w:rsid w:val="004A3691"/>
    <w:rsid w:val="004A632F"/>
    <w:rsid w:val="004B01E2"/>
    <w:rsid w:val="004B11B2"/>
    <w:rsid w:val="004B1C3E"/>
    <w:rsid w:val="004B1E3C"/>
    <w:rsid w:val="004B28FD"/>
    <w:rsid w:val="004B4E7C"/>
    <w:rsid w:val="004B5163"/>
    <w:rsid w:val="004B60D6"/>
    <w:rsid w:val="004B73F9"/>
    <w:rsid w:val="004C0A12"/>
    <w:rsid w:val="004C1217"/>
    <w:rsid w:val="004C176C"/>
    <w:rsid w:val="004C1773"/>
    <w:rsid w:val="004C2B53"/>
    <w:rsid w:val="004C381A"/>
    <w:rsid w:val="004C444C"/>
    <w:rsid w:val="004C4C51"/>
    <w:rsid w:val="004C4FAE"/>
    <w:rsid w:val="004C5BA9"/>
    <w:rsid w:val="004C63EA"/>
    <w:rsid w:val="004D0854"/>
    <w:rsid w:val="004D09DC"/>
    <w:rsid w:val="004D3FD5"/>
    <w:rsid w:val="004D56B3"/>
    <w:rsid w:val="004D6640"/>
    <w:rsid w:val="004D706D"/>
    <w:rsid w:val="004D78C2"/>
    <w:rsid w:val="004E0D69"/>
    <w:rsid w:val="004E2735"/>
    <w:rsid w:val="004E6E65"/>
    <w:rsid w:val="004E777F"/>
    <w:rsid w:val="004E7810"/>
    <w:rsid w:val="004E7876"/>
    <w:rsid w:val="004F03AE"/>
    <w:rsid w:val="004F05CD"/>
    <w:rsid w:val="004F0C13"/>
    <w:rsid w:val="004F2705"/>
    <w:rsid w:val="004F2DE3"/>
    <w:rsid w:val="004F3D8C"/>
    <w:rsid w:val="004F6E7A"/>
    <w:rsid w:val="00500589"/>
    <w:rsid w:val="00500653"/>
    <w:rsid w:val="0050104D"/>
    <w:rsid w:val="00502443"/>
    <w:rsid w:val="0050376F"/>
    <w:rsid w:val="005060C7"/>
    <w:rsid w:val="005071F8"/>
    <w:rsid w:val="00507859"/>
    <w:rsid w:val="005102E8"/>
    <w:rsid w:val="00510345"/>
    <w:rsid w:val="005116E6"/>
    <w:rsid w:val="00512544"/>
    <w:rsid w:val="0051372B"/>
    <w:rsid w:val="00513A45"/>
    <w:rsid w:val="00513D22"/>
    <w:rsid w:val="00516880"/>
    <w:rsid w:val="00516A3B"/>
    <w:rsid w:val="0052120B"/>
    <w:rsid w:val="0052130D"/>
    <w:rsid w:val="00523F7C"/>
    <w:rsid w:val="00525188"/>
    <w:rsid w:val="00527560"/>
    <w:rsid w:val="00527CC0"/>
    <w:rsid w:val="00530B69"/>
    <w:rsid w:val="00530DE5"/>
    <w:rsid w:val="005311B8"/>
    <w:rsid w:val="00532DE7"/>
    <w:rsid w:val="005331C5"/>
    <w:rsid w:val="00533D6C"/>
    <w:rsid w:val="00533EF1"/>
    <w:rsid w:val="005352F9"/>
    <w:rsid w:val="005371FA"/>
    <w:rsid w:val="0054049E"/>
    <w:rsid w:val="00540DB7"/>
    <w:rsid w:val="0054229A"/>
    <w:rsid w:val="00542942"/>
    <w:rsid w:val="00544EF6"/>
    <w:rsid w:val="00545E0F"/>
    <w:rsid w:val="00546A3E"/>
    <w:rsid w:val="00547D8D"/>
    <w:rsid w:val="00550C86"/>
    <w:rsid w:val="005514FF"/>
    <w:rsid w:val="00554990"/>
    <w:rsid w:val="00554B21"/>
    <w:rsid w:val="005568B4"/>
    <w:rsid w:val="005626B5"/>
    <w:rsid w:val="005629A3"/>
    <w:rsid w:val="005636D0"/>
    <w:rsid w:val="00563D2F"/>
    <w:rsid w:val="0056640D"/>
    <w:rsid w:val="00566F20"/>
    <w:rsid w:val="00570606"/>
    <w:rsid w:val="00575326"/>
    <w:rsid w:val="0057610C"/>
    <w:rsid w:val="00576C4E"/>
    <w:rsid w:val="0057755B"/>
    <w:rsid w:val="00577629"/>
    <w:rsid w:val="00580DD7"/>
    <w:rsid w:val="00581D6A"/>
    <w:rsid w:val="00583EEC"/>
    <w:rsid w:val="00584DDD"/>
    <w:rsid w:val="00585504"/>
    <w:rsid w:val="00590A1E"/>
    <w:rsid w:val="00590F6B"/>
    <w:rsid w:val="00591AEF"/>
    <w:rsid w:val="005933FE"/>
    <w:rsid w:val="005935F2"/>
    <w:rsid w:val="00593F58"/>
    <w:rsid w:val="0059495D"/>
    <w:rsid w:val="00594E08"/>
    <w:rsid w:val="005A0A22"/>
    <w:rsid w:val="005A1A8F"/>
    <w:rsid w:val="005A1FDA"/>
    <w:rsid w:val="005A25EC"/>
    <w:rsid w:val="005A2D85"/>
    <w:rsid w:val="005A320F"/>
    <w:rsid w:val="005A3F02"/>
    <w:rsid w:val="005A4D8F"/>
    <w:rsid w:val="005A6E0A"/>
    <w:rsid w:val="005B02CE"/>
    <w:rsid w:val="005B0A49"/>
    <w:rsid w:val="005B1775"/>
    <w:rsid w:val="005B2E8A"/>
    <w:rsid w:val="005B30D8"/>
    <w:rsid w:val="005B31F8"/>
    <w:rsid w:val="005B3365"/>
    <w:rsid w:val="005B33B2"/>
    <w:rsid w:val="005B62E0"/>
    <w:rsid w:val="005B7126"/>
    <w:rsid w:val="005B79B4"/>
    <w:rsid w:val="005C010A"/>
    <w:rsid w:val="005C092A"/>
    <w:rsid w:val="005C1D96"/>
    <w:rsid w:val="005C21CB"/>
    <w:rsid w:val="005C270A"/>
    <w:rsid w:val="005C2779"/>
    <w:rsid w:val="005C3FAC"/>
    <w:rsid w:val="005C5E92"/>
    <w:rsid w:val="005C7225"/>
    <w:rsid w:val="005D19B6"/>
    <w:rsid w:val="005D3194"/>
    <w:rsid w:val="005D3A64"/>
    <w:rsid w:val="005D5817"/>
    <w:rsid w:val="005D5C79"/>
    <w:rsid w:val="005D5E41"/>
    <w:rsid w:val="005E3BA9"/>
    <w:rsid w:val="005E3E22"/>
    <w:rsid w:val="005E3E9F"/>
    <w:rsid w:val="005E41BE"/>
    <w:rsid w:val="005E5C37"/>
    <w:rsid w:val="005E6705"/>
    <w:rsid w:val="005E7699"/>
    <w:rsid w:val="005F07C6"/>
    <w:rsid w:val="005F0A05"/>
    <w:rsid w:val="005F3CFE"/>
    <w:rsid w:val="005F47E3"/>
    <w:rsid w:val="005F5089"/>
    <w:rsid w:val="005F5C70"/>
    <w:rsid w:val="005F5F7E"/>
    <w:rsid w:val="00600924"/>
    <w:rsid w:val="00602730"/>
    <w:rsid w:val="00602E71"/>
    <w:rsid w:val="006034CE"/>
    <w:rsid w:val="00603F52"/>
    <w:rsid w:val="006055BA"/>
    <w:rsid w:val="00605A96"/>
    <w:rsid w:val="006062AF"/>
    <w:rsid w:val="00606BAF"/>
    <w:rsid w:val="006073EE"/>
    <w:rsid w:val="00610AC9"/>
    <w:rsid w:val="006112AE"/>
    <w:rsid w:val="0061246C"/>
    <w:rsid w:val="0061327D"/>
    <w:rsid w:val="0061432F"/>
    <w:rsid w:val="0061710D"/>
    <w:rsid w:val="006179EE"/>
    <w:rsid w:val="006215D1"/>
    <w:rsid w:val="00621EF2"/>
    <w:rsid w:val="006235EE"/>
    <w:rsid w:val="0062381A"/>
    <w:rsid w:val="0062542F"/>
    <w:rsid w:val="00625EBC"/>
    <w:rsid w:val="00626AD2"/>
    <w:rsid w:val="00626DAC"/>
    <w:rsid w:val="00630C46"/>
    <w:rsid w:val="00630F3C"/>
    <w:rsid w:val="006318F5"/>
    <w:rsid w:val="00631D42"/>
    <w:rsid w:val="00632FFF"/>
    <w:rsid w:val="00633BEE"/>
    <w:rsid w:val="00637419"/>
    <w:rsid w:val="00637487"/>
    <w:rsid w:val="00640D21"/>
    <w:rsid w:val="00643050"/>
    <w:rsid w:val="00643471"/>
    <w:rsid w:val="006467BB"/>
    <w:rsid w:val="00646A8D"/>
    <w:rsid w:val="00647814"/>
    <w:rsid w:val="00647E4E"/>
    <w:rsid w:val="006517E4"/>
    <w:rsid w:val="00651D8C"/>
    <w:rsid w:val="006533BC"/>
    <w:rsid w:val="00656485"/>
    <w:rsid w:val="006569B8"/>
    <w:rsid w:val="006579C1"/>
    <w:rsid w:val="0066020E"/>
    <w:rsid w:val="00661B21"/>
    <w:rsid w:val="00662364"/>
    <w:rsid w:val="00662579"/>
    <w:rsid w:val="00662D75"/>
    <w:rsid w:val="00663277"/>
    <w:rsid w:val="00664245"/>
    <w:rsid w:val="00664B41"/>
    <w:rsid w:val="00667E72"/>
    <w:rsid w:val="006710BC"/>
    <w:rsid w:val="006740D1"/>
    <w:rsid w:val="00675666"/>
    <w:rsid w:val="00676F55"/>
    <w:rsid w:val="00681146"/>
    <w:rsid w:val="00682D78"/>
    <w:rsid w:val="006831A4"/>
    <w:rsid w:val="00683E9F"/>
    <w:rsid w:val="00686876"/>
    <w:rsid w:val="00690532"/>
    <w:rsid w:val="00692892"/>
    <w:rsid w:val="00693040"/>
    <w:rsid w:val="00693EF7"/>
    <w:rsid w:val="00695211"/>
    <w:rsid w:val="0069637D"/>
    <w:rsid w:val="0069682C"/>
    <w:rsid w:val="00697164"/>
    <w:rsid w:val="00697A20"/>
    <w:rsid w:val="006A0EF7"/>
    <w:rsid w:val="006A0F64"/>
    <w:rsid w:val="006A2832"/>
    <w:rsid w:val="006A4116"/>
    <w:rsid w:val="006A4862"/>
    <w:rsid w:val="006A4D91"/>
    <w:rsid w:val="006A5EE5"/>
    <w:rsid w:val="006B0CB3"/>
    <w:rsid w:val="006B2279"/>
    <w:rsid w:val="006B38B1"/>
    <w:rsid w:val="006B4602"/>
    <w:rsid w:val="006B77A8"/>
    <w:rsid w:val="006C0655"/>
    <w:rsid w:val="006C0BE9"/>
    <w:rsid w:val="006C22BB"/>
    <w:rsid w:val="006C58CA"/>
    <w:rsid w:val="006C6B87"/>
    <w:rsid w:val="006C77C3"/>
    <w:rsid w:val="006D0795"/>
    <w:rsid w:val="006D2DF6"/>
    <w:rsid w:val="006D3CD3"/>
    <w:rsid w:val="006D4018"/>
    <w:rsid w:val="006D50BE"/>
    <w:rsid w:val="006D732A"/>
    <w:rsid w:val="006E0D3C"/>
    <w:rsid w:val="006E1F3E"/>
    <w:rsid w:val="006E1FFA"/>
    <w:rsid w:val="006E4A33"/>
    <w:rsid w:val="006E5330"/>
    <w:rsid w:val="006E5B34"/>
    <w:rsid w:val="006E6377"/>
    <w:rsid w:val="006F0C60"/>
    <w:rsid w:val="006F10B2"/>
    <w:rsid w:val="006F1D10"/>
    <w:rsid w:val="006F2B48"/>
    <w:rsid w:val="006F4C64"/>
    <w:rsid w:val="006F5094"/>
    <w:rsid w:val="006F5AFA"/>
    <w:rsid w:val="006F6C48"/>
    <w:rsid w:val="00700C11"/>
    <w:rsid w:val="00700C22"/>
    <w:rsid w:val="007039E5"/>
    <w:rsid w:val="00705851"/>
    <w:rsid w:val="0070630C"/>
    <w:rsid w:val="00707BCE"/>
    <w:rsid w:val="00711366"/>
    <w:rsid w:val="00715987"/>
    <w:rsid w:val="0071689B"/>
    <w:rsid w:val="0071697F"/>
    <w:rsid w:val="00716A1F"/>
    <w:rsid w:val="00716FD3"/>
    <w:rsid w:val="00720EEC"/>
    <w:rsid w:val="00721EFC"/>
    <w:rsid w:val="00722338"/>
    <w:rsid w:val="00722DF4"/>
    <w:rsid w:val="007249D1"/>
    <w:rsid w:val="0072570D"/>
    <w:rsid w:val="007268AA"/>
    <w:rsid w:val="00731227"/>
    <w:rsid w:val="007316C4"/>
    <w:rsid w:val="007332AD"/>
    <w:rsid w:val="007349FB"/>
    <w:rsid w:val="007360E1"/>
    <w:rsid w:val="00740645"/>
    <w:rsid w:val="00741A99"/>
    <w:rsid w:val="00742949"/>
    <w:rsid w:val="0074371C"/>
    <w:rsid w:val="00743B08"/>
    <w:rsid w:val="00745393"/>
    <w:rsid w:val="00746BE6"/>
    <w:rsid w:val="00750727"/>
    <w:rsid w:val="00752D33"/>
    <w:rsid w:val="00754916"/>
    <w:rsid w:val="0075581A"/>
    <w:rsid w:val="00755950"/>
    <w:rsid w:val="00756682"/>
    <w:rsid w:val="007610E1"/>
    <w:rsid w:val="00761294"/>
    <w:rsid w:val="0076194D"/>
    <w:rsid w:val="007647E4"/>
    <w:rsid w:val="00764D47"/>
    <w:rsid w:val="007650AA"/>
    <w:rsid w:val="007656BE"/>
    <w:rsid w:val="007657D0"/>
    <w:rsid w:val="0076586B"/>
    <w:rsid w:val="00766A35"/>
    <w:rsid w:val="00767443"/>
    <w:rsid w:val="00767B97"/>
    <w:rsid w:val="007701A3"/>
    <w:rsid w:val="00772AF6"/>
    <w:rsid w:val="007734F2"/>
    <w:rsid w:val="00774011"/>
    <w:rsid w:val="00775077"/>
    <w:rsid w:val="00777368"/>
    <w:rsid w:val="0078193B"/>
    <w:rsid w:val="0078564C"/>
    <w:rsid w:val="0078634D"/>
    <w:rsid w:val="00786F5C"/>
    <w:rsid w:val="007915CC"/>
    <w:rsid w:val="00791BC2"/>
    <w:rsid w:val="00792EA3"/>
    <w:rsid w:val="00793708"/>
    <w:rsid w:val="00794133"/>
    <w:rsid w:val="00794EE9"/>
    <w:rsid w:val="007A15E5"/>
    <w:rsid w:val="007A1740"/>
    <w:rsid w:val="007A1ADF"/>
    <w:rsid w:val="007A3744"/>
    <w:rsid w:val="007A4298"/>
    <w:rsid w:val="007A4D90"/>
    <w:rsid w:val="007A62EC"/>
    <w:rsid w:val="007B01F2"/>
    <w:rsid w:val="007B0233"/>
    <w:rsid w:val="007B16D6"/>
    <w:rsid w:val="007B2A5C"/>
    <w:rsid w:val="007B2D18"/>
    <w:rsid w:val="007B3B23"/>
    <w:rsid w:val="007C1CE9"/>
    <w:rsid w:val="007C3A8C"/>
    <w:rsid w:val="007C3B17"/>
    <w:rsid w:val="007C5D4D"/>
    <w:rsid w:val="007C6640"/>
    <w:rsid w:val="007C6721"/>
    <w:rsid w:val="007D00DD"/>
    <w:rsid w:val="007D0A2B"/>
    <w:rsid w:val="007D1E5C"/>
    <w:rsid w:val="007D26A5"/>
    <w:rsid w:val="007D2B62"/>
    <w:rsid w:val="007D377E"/>
    <w:rsid w:val="007D4012"/>
    <w:rsid w:val="007D4D3B"/>
    <w:rsid w:val="007D535A"/>
    <w:rsid w:val="007D5E4F"/>
    <w:rsid w:val="007D7157"/>
    <w:rsid w:val="007E033E"/>
    <w:rsid w:val="007E153A"/>
    <w:rsid w:val="007E20CE"/>
    <w:rsid w:val="007E39A2"/>
    <w:rsid w:val="007E5726"/>
    <w:rsid w:val="007E6434"/>
    <w:rsid w:val="007E73E3"/>
    <w:rsid w:val="007F17EC"/>
    <w:rsid w:val="007F43FA"/>
    <w:rsid w:val="00800E2A"/>
    <w:rsid w:val="00805B9A"/>
    <w:rsid w:val="008064DD"/>
    <w:rsid w:val="00807142"/>
    <w:rsid w:val="0081090A"/>
    <w:rsid w:val="00810B72"/>
    <w:rsid w:val="00811961"/>
    <w:rsid w:val="00815078"/>
    <w:rsid w:val="00815763"/>
    <w:rsid w:val="00815B67"/>
    <w:rsid w:val="008206E1"/>
    <w:rsid w:val="0082119F"/>
    <w:rsid w:val="00822CCA"/>
    <w:rsid w:val="0082319A"/>
    <w:rsid w:val="008237CA"/>
    <w:rsid w:val="00825055"/>
    <w:rsid w:val="00826F4E"/>
    <w:rsid w:val="00827AF4"/>
    <w:rsid w:val="00831F4A"/>
    <w:rsid w:val="008324ED"/>
    <w:rsid w:val="0083287C"/>
    <w:rsid w:val="008330BD"/>
    <w:rsid w:val="00833142"/>
    <w:rsid w:val="0083371D"/>
    <w:rsid w:val="00834775"/>
    <w:rsid w:val="008348A9"/>
    <w:rsid w:val="00836177"/>
    <w:rsid w:val="008361EA"/>
    <w:rsid w:val="00836579"/>
    <w:rsid w:val="00836630"/>
    <w:rsid w:val="0084077B"/>
    <w:rsid w:val="00841251"/>
    <w:rsid w:val="00841B44"/>
    <w:rsid w:val="00841B6B"/>
    <w:rsid w:val="008441F2"/>
    <w:rsid w:val="00846002"/>
    <w:rsid w:val="00850EBF"/>
    <w:rsid w:val="00851B48"/>
    <w:rsid w:val="00851F78"/>
    <w:rsid w:val="0085377D"/>
    <w:rsid w:val="0085666B"/>
    <w:rsid w:val="008607E9"/>
    <w:rsid w:val="00861886"/>
    <w:rsid w:val="00861CC9"/>
    <w:rsid w:val="00862356"/>
    <w:rsid w:val="00863998"/>
    <w:rsid w:val="00866FE1"/>
    <w:rsid w:val="008675A0"/>
    <w:rsid w:val="00872555"/>
    <w:rsid w:val="008732E0"/>
    <w:rsid w:val="00873947"/>
    <w:rsid w:val="0087471A"/>
    <w:rsid w:val="00874A20"/>
    <w:rsid w:val="00875C87"/>
    <w:rsid w:val="00876A53"/>
    <w:rsid w:val="00877DF6"/>
    <w:rsid w:val="00880412"/>
    <w:rsid w:val="00881922"/>
    <w:rsid w:val="0088370A"/>
    <w:rsid w:val="00884620"/>
    <w:rsid w:val="0088582E"/>
    <w:rsid w:val="00885BA0"/>
    <w:rsid w:val="00886D20"/>
    <w:rsid w:val="0089049E"/>
    <w:rsid w:val="00891000"/>
    <w:rsid w:val="008934BA"/>
    <w:rsid w:val="00894CF1"/>
    <w:rsid w:val="008961EE"/>
    <w:rsid w:val="0089784C"/>
    <w:rsid w:val="008A0199"/>
    <w:rsid w:val="008A06B3"/>
    <w:rsid w:val="008A1300"/>
    <w:rsid w:val="008A1B9C"/>
    <w:rsid w:val="008A2100"/>
    <w:rsid w:val="008A2146"/>
    <w:rsid w:val="008A279C"/>
    <w:rsid w:val="008A29F1"/>
    <w:rsid w:val="008A333A"/>
    <w:rsid w:val="008A3F41"/>
    <w:rsid w:val="008A3F96"/>
    <w:rsid w:val="008A4273"/>
    <w:rsid w:val="008A573C"/>
    <w:rsid w:val="008A71AA"/>
    <w:rsid w:val="008B09A4"/>
    <w:rsid w:val="008B0E42"/>
    <w:rsid w:val="008B0FAF"/>
    <w:rsid w:val="008B13C0"/>
    <w:rsid w:val="008B376C"/>
    <w:rsid w:val="008B3C4E"/>
    <w:rsid w:val="008B532A"/>
    <w:rsid w:val="008B5BC0"/>
    <w:rsid w:val="008B61A6"/>
    <w:rsid w:val="008B6C5B"/>
    <w:rsid w:val="008B6DE6"/>
    <w:rsid w:val="008B72E9"/>
    <w:rsid w:val="008B7EA3"/>
    <w:rsid w:val="008C030C"/>
    <w:rsid w:val="008C39E5"/>
    <w:rsid w:val="008C3ECF"/>
    <w:rsid w:val="008C5AA4"/>
    <w:rsid w:val="008C6F98"/>
    <w:rsid w:val="008C71AE"/>
    <w:rsid w:val="008D01D1"/>
    <w:rsid w:val="008D0824"/>
    <w:rsid w:val="008D0FC2"/>
    <w:rsid w:val="008D1E43"/>
    <w:rsid w:val="008D206C"/>
    <w:rsid w:val="008D2A29"/>
    <w:rsid w:val="008D324F"/>
    <w:rsid w:val="008D68E0"/>
    <w:rsid w:val="008D7C8B"/>
    <w:rsid w:val="008E09B9"/>
    <w:rsid w:val="008E0F55"/>
    <w:rsid w:val="008E2626"/>
    <w:rsid w:val="008E337B"/>
    <w:rsid w:val="008E71E1"/>
    <w:rsid w:val="008E7AD3"/>
    <w:rsid w:val="008F05A4"/>
    <w:rsid w:val="008F1FBB"/>
    <w:rsid w:val="008F291A"/>
    <w:rsid w:val="008F4494"/>
    <w:rsid w:val="008F4DE5"/>
    <w:rsid w:val="008F7773"/>
    <w:rsid w:val="008F789C"/>
    <w:rsid w:val="008F79B4"/>
    <w:rsid w:val="00902B80"/>
    <w:rsid w:val="00903C9E"/>
    <w:rsid w:val="009046C4"/>
    <w:rsid w:val="00905103"/>
    <w:rsid w:val="00906076"/>
    <w:rsid w:val="00906214"/>
    <w:rsid w:val="009062D7"/>
    <w:rsid w:val="00907341"/>
    <w:rsid w:val="009106C9"/>
    <w:rsid w:val="009123A5"/>
    <w:rsid w:val="009132F8"/>
    <w:rsid w:val="0091566B"/>
    <w:rsid w:val="009157D0"/>
    <w:rsid w:val="00917946"/>
    <w:rsid w:val="009209B9"/>
    <w:rsid w:val="00921816"/>
    <w:rsid w:val="00921BF2"/>
    <w:rsid w:val="009242EF"/>
    <w:rsid w:val="00924AC0"/>
    <w:rsid w:val="00925AFD"/>
    <w:rsid w:val="009263D0"/>
    <w:rsid w:val="009303A3"/>
    <w:rsid w:val="009309C8"/>
    <w:rsid w:val="00930D43"/>
    <w:rsid w:val="00932BA4"/>
    <w:rsid w:val="0093300A"/>
    <w:rsid w:val="00933038"/>
    <w:rsid w:val="0093421F"/>
    <w:rsid w:val="00934AC1"/>
    <w:rsid w:val="00937916"/>
    <w:rsid w:val="009379E0"/>
    <w:rsid w:val="009405DB"/>
    <w:rsid w:val="009411E3"/>
    <w:rsid w:val="0094238F"/>
    <w:rsid w:val="0094720D"/>
    <w:rsid w:val="00950236"/>
    <w:rsid w:val="00951342"/>
    <w:rsid w:val="00951863"/>
    <w:rsid w:val="00951E45"/>
    <w:rsid w:val="00952D66"/>
    <w:rsid w:val="00953780"/>
    <w:rsid w:val="009546BE"/>
    <w:rsid w:val="00955346"/>
    <w:rsid w:val="0095655F"/>
    <w:rsid w:val="00956C1B"/>
    <w:rsid w:val="00956F46"/>
    <w:rsid w:val="0095773E"/>
    <w:rsid w:val="00957750"/>
    <w:rsid w:val="00960CA4"/>
    <w:rsid w:val="00961A05"/>
    <w:rsid w:val="00963238"/>
    <w:rsid w:val="00963F5C"/>
    <w:rsid w:val="00971DAA"/>
    <w:rsid w:val="00972006"/>
    <w:rsid w:val="009738EC"/>
    <w:rsid w:val="00975539"/>
    <w:rsid w:val="00975621"/>
    <w:rsid w:val="009803D7"/>
    <w:rsid w:val="00982041"/>
    <w:rsid w:val="00982E30"/>
    <w:rsid w:val="009861C8"/>
    <w:rsid w:val="00986793"/>
    <w:rsid w:val="00986C81"/>
    <w:rsid w:val="00986F06"/>
    <w:rsid w:val="009936EC"/>
    <w:rsid w:val="00993BF3"/>
    <w:rsid w:val="009953E4"/>
    <w:rsid w:val="00995BB1"/>
    <w:rsid w:val="009A1322"/>
    <w:rsid w:val="009A20F8"/>
    <w:rsid w:val="009A247E"/>
    <w:rsid w:val="009A3E1A"/>
    <w:rsid w:val="009A45C7"/>
    <w:rsid w:val="009A5125"/>
    <w:rsid w:val="009A548F"/>
    <w:rsid w:val="009B06E1"/>
    <w:rsid w:val="009B119A"/>
    <w:rsid w:val="009B2358"/>
    <w:rsid w:val="009B2C73"/>
    <w:rsid w:val="009B3021"/>
    <w:rsid w:val="009B5A68"/>
    <w:rsid w:val="009B69BB"/>
    <w:rsid w:val="009B73FE"/>
    <w:rsid w:val="009C1B8F"/>
    <w:rsid w:val="009C2682"/>
    <w:rsid w:val="009C26ED"/>
    <w:rsid w:val="009C2D40"/>
    <w:rsid w:val="009C33E4"/>
    <w:rsid w:val="009C4C16"/>
    <w:rsid w:val="009C5D51"/>
    <w:rsid w:val="009C6059"/>
    <w:rsid w:val="009D015C"/>
    <w:rsid w:val="009D0E9D"/>
    <w:rsid w:val="009D1681"/>
    <w:rsid w:val="009D246C"/>
    <w:rsid w:val="009D2528"/>
    <w:rsid w:val="009D2A77"/>
    <w:rsid w:val="009D558D"/>
    <w:rsid w:val="009D60D2"/>
    <w:rsid w:val="009E0216"/>
    <w:rsid w:val="009E064B"/>
    <w:rsid w:val="009E0DD6"/>
    <w:rsid w:val="009E2844"/>
    <w:rsid w:val="009E2D39"/>
    <w:rsid w:val="009E2E86"/>
    <w:rsid w:val="009E410A"/>
    <w:rsid w:val="009E42D9"/>
    <w:rsid w:val="009E4802"/>
    <w:rsid w:val="009E4B1A"/>
    <w:rsid w:val="009E4FEC"/>
    <w:rsid w:val="009E5A52"/>
    <w:rsid w:val="009E5AFF"/>
    <w:rsid w:val="009E6794"/>
    <w:rsid w:val="009E6D09"/>
    <w:rsid w:val="009E745F"/>
    <w:rsid w:val="009F0D2D"/>
    <w:rsid w:val="009F1201"/>
    <w:rsid w:val="009F126C"/>
    <w:rsid w:val="009F1B71"/>
    <w:rsid w:val="009F28EA"/>
    <w:rsid w:val="009F4323"/>
    <w:rsid w:val="009F52B5"/>
    <w:rsid w:val="009F61CD"/>
    <w:rsid w:val="009F7761"/>
    <w:rsid w:val="00A00A1A"/>
    <w:rsid w:val="00A00C4F"/>
    <w:rsid w:val="00A0127D"/>
    <w:rsid w:val="00A05130"/>
    <w:rsid w:val="00A05230"/>
    <w:rsid w:val="00A0796D"/>
    <w:rsid w:val="00A117E7"/>
    <w:rsid w:val="00A142B6"/>
    <w:rsid w:val="00A15EB3"/>
    <w:rsid w:val="00A20FED"/>
    <w:rsid w:val="00A21085"/>
    <w:rsid w:val="00A21235"/>
    <w:rsid w:val="00A21342"/>
    <w:rsid w:val="00A21EC9"/>
    <w:rsid w:val="00A224B0"/>
    <w:rsid w:val="00A237AC"/>
    <w:rsid w:val="00A23E2B"/>
    <w:rsid w:val="00A24F3F"/>
    <w:rsid w:val="00A25542"/>
    <w:rsid w:val="00A25F5E"/>
    <w:rsid w:val="00A26448"/>
    <w:rsid w:val="00A31C09"/>
    <w:rsid w:val="00A31D20"/>
    <w:rsid w:val="00A31DFA"/>
    <w:rsid w:val="00A32A09"/>
    <w:rsid w:val="00A32D7B"/>
    <w:rsid w:val="00A3621D"/>
    <w:rsid w:val="00A37175"/>
    <w:rsid w:val="00A37DB9"/>
    <w:rsid w:val="00A401E7"/>
    <w:rsid w:val="00A413E5"/>
    <w:rsid w:val="00A44286"/>
    <w:rsid w:val="00A4551C"/>
    <w:rsid w:val="00A469A5"/>
    <w:rsid w:val="00A470E4"/>
    <w:rsid w:val="00A479EA"/>
    <w:rsid w:val="00A50A92"/>
    <w:rsid w:val="00A51C19"/>
    <w:rsid w:val="00A51C8E"/>
    <w:rsid w:val="00A52C73"/>
    <w:rsid w:val="00A53CD2"/>
    <w:rsid w:val="00A547C6"/>
    <w:rsid w:val="00A54C06"/>
    <w:rsid w:val="00A54E5F"/>
    <w:rsid w:val="00A55378"/>
    <w:rsid w:val="00A55C39"/>
    <w:rsid w:val="00A560B3"/>
    <w:rsid w:val="00A57CEC"/>
    <w:rsid w:val="00A6314F"/>
    <w:rsid w:val="00A648AA"/>
    <w:rsid w:val="00A6597D"/>
    <w:rsid w:val="00A65B02"/>
    <w:rsid w:val="00A65F37"/>
    <w:rsid w:val="00A6602F"/>
    <w:rsid w:val="00A67A62"/>
    <w:rsid w:val="00A67B33"/>
    <w:rsid w:val="00A7143A"/>
    <w:rsid w:val="00A71AEF"/>
    <w:rsid w:val="00A7291C"/>
    <w:rsid w:val="00A73821"/>
    <w:rsid w:val="00A73D9F"/>
    <w:rsid w:val="00A75607"/>
    <w:rsid w:val="00A75EF9"/>
    <w:rsid w:val="00A76A9E"/>
    <w:rsid w:val="00A807C1"/>
    <w:rsid w:val="00A81267"/>
    <w:rsid w:val="00A82AF2"/>
    <w:rsid w:val="00A84ECB"/>
    <w:rsid w:val="00A85472"/>
    <w:rsid w:val="00A90904"/>
    <w:rsid w:val="00A93ECC"/>
    <w:rsid w:val="00A9410B"/>
    <w:rsid w:val="00A945C4"/>
    <w:rsid w:val="00A94E70"/>
    <w:rsid w:val="00A960B2"/>
    <w:rsid w:val="00A972AB"/>
    <w:rsid w:val="00A9763D"/>
    <w:rsid w:val="00A97C61"/>
    <w:rsid w:val="00AA0E0E"/>
    <w:rsid w:val="00AA1A21"/>
    <w:rsid w:val="00AA1D90"/>
    <w:rsid w:val="00AA4AA6"/>
    <w:rsid w:val="00AA52FE"/>
    <w:rsid w:val="00AA59E3"/>
    <w:rsid w:val="00AA5B85"/>
    <w:rsid w:val="00AA669B"/>
    <w:rsid w:val="00AB0A0A"/>
    <w:rsid w:val="00AB16D9"/>
    <w:rsid w:val="00AB23F8"/>
    <w:rsid w:val="00AB415A"/>
    <w:rsid w:val="00AB42CA"/>
    <w:rsid w:val="00AB6036"/>
    <w:rsid w:val="00AC0F74"/>
    <w:rsid w:val="00AC20BD"/>
    <w:rsid w:val="00AC2CFC"/>
    <w:rsid w:val="00AC3339"/>
    <w:rsid w:val="00AC3E43"/>
    <w:rsid w:val="00AC4DD8"/>
    <w:rsid w:val="00AC5E09"/>
    <w:rsid w:val="00AC67E0"/>
    <w:rsid w:val="00AD1D3E"/>
    <w:rsid w:val="00AD271F"/>
    <w:rsid w:val="00AD3930"/>
    <w:rsid w:val="00AD3BE3"/>
    <w:rsid w:val="00AD4B3C"/>
    <w:rsid w:val="00AD4C86"/>
    <w:rsid w:val="00AD64F2"/>
    <w:rsid w:val="00AD6A2D"/>
    <w:rsid w:val="00AD7197"/>
    <w:rsid w:val="00AE0C70"/>
    <w:rsid w:val="00AE33A5"/>
    <w:rsid w:val="00AE3562"/>
    <w:rsid w:val="00AE3BA3"/>
    <w:rsid w:val="00AE3D88"/>
    <w:rsid w:val="00AE5CAD"/>
    <w:rsid w:val="00AE6A50"/>
    <w:rsid w:val="00AF0507"/>
    <w:rsid w:val="00AF0C2F"/>
    <w:rsid w:val="00AF11EE"/>
    <w:rsid w:val="00AF1843"/>
    <w:rsid w:val="00AF2974"/>
    <w:rsid w:val="00AF3EB8"/>
    <w:rsid w:val="00AF6032"/>
    <w:rsid w:val="00AF6B3C"/>
    <w:rsid w:val="00B00551"/>
    <w:rsid w:val="00B016EF"/>
    <w:rsid w:val="00B01A25"/>
    <w:rsid w:val="00B01FEA"/>
    <w:rsid w:val="00B02010"/>
    <w:rsid w:val="00B02259"/>
    <w:rsid w:val="00B03DF4"/>
    <w:rsid w:val="00B05CC3"/>
    <w:rsid w:val="00B0791E"/>
    <w:rsid w:val="00B1057D"/>
    <w:rsid w:val="00B10E2A"/>
    <w:rsid w:val="00B119B5"/>
    <w:rsid w:val="00B12D1E"/>
    <w:rsid w:val="00B12EE3"/>
    <w:rsid w:val="00B132E0"/>
    <w:rsid w:val="00B136EE"/>
    <w:rsid w:val="00B14C5A"/>
    <w:rsid w:val="00B15929"/>
    <w:rsid w:val="00B17494"/>
    <w:rsid w:val="00B20258"/>
    <w:rsid w:val="00B21BE2"/>
    <w:rsid w:val="00B21FA4"/>
    <w:rsid w:val="00B25ABD"/>
    <w:rsid w:val="00B27CCB"/>
    <w:rsid w:val="00B316E8"/>
    <w:rsid w:val="00B3268B"/>
    <w:rsid w:val="00B35B4A"/>
    <w:rsid w:val="00B368F9"/>
    <w:rsid w:val="00B4436F"/>
    <w:rsid w:val="00B447AD"/>
    <w:rsid w:val="00B44824"/>
    <w:rsid w:val="00B46096"/>
    <w:rsid w:val="00B467FE"/>
    <w:rsid w:val="00B50A4D"/>
    <w:rsid w:val="00B51D62"/>
    <w:rsid w:val="00B52252"/>
    <w:rsid w:val="00B53EBB"/>
    <w:rsid w:val="00B54012"/>
    <w:rsid w:val="00B54998"/>
    <w:rsid w:val="00B54B7A"/>
    <w:rsid w:val="00B55B7E"/>
    <w:rsid w:val="00B562D8"/>
    <w:rsid w:val="00B562EE"/>
    <w:rsid w:val="00B60F20"/>
    <w:rsid w:val="00B61A83"/>
    <w:rsid w:val="00B61E6A"/>
    <w:rsid w:val="00B62D5F"/>
    <w:rsid w:val="00B648F4"/>
    <w:rsid w:val="00B65ADA"/>
    <w:rsid w:val="00B65CBE"/>
    <w:rsid w:val="00B6623E"/>
    <w:rsid w:val="00B66F36"/>
    <w:rsid w:val="00B70AEF"/>
    <w:rsid w:val="00B716C5"/>
    <w:rsid w:val="00B7177F"/>
    <w:rsid w:val="00B71FA6"/>
    <w:rsid w:val="00B7401B"/>
    <w:rsid w:val="00B76B4C"/>
    <w:rsid w:val="00B76D1D"/>
    <w:rsid w:val="00B77119"/>
    <w:rsid w:val="00B77975"/>
    <w:rsid w:val="00B77DFF"/>
    <w:rsid w:val="00B822D6"/>
    <w:rsid w:val="00B836CE"/>
    <w:rsid w:val="00B84188"/>
    <w:rsid w:val="00B87E87"/>
    <w:rsid w:val="00B901ED"/>
    <w:rsid w:val="00B904FE"/>
    <w:rsid w:val="00B9200A"/>
    <w:rsid w:val="00B926FB"/>
    <w:rsid w:val="00B92EAC"/>
    <w:rsid w:val="00B930A8"/>
    <w:rsid w:val="00B941BC"/>
    <w:rsid w:val="00B942F9"/>
    <w:rsid w:val="00B9627D"/>
    <w:rsid w:val="00B96694"/>
    <w:rsid w:val="00BA089D"/>
    <w:rsid w:val="00BA15BC"/>
    <w:rsid w:val="00BA39C4"/>
    <w:rsid w:val="00BA614C"/>
    <w:rsid w:val="00BA6BB9"/>
    <w:rsid w:val="00BB0040"/>
    <w:rsid w:val="00BB00E2"/>
    <w:rsid w:val="00BB1D46"/>
    <w:rsid w:val="00BB2327"/>
    <w:rsid w:val="00BB2E80"/>
    <w:rsid w:val="00BB3E05"/>
    <w:rsid w:val="00BB6166"/>
    <w:rsid w:val="00BB686A"/>
    <w:rsid w:val="00BB79C5"/>
    <w:rsid w:val="00BB7ADC"/>
    <w:rsid w:val="00BB7B60"/>
    <w:rsid w:val="00BC0DC8"/>
    <w:rsid w:val="00BC0F92"/>
    <w:rsid w:val="00BC1257"/>
    <w:rsid w:val="00BC3DC1"/>
    <w:rsid w:val="00BC3DFA"/>
    <w:rsid w:val="00BC4325"/>
    <w:rsid w:val="00BC5B8D"/>
    <w:rsid w:val="00BC6CF8"/>
    <w:rsid w:val="00BD015F"/>
    <w:rsid w:val="00BD0ACA"/>
    <w:rsid w:val="00BD257C"/>
    <w:rsid w:val="00BD475B"/>
    <w:rsid w:val="00BD4B83"/>
    <w:rsid w:val="00BD5088"/>
    <w:rsid w:val="00BD516E"/>
    <w:rsid w:val="00BE0304"/>
    <w:rsid w:val="00BE28DD"/>
    <w:rsid w:val="00BE54BF"/>
    <w:rsid w:val="00BE56AE"/>
    <w:rsid w:val="00BE6DC4"/>
    <w:rsid w:val="00BE7D96"/>
    <w:rsid w:val="00BF0082"/>
    <w:rsid w:val="00BF1520"/>
    <w:rsid w:val="00BF1B3A"/>
    <w:rsid w:val="00BF3D32"/>
    <w:rsid w:val="00BF4A04"/>
    <w:rsid w:val="00BF5665"/>
    <w:rsid w:val="00BF586A"/>
    <w:rsid w:val="00BF59DD"/>
    <w:rsid w:val="00BF5D65"/>
    <w:rsid w:val="00C013F3"/>
    <w:rsid w:val="00C044AD"/>
    <w:rsid w:val="00C04BA2"/>
    <w:rsid w:val="00C058F8"/>
    <w:rsid w:val="00C06EDF"/>
    <w:rsid w:val="00C07F1F"/>
    <w:rsid w:val="00C1087B"/>
    <w:rsid w:val="00C11A78"/>
    <w:rsid w:val="00C12275"/>
    <w:rsid w:val="00C12E8E"/>
    <w:rsid w:val="00C12EBD"/>
    <w:rsid w:val="00C13B2C"/>
    <w:rsid w:val="00C13BA5"/>
    <w:rsid w:val="00C14548"/>
    <w:rsid w:val="00C15796"/>
    <w:rsid w:val="00C162F3"/>
    <w:rsid w:val="00C168CC"/>
    <w:rsid w:val="00C16D3C"/>
    <w:rsid w:val="00C17558"/>
    <w:rsid w:val="00C17646"/>
    <w:rsid w:val="00C176D2"/>
    <w:rsid w:val="00C176D9"/>
    <w:rsid w:val="00C20472"/>
    <w:rsid w:val="00C21CDA"/>
    <w:rsid w:val="00C22BDE"/>
    <w:rsid w:val="00C22D7B"/>
    <w:rsid w:val="00C23648"/>
    <w:rsid w:val="00C23C79"/>
    <w:rsid w:val="00C2523D"/>
    <w:rsid w:val="00C25C29"/>
    <w:rsid w:val="00C2702E"/>
    <w:rsid w:val="00C27C71"/>
    <w:rsid w:val="00C310E6"/>
    <w:rsid w:val="00C3214E"/>
    <w:rsid w:val="00C33E0E"/>
    <w:rsid w:val="00C352D1"/>
    <w:rsid w:val="00C369B4"/>
    <w:rsid w:val="00C37C7D"/>
    <w:rsid w:val="00C403D7"/>
    <w:rsid w:val="00C404E8"/>
    <w:rsid w:val="00C417AA"/>
    <w:rsid w:val="00C4183A"/>
    <w:rsid w:val="00C41B66"/>
    <w:rsid w:val="00C41DFA"/>
    <w:rsid w:val="00C425B6"/>
    <w:rsid w:val="00C4306B"/>
    <w:rsid w:val="00C43DD4"/>
    <w:rsid w:val="00C44AE3"/>
    <w:rsid w:val="00C45D81"/>
    <w:rsid w:val="00C462B5"/>
    <w:rsid w:val="00C50A5F"/>
    <w:rsid w:val="00C51E47"/>
    <w:rsid w:val="00C53BD3"/>
    <w:rsid w:val="00C544A1"/>
    <w:rsid w:val="00C55260"/>
    <w:rsid w:val="00C55C35"/>
    <w:rsid w:val="00C602DF"/>
    <w:rsid w:val="00C631E5"/>
    <w:rsid w:val="00C63A23"/>
    <w:rsid w:val="00C63A7F"/>
    <w:rsid w:val="00C63DB9"/>
    <w:rsid w:val="00C64A9E"/>
    <w:rsid w:val="00C64AAE"/>
    <w:rsid w:val="00C65A47"/>
    <w:rsid w:val="00C66A9E"/>
    <w:rsid w:val="00C7262F"/>
    <w:rsid w:val="00C72F4A"/>
    <w:rsid w:val="00C73896"/>
    <w:rsid w:val="00C75293"/>
    <w:rsid w:val="00C75E1E"/>
    <w:rsid w:val="00C7771A"/>
    <w:rsid w:val="00C77F36"/>
    <w:rsid w:val="00C813CB"/>
    <w:rsid w:val="00C815AC"/>
    <w:rsid w:val="00C81E61"/>
    <w:rsid w:val="00C82165"/>
    <w:rsid w:val="00C82217"/>
    <w:rsid w:val="00C8233A"/>
    <w:rsid w:val="00C870CE"/>
    <w:rsid w:val="00C87639"/>
    <w:rsid w:val="00C91114"/>
    <w:rsid w:val="00C922B1"/>
    <w:rsid w:val="00C93FF5"/>
    <w:rsid w:val="00C94494"/>
    <w:rsid w:val="00C9458F"/>
    <w:rsid w:val="00C9477D"/>
    <w:rsid w:val="00C95417"/>
    <w:rsid w:val="00C95896"/>
    <w:rsid w:val="00C96274"/>
    <w:rsid w:val="00C96A2F"/>
    <w:rsid w:val="00C96EAE"/>
    <w:rsid w:val="00C976E1"/>
    <w:rsid w:val="00C97A92"/>
    <w:rsid w:val="00CA03AC"/>
    <w:rsid w:val="00CA0875"/>
    <w:rsid w:val="00CA1220"/>
    <w:rsid w:val="00CA34B6"/>
    <w:rsid w:val="00CA3885"/>
    <w:rsid w:val="00CA3D09"/>
    <w:rsid w:val="00CA6647"/>
    <w:rsid w:val="00CA7020"/>
    <w:rsid w:val="00CB0E3E"/>
    <w:rsid w:val="00CB6E02"/>
    <w:rsid w:val="00CC059B"/>
    <w:rsid w:val="00CC0CC7"/>
    <w:rsid w:val="00CC0D3C"/>
    <w:rsid w:val="00CC1B69"/>
    <w:rsid w:val="00CC1C4A"/>
    <w:rsid w:val="00CC1ECD"/>
    <w:rsid w:val="00CC2D33"/>
    <w:rsid w:val="00CC5240"/>
    <w:rsid w:val="00CC5804"/>
    <w:rsid w:val="00CC60BF"/>
    <w:rsid w:val="00CC6754"/>
    <w:rsid w:val="00CC7303"/>
    <w:rsid w:val="00CD0A6A"/>
    <w:rsid w:val="00CD1F95"/>
    <w:rsid w:val="00CD32DE"/>
    <w:rsid w:val="00CD54E6"/>
    <w:rsid w:val="00CD5841"/>
    <w:rsid w:val="00CD72F9"/>
    <w:rsid w:val="00CD75F2"/>
    <w:rsid w:val="00CD7EAC"/>
    <w:rsid w:val="00CE0C15"/>
    <w:rsid w:val="00CE2184"/>
    <w:rsid w:val="00CE3658"/>
    <w:rsid w:val="00CE4801"/>
    <w:rsid w:val="00CF012F"/>
    <w:rsid w:val="00CF2476"/>
    <w:rsid w:val="00CF258B"/>
    <w:rsid w:val="00CF2773"/>
    <w:rsid w:val="00CF4734"/>
    <w:rsid w:val="00CF6320"/>
    <w:rsid w:val="00D02032"/>
    <w:rsid w:val="00D0313F"/>
    <w:rsid w:val="00D04B38"/>
    <w:rsid w:val="00D05E11"/>
    <w:rsid w:val="00D06453"/>
    <w:rsid w:val="00D06A5E"/>
    <w:rsid w:val="00D076D4"/>
    <w:rsid w:val="00D07D78"/>
    <w:rsid w:val="00D10448"/>
    <w:rsid w:val="00D1152B"/>
    <w:rsid w:val="00D11DAA"/>
    <w:rsid w:val="00D152A2"/>
    <w:rsid w:val="00D15DBD"/>
    <w:rsid w:val="00D17DE3"/>
    <w:rsid w:val="00D217D3"/>
    <w:rsid w:val="00D231E9"/>
    <w:rsid w:val="00D25FC8"/>
    <w:rsid w:val="00D26282"/>
    <w:rsid w:val="00D265FA"/>
    <w:rsid w:val="00D27259"/>
    <w:rsid w:val="00D275BC"/>
    <w:rsid w:val="00D30540"/>
    <w:rsid w:val="00D31534"/>
    <w:rsid w:val="00D349FD"/>
    <w:rsid w:val="00D35047"/>
    <w:rsid w:val="00D35AA5"/>
    <w:rsid w:val="00D3651D"/>
    <w:rsid w:val="00D3711B"/>
    <w:rsid w:val="00D37811"/>
    <w:rsid w:val="00D40983"/>
    <w:rsid w:val="00D417D0"/>
    <w:rsid w:val="00D41AB3"/>
    <w:rsid w:val="00D42308"/>
    <w:rsid w:val="00D432C3"/>
    <w:rsid w:val="00D448D4"/>
    <w:rsid w:val="00D44BE2"/>
    <w:rsid w:val="00D465FA"/>
    <w:rsid w:val="00D50056"/>
    <w:rsid w:val="00D51742"/>
    <w:rsid w:val="00D51F0A"/>
    <w:rsid w:val="00D52668"/>
    <w:rsid w:val="00D53ED0"/>
    <w:rsid w:val="00D54123"/>
    <w:rsid w:val="00D562D6"/>
    <w:rsid w:val="00D565D6"/>
    <w:rsid w:val="00D6091B"/>
    <w:rsid w:val="00D6157B"/>
    <w:rsid w:val="00D64A71"/>
    <w:rsid w:val="00D65B56"/>
    <w:rsid w:val="00D7118D"/>
    <w:rsid w:val="00D74860"/>
    <w:rsid w:val="00D81CAB"/>
    <w:rsid w:val="00D8208B"/>
    <w:rsid w:val="00D826C6"/>
    <w:rsid w:val="00D83E7D"/>
    <w:rsid w:val="00D84E5E"/>
    <w:rsid w:val="00D84F81"/>
    <w:rsid w:val="00D8627F"/>
    <w:rsid w:val="00D86660"/>
    <w:rsid w:val="00D86D0E"/>
    <w:rsid w:val="00D91144"/>
    <w:rsid w:val="00D91D2B"/>
    <w:rsid w:val="00D952F7"/>
    <w:rsid w:val="00D95D6A"/>
    <w:rsid w:val="00D96BF0"/>
    <w:rsid w:val="00D9753B"/>
    <w:rsid w:val="00D9786D"/>
    <w:rsid w:val="00DA007A"/>
    <w:rsid w:val="00DA0771"/>
    <w:rsid w:val="00DA1186"/>
    <w:rsid w:val="00DA11FB"/>
    <w:rsid w:val="00DA135F"/>
    <w:rsid w:val="00DA13BA"/>
    <w:rsid w:val="00DA194F"/>
    <w:rsid w:val="00DA1EC4"/>
    <w:rsid w:val="00DA3613"/>
    <w:rsid w:val="00DA3A14"/>
    <w:rsid w:val="00DA4ECB"/>
    <w:rsid w:val="00DA5948"/>
    <w:rsid w:val="00DA6B88"/>
    <w:rsid w:val="00DA7164"/>
    <w:rsid w:val="00DB0778"/>
    <w:rsid w:val="00DB07DE"/>
    <w:rsid w:val="00DB0DB5"/>
    <w:rsid w:val="00DB209D"/>
    <w:rsid w:val="00DB3F59"/>
    <w:rsid w:val="00DB543A"/>
    <w:rsid w:val="00DB58E1"/>
    <w:rsid w:val="00DB599A"/>
    <w:rsid w:val="00DB5BE4"/>
    <w:rsid w:val="00DB6696"/>
    <w:rsid w:val="00DB76EE"/>
    <w:rsid w:val="00DC05EA"/>
    <w:rsid w:val="00DC08BA"/>
    <w:rsid w:val="00DC1008"/>
    <w:rsid w:val="00DC1166"/>
    <w:rsid w:val="00DC14D0"/>
    <w:rsid w:val="00DC2CA1"/>
    <w:rsid w:val="00DC383A"/>
    <w:rsid w:val="00DC397C"/>
    <w:rsid w:val="00DC3FA2"/>
    <w:rsid w:val="00DC51F2"/>
    <w:rsid w:val="00DD0756"/>
    <w:rsid w:val="00DD13D4"/>
    <w:rsid w:val="00DD161F"/>
    <w:rsid w:val="00DD3595"/>
    <w:rsid w:val="00DD4244"/>
    <w:rsid w:val="00DD5DBC"/>
    <w:rsid w:val="00DD7082"/>
    <w:rsid w:val="00DD7EFD"/>
    <w:rsid w:val="00DE0991"/>
    <w:rsid w:val="00DE1F8D"/>
    <w:rsid w:val="00DE2474"/>
    <w:rsid w:val="00DE25AB"/>
    <w:rsid w:val="00DE2895"/>
    <w:rsid w:val="00DE28C5"/>
    <w:rsid w:val="00DE3D31"/>
    <w:rsid w:val="00DE40C2"/>
    <w:rsid w:val="00DE7AA3"/>
    <w:rsid w:val="00DF04CC"/>
    <w:rsid w:val="00DF1AD8"/>
    <w:rsid w:val="00DF365F"/>
    <w:rsid w:val="00DF41C3"/>
    <w:rsid w:val="00E00678"/>
    <w:rsid w:val="00E02A5B"/>
    <w:rsid w:val="00E05030"/>
    <w:rsid w:val="00E055CC"/>
    <w:rsid w:val="00E055D5"/>
    <w:rsid w:val="00E06534"/>
    <w:rsid w:val="00E07A81"/>
    <w:rsid w:val="00E10C3E"/>
    <w:rsid w:val="00E11095"/>
    <w:rsid w:val="00E1125A"/>
    <w:rsid w:val="00E11643"/>
    <w:rsid w:val="00E11ADE"/>
    <w:rsid w:val="00E12B09"/>
    <w:rsid w:val="00E137DF"/>
    <w:rsid w:val="00E16372"/>
    <w:rsid w:val="00E16C51"/>
    <w:rsid w:val="00E178E5"/>
    <w:rsid w:val="00E249E1"/>
    <w:rsid w:val="00E26182"/>
    <w:rsid w:val="00E2725F"/>
    <w:rsid w:val="00E27327"/>
    <w:rsid w:val="00E27847"/>
    <w:rsid w:val="00E31253"/>
    <w:rsid w:val="00E3203B"/>
    <w:rsid w:val="00E340B4"/>
    <w:rsid w:val="00E34706"/>
    <w:rsid w:val="00E34734"/>
    <w:rsid w:val="00E35EE9"/>
    <w:rsid w:val="00E3786F"/>
    <w:rsid w:val="00E40124"/>
    <w:rsid w:val="00E42241"/>
    <w:rsid w:val="00E43372"/>
    <w:rsid w:val="00E433AF"/>
    <w:rsid w:val="00E45670"/>
    <w:rsid w:val="00E46670"/>
    <w:rsid w:val="00E46C77"/>
    <w:rsid w:val="00E46C97"/>
    <w:rsid w:val="00E50674"/>
    <w:rsid w:val="00E510B4"/>
    <w:rsid w:val="00E53486"/>
    <w:rsid w:val="00E53D1E"/>
    <w:rsid w:val="00E55AEA"/>
    <w:rsid w:val="00E55DC1"/>
    <w:rsid w:val="00E5633C"/>
    <w:rsid w:val="00E5741A"/>
    <w:rsid w:val="00E608AB"/>
    <w:rsid w:val="00E61F06"/>
    <w:rsid w:val="00E64749"/>
    <w:rsid w:val="00E64B64"/>
    <w:rsid w:val="00E65718"/>
    <w:rsid w:val="00E666C0"/>
    <w:rsid w:val="00E66D73"/>
    <w:rsid w:val="00E67B7F"/>
    <w:rsid w:val="00E70733"/>
    <w:rsid w:val="00E71252"/>
    <w:rsid w:val="00E7390E"/>
    <w:rsid w:val="00E74058"/>
    <w:rsid w:val="00E740BB"/>
    <w:rsid w:val="00E7451A"/>
    <w:rsid w:val="00E75770"/>
    <w:rsid w:val="00E76CA4"/>
    <w:rsid w:val="00E77B51"/>
    <w:rsid w:val="00E802D7"/>
    <w:rsid w:val="00E80DE3"/>
    <w:rsid w:val="00E82D1C"/>
    <w:rsid w:val="00E8367B"/>
    <w:rsid w:val="00E85302"/>
    <w:rsid w:val="00E854F0"/>
    <w:rsid w:val="00E8645C"/>
    <w:rsid w:val="00E907FA"/>
    <w:rsid w:val="00E9221D"/>
    <w:rsid w:val="00E92958"/>
    <w:rsid w:val="00EA11E9"/>
    <w:rsid w:val="00EA2068"/>
    <w:rsid w:val="00EA20CD"/>
    <w:rsid w:val="00EA4B01"/>
    <w:rsid w:val="00EA5B64"/>
    <w:rsid w:val="00EA5F6F"/>
    <w:rsid w:val="00EA65FE"/>
    <w:rsid w:val="00EB185B"/>
    <w:rsid w:val="00EB1C60"/>
    <w:rsid w:val="00EB225E"/>
    <w:rsid w:val="00EB2512"/>
    <w:rsid w:val="00EB3877"/>
    <w:rsid w:val="00EB49F6"/>
    <w:rsid w:val="00EB5BE6"/>
    <w:rsid w:val="00EB5FE9"/>
    <w:rsid w:val="00EB62E4"/>
    <w:rsid w:val="00EB699D"/>
    <w:rsid w:val="00EC03FB"/>
    <w:rsid w:val="00EC0E6E"/>
    <w:rsid w:val="00EC2790"/>
    <w:rsid w:val="00EC34DC"/>
    <w:rsid w:val="00EC3717"/>
    <w:rsid w:val="00EC6EAF"/>
    <w:rsid w:val="00EC7276"/>
    <w:rsid w:val="00EC7F22"/>
    <w:rsid w:val="00EC7FDB"/>
    <w:rsid w:val="00ED0212"/>
    <w:rsid w:val="00ED02BD"/>
    <w:rsid w:val="00ED0B3E"/>
    <w:rsid w:val="00ED0FE4"/>
    <w:rsid w:val="00ED2FE2"/>
    <w:rsid w:val="00ED3E6C"/>
    <w:rsid w:val="00ED4039"/>
    <w:rsid w:val="00ED56FA"/>
    <w:rsid w:val="00ED5806"/>
    <w:rsid w:val="00ED6B6A"/>
    <w:rsid w:val="00ED7BDF"/>
    <w:rsid w:val="00EE3816"/>
    <w:rsid w:val="00EE54B6"/>
    <w:rsid w:val="00EE7803"/>
    <w:rsid w:val="00EE7A0E"/>
    <w:rsid w:val="00EF04F6"/>
    <w:rsid w:val="00EF27DF"/>
    <w:rsid w:val="00EF423A"/>
    <w:rsid w:val="00EF4686"/>
    <w:rsid w:val="00EF4A71"/>
    <w:rsid w:val="00EF6711"/>
    <w:rsid w:val="00EF6CBF"/>
    <w:rsid w:val="00F0000C"/>
    <w:rsid w:val="00F00409"/>
    <w:rsid w:val="00F03B8D"/>
    <w:rsid w:val="00F03F0F"/>
    <w:rsid w:val="00F04789"/>
    <w:rsid w:val="00F0575B"/>
    <w:rsid w:val="00F11FF4"/>
    <w:rsid w:val="00F12420"/>
    <w:rsid w:val="00F12BD4"/>
    <w:rsid w:val="00F13EE8"/>
    <w:rsid w:val="00F149A3"/>
    <w:rsid w:val="00F161AF"/>
    <w:rsid w:val="00F17C11"/>
    <w:rsid w:val="00F17D02"/>
    <w:rsid w:val="00F215D2"/>
    <w:rsid w:val="00F21B0B"/>
    <w:rsid w:val="00F24CB2"/>
    <w:rsid w:val="00F24F84"/>
    <w:rsid w:val="00F2514B"/>
    <w:rsid w:val="00F25F2D"/>
    <w:rsid w:val="00F269CB"/>
    <w:rsid w:val="00F26C28"/>
    <w:rsid w:val="00F271A9"/>
    <w:rsid w:val="00F3010A"/>
    <w:rsid w:val="00F3047A"/>
    <w:rsid w:val="00F304D5"/>
    <w:rsid w:val="00F3105F"/>
    <w:rsid w:val="00F36849"/>
    <w:rsid w:val="00F36C0D"/>
    <w:rsid w:val="00F37C79"/>
    <w:rsid w:val="00F41B12"/>
    <w:rsid w:val="00F41E6C"/>
    <w:rsid w:val="00F42964"/>
    <w:rsid w:val="00F4487E"/>
    <w:rsid w:val="00F44C24"/>
    <w:rsid w:val="00F45FCF"/>
    <w:rsid w:val="00F506A7"/>
    <w:rsid w:val="00F50F65"/>
    <w:rsid w:val="00F551F3"/>
    <w:rsid w:val="00F55F28"/>
    <w:rsid w:val="00F61EE8"/>
    <w:rsid w:val="00F628E4"/>
    <w:rsid w:val="00F62D25"/>
    <w:rsid w:val="00F63D6F"/>
    <w:rsid w:val="00F63FDD"/>
    <w:rsid w:val="00F64098"/>
    <w:rsid w:val="00F6454F"/>
    <w:rsid w:val="00F64B23"/>
    <w:rsid w:val="00F65AA1"/>
    <w:rsid w:val="00F67009"/>
    <w:rsid w:val="00F675EF"/>
    <w:rsid w:val="00F712CB"/>
    <w:rsid w:val="00F72369"/>
    <w:rsid w:val="00F72559"/>
    <w:rsid w:val="00F7266C"/>
    <w:rsid w:val="00F72E1E"/>
    <w:rsid w:val="00F7367F"/>
    <w:rsid w:val="00F75B73"/>
    <w:rsid w:val="00F7703D"/>
    <w:rsid w:val="00F808F1"/>
    <w:rsid w:val="00F82500"/>
    <w:rsid w:val="00F83F62"/>
    <w:rsid w:val="00F845AF"/>
    <w:rsid w:val="00F87CA9"/>
    <w:rsid w:val="00F9150E"/>
    <w:rsid w:val="00F91D8B"/>
    <w:rsid w:val="00F93012"/>
    <w:rsid w:val="00F93D3D"/>
    <w:rsid w:val="00F97AB1"/>
    <w:rsid w:val="00F97EA5"/>
    <w:rsid w:val="00FA28B8"/>
    <w:rsid w:val="00FA3F9D"/>
    <w:rsid w:val="00FA43C7"/>
    <w:rsid w:val="00FA497B"/>
    <w:rsid w:val="00FA5E7D"/>
    <w:rsid w:val="00FA5FFF"/>
    <w:rsid w:val="00FA7B99"/>
    <w:rsid w:val="00FB0AB2"/>
    <w:rsid w:val="00FB10FD"/>
    <w:rsid w:val="00FB120C"/>
    <w:rsid w:val="00FB121F"/>
    <w:rsid w:val="00FB1B04"/>
    <w:rsid w:val="00FB2454"/>
    <w:rsid w:val="00FB2C7F"/>
    <w:rsid w:val="00FB34F7"/>
    <w:rsid w:val="00FB403D"/>
    <w:rsid w:val="00FB58D0"/>
    <w:rsid w:val="00FB5966"/>
    <w:rsid w:val="00FB6515"/>
    <w:rsid w:val="00FC0934"/>
    <w:rsid w:val="00FC156C"/>
    <w:rsid w:val="00FC1BAE"/>
    <w:rsid w:val="00FC3104"/>
    <w:rsid w:val="00FC3E17"/>
    <w:rsid w:val="00FC4D21"/>
    <w:rsid w:val="00FC6156"/>
    <w:rsid w:val="00FC6F2C"/>
    <w:rsid w:val="00FC75C3"/>
    <w:rsid w:val="00FD1399"/>
    <w:rsid w:val="00FD1AFC"/>
    <w:rsid w:val="00FD205F"/>
    <w:rsid w:val="00FD55BD"/>
    <w:rsid w:val="00FD57DF"/>
    <w:rsid w:val="00FD57EA"/>
    <w:rsid w:val="00FD6712"/>
    <w:rsid w:val="00FE01DB"/>
    <w:rsid w:val="00FE01FA"/>
    <w:rsid w:val="00FE0A28"/>
    <w:rsid w:val="00FE18D2"/>
    <w:rsid w:val="00FE1FF2"/>
    <w:rsid w:val="00FE233F"/>
    <w:rsid w:val="00FE32DC"/>
    <w:rsid w:val="00FE3E81"/>
    <w:rsid w:val="00FE4D2C"/>
    <w:rsid w:val="00FE5245"/>
    <w:rsid w:val="00FE5AAB"/>
    <w:rsid w:val="00FE62B6"/>
    <w:rsid w:val="00FF04F6"/>
    <w:rsid w:val="00FF1AB0"/>
    <w:rsid w:val="00FF1BC1"/>
    <w:rsid w:val="00FF1E67"/>
    <w:rsid w:val="00FF1F5F"/>
    <w:rsid w:val="00FF4A11"/>
    <w:rsid w:val="00FF4FB4"/>
    <w:rsid w:val="00FF539D"/>
    <w:rsid w:val="00FF7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85"/>
    <w:pPr>
      <w:widowControl w:val="0"/>
      <w:suppressAutoHyphens/>
    </w:pPr>
    <w:rPr>
      <w:rFonts w:eastAsia="Arial Unicode MS"/>
      <w:sz w:val="24"/>
      <w:szCs w:val="24"/>
    </w:rPr>
  </w:style>
  <w:style w:type="paragraph" w:styleId="Heading1">
    <w:name w:val="heading 1"/>
    <w:basedOn w:val="Normal"/>
    <w:next w:val="Normal"/>
    <w:link w:val="Heading1Char"/>
    <w:qFormat/>
    <w:rsid w:val="00E11643"/>
    <w:pPr>
      <w:spacing w:line="264" w:lineRule="auto"/>
      <w:outlineLvl w:val="0"/>
    </w:pPr>
    <w:rPr>
      <w:rFonts w:ascii="Arial" w:hAnsi="Arial" w:cs="Arial"/>
      <w:b/>
      <w:bCs/>
      <w:smallCaps/>
      <w:color w:val="0070C0"/>
      <w:sz w:val="32"/>
      <w:szCs w:val="32"/>
    </w:rPr>
  </w:style>
  <w:style w:type="paragraph" w:styleId="Heading2">
    <w:name w:val="heading 2"/>
    <w:basedOn w:val="Normal"/>
    <w:next w:val="Normal"/>
    <w:link w:val="Heading2Char"/>
    <w:uiPriority w:val="9"/>
    <w:semiHidden/>
    <w:unhideWhenUsed/>
    <w:qFormat/>
    <w:rsid w:val="00131A7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54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11643"/>
    <w:pPr>
      <w:widowControl/>
      <w:suppressAutoHyphens w:val="0"/>
      <w:autoSpaceDE w:val="0"/>
      <w:autoSpaceDN w:val="0"/>
      <w:adjustRightInd w:val="0"/>
      <w:spacing w:line="264" w:lineRule="auto"/>
      <w:outlineLvl w:val="3"/>
    </w:pPr>
    <w:rPr>
      <w:rFonts w:ascii="Arial" w:eastAsia="AdvP8900" w:hAnsi="Arial" w:cs="Arial"/>
      <w:b/>
      <w:sz w:val="28"/>
      <w:szCs w:val="28"/>
    </w:rPr>
  </w:style>
  <w:style w:type="paragraph" w:styleId="Heading5">
    <w:name w:val="heading 5"/>
    <w:basedOn w:val="Normal"/>
    <w:next w:val="Normal"/>
    <w:link w:val="Heading5Char"/>
    <w:qFormat/>
    <w:rsid w:val="00290260"/>
    <w:pPr>
      <w:spacing w:line="264" w:lineRule="auto"/>
      <w:outlineLvl w:val="4"/>
    </w:pPr>
    <w:rPr>
      <w:rFonts w:ascii="Arial" w:hAnsi="Arial" w:cs="Arial"/>
      <w:b/>
      <w:smallCaps/>
      <w:sz w:val="28"/>
      <w:szCs w:val="28"/>
    </w:rPr>
  </w:style>
  <w:style w:type="paragraph" w:styleId="Heading6">
    <w:name w:val="heading 6"/>
    <w:basedOn w:val="Normal"/>
    <w:next w:val="Normal"/>
    <w:link w:val="Heading6Char"/>
    <w:unhideWhenUsed/>
    <w:qFormat/>
    <w:rsid w:val="00290260"/>
    <w:pPr>
      <w:widowControl/>
      <w:suppressAutoHyphens w:val="0"/>
      <w:autoSpaceDE w:val="0"/>
      <w:autoSpaceDN w:val="0"/>
      <w:adjustRightInd w:val="0"/>
      <w:spacing w:line="264" w:lineRule="auto"/>
      <w:outlineLvl w:val="5"/>
    </w:pPr>
    <w:rPr>
      <w:rFonts w:ascii="Arial" w:hAnsi="Arial" w:cs="Arial"/>
      <w:b/>
      <w:smallCaps/>
      <w:noProof/>
    </w:rPr>
  </w:style>
  <w:style w:type="paragraph" w:styleId="Heading7">
    <w:name w:val="heading 7"/>
    <w:basedOn w:val="Normal"/>
    <w:next w:val="Normal"/>
    <w:link w:val="Heading7Char"/>
    <w:unhideWhenUsed/>
    <w:qFormat/>
    <w:rsid w:val="0085666B"/>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85666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A2D85"/>
    <w:rPr>
      <w:rFonts w:ascii="StarSymbol" w:hAnsi="StarSymbol" w:cs="StarSymbol"/>
      <w:sz w:val="18"/>
      <w:szCs w:val="18"/>
    </w:rPr>
  </w:style>
  <w:style w:type="character" w:customStyle="1" w:styleId="WW8Num1z1">
    <w:name w:val="WW8Num1z1"/>
    <w:rsid w:val="005A2D85"/>
    <w:rPr>
      <w:rFonts w:ascii="Wingdings 2" w:hAnsi="Wingdings 2" w:cs="StarSymbol"/>
      <w:sz w:val="18"/>
      <w:szCs w:val="18"/>
    </w:rPr>
  </w:style>
  <w:style w:type="character" w:customStyle="1" w:styleId="WW8Num2z0">
    <w:name w:val="WW8Num2z0"/>
    <w:rsid w:val="005A2D85"/>
    <w:rPr>
      <w:rFonts w:ascii="StarSymbol" w:hAnsi="StarSymbol" w:cs="StarSymbol"/>
      <w:sz w:val="18"/>
      <w:szCs w:val="18"/>
    </w:rPr>
  </w:style>
  <w:style w:type="character" w:customStyle="1" w:styleId="WW8Num2z1">
    <w:name w:val="WW8Num2z1"/>
    <w:rsid w:val="005A2D85"/>
    <w:rPr>
      <w:rFonts w:ascii="Wingdings 2" w:hAnsi="Wingdings 2" w:cs="StarSymbol"/>
      <w:sz w:val="18"/>
      <w:szCs w:val="18"/>
    </w:rPr>
  </w:style>
  <w:style w:type="character" w:customStyle="1" w:styleId="WW8Num3z0">
    <w:name w:val="WW8Num3z0"/>
    <w:rsid w:val="005A2D85"/>
    <w:rPr>
      <w:rFonts w:ascii="StarSymbol" w:hAnsi="StarSymbol" w:cs="StarSymbol"/>
      <w:sz w:val="18"/>
      <w:szCs w:val="18"/>
    </w:rPr>
  </w:style>
  <w:style w:type="character" w:customStyle="1" w:styleId="WW8Num3z1">
    <w:name w:val="WW8Num3z1"/>
    <w:rsid w:val="005A2D85"/>
    <w:rPr>
      <w:rFonts w:ascii="Wingdings 2" w:hAnsi="Wingdings 2" w:cs="StarSymbol"/>
      <w:sz w:val="18"/>
      <w:szCs w:val="18"/>
    </w:rPr>
  </w:style>
  <w:style w:type="character" w:customStyle="1" w:styleId="Absatz-Standardschriftart">
    <w:name w:val="Absatz-Standardschriftart"/>
    <w:rsid w:val="005A2D85"/>
  </w:style>
  <w:style w:type="character" w:customStyle="1" w:styleId="Bullets">
    <w:name w:val="Bullets"/>
    <w:rsid w:val="005A2D85"/>
    <w:rPr>
      <w:rFonts w:ascii="StarSymbol" w:eastAsia="StarSymbol" w:hAnsi="StarSymbol" w:cs="StarSymbol"/>
      <w:sz w:val="18"/>
      <w:szCs w:val="18"/>
    </w:rPr>
  </w:style>
  <w:style w:type="character" w:customStyle="1" w:styleId="NumberingSymbols">
    <w:name w:val="Numbering Symbols"/>
    <w:rsid w:val="005A2D85"/>
  </w:style>
  <w:style w:type="character" w:styleId="Hyperlink">
    <w:name w:val="Hyperlink"/>
    <w:uiPriority w:val="99"/>
    <w:rsid w:val="005A2D85"/>
    <w:rPr>
      <w:color w:val="000080"/>
      <w:u w:val="single"/>
    </w:rPr>
  </w:style>
  <w:style w:type="paragraph" w:customStyle="1" w:styleId="Heading">
    <w:name w:val="Heading"/>
    <w:basedOn w:val="Normal"/>
    <w:next w:val="BodyText"/>
    <w:rsid w:val="005A2D85"/>
    <w:pPr>
      <w:keepNext/>
      <w:spacing w:before="240" w:after="120"/>
    </w:pPr>
    <w:rPr>
      <w:rFonts w:ascii="Arial" w:eastAsia="MS Mincho" w:hAnsi="Arial" w:cs="Tahoma"/>
      <w:sz w:val="28"/>
      <w:szCs w:val="28"/>
    </w:rPr>
  </w:style>
  <w:style w:type="paragraph" w:styleId="BodyText">
    <w:name w:val="Body Text"/>
    <w:basedOn w:val="Normal"/>
    <w:link w:val="BodyTextChar"/>
    <w:rsid w:val="005A2D85"/>
    <w:pPr>
      <w:spacing w:after="120"/>
    </w:pPr>
  </w:style>
  <w:style w:type="paragraph" w:styleId="List">
    <w:name w:val="List"/>
    <w:basedOn w:val="BodyText"/>
    <w:rsid w:val="005A2D85"/>
    <w:rPr>
      <w:rFonts w:cs="Tahoma"/>
    </w:rPr>
  </w:style>
  <w:style w:type="paragraph" w:styleId="Caption">
    <w:name w:val="caption"/>
    <w:basedOn w:val="Normal"/>
    <w:qFormat/>
    <w:rsid w:val="005A2D85"/>
    <w:pPr>
      <w:suppressLineNumbers/>
      <w:spacing w:before="120" w:after="120"/>
    </w:pPr>
    <w:rPr>
      <w:rFonts w:cs="Tahoma"/>
      <w:i/>
      <w:iCs/>
    </w:rPr>
  </w:style>
  <w:style w:type="paragraph" w:customStyle="1" w:styleId="Index">
    <w:name w:val="Index"/>
    <w:basedOn w:val="Normal"/>
    <w:rsid w:val="005A2D85"/>
    <w:pPr>
      <w:suppressLineNumbers/>
    </w:pPr>
    <w:rPr>
      <w:rFonts w:cs="Tahoma"/>
    </w:rPr>
  </w:style>
  <w:style w:type="paragraph" w:styleId="ListParagraph">
    <w:name w:val="List Paragraph"/>
    <w:basedOn w:val="Normal"/>
    <w:uiPriority w:val="34"/>
    <w:qFormat/>
    <w:rsid w:val="002D7348"/>
    <w:pPr>
      <w:ind w:left="720"/>
    </w:pPr>
  </w:style>
  <w:style w:type="paragraph" w:styleId="NormalWeb">
    <w:name w:val="Normal (Web)"/>
    <w:basedOn w:val="Normal"/>
    <w:uiPriority w:val="99"/>
    <w:unhideWhenUsed/>
    <w:rsid w:val="00F97EA5"/>
    <w:pPr>
      <w:widowControl/>
      <w:suppressAutoHyphens w:val="0"/>
      <w:spacing w:before="100" w:beforeAutospacing="1" w:after="100" w:afterAutospacing="1"/>
    </w:pPr>
    <w:rPr>
      <w:rFonts w:eastAsia="Times New Roman"/>
    </w:rPr>
  </w:style>
  <w:style w:type="paragraph" w:customStyle="1" w:styleId="statcite">
    <w:name w:val="statcite"/>
    <w:basedOn w:val="Normal"/>
    <w:rsid w:val="00F97EA5"/>
    <w:pPr>
      <w:widowControl/>
      <w:suppressAutoHyphens w:val="0"/>
      <w:spacing w:before="75" w:after="75"/>
      <w:ind w:left="300"/>
    </w:pPr>
    <w:rPr>
      <w:rFonts w:eastAsia="Times New Roman"/>
      <w:color w:val="999999"/>
      <w:sz w:val="22"/>
      <w:szCs w:val="22"/>
    </w:rPr>
  </w:style>
  <w:style w:type="character" w:styleId="Emphasis">
    <w:name w:val="Emphasis"/>
    <w:basedOn w:val="DefaultParagraphFont"/>
    <w:uiPriority w:val="20"/>
    <w:qFormat/>
    <w:rsid w:val="00C25C29"/>
    <w:rPr>
      <w:i/>
      <w:iCs/>
    </w:rPr>
  </w:style>
  <w:style w:type="character" w:customStyle="1" w:styleId="Heading1Char">
    <w:name w:val="Heading 1 Char"/>
    <w:basedOn w:val="DefaultParagraphFont"/>
    <w:link w:val="Heading1"/>
    <w:rsid w:val="00E11643"/>
    <w:rPr>
      <w:rFonts w:ascii="Arial" w:eastAsia="Arial Unicode MS" w:hAnsi="Arial" w:cs="Arial"/>
      <w:b/>
      <w:bCs/>
      <w:smallCaps/>
      <w:color w:val="0070C0"/>
      <w:sz w:val="32"/>
      <w:szCs w:val="32"/>
    </w:rPr>
  </w:style>
  <w:style w:type="paragraph" w:styleId="EndnoteText">
    <w:name w:val="endnote text"/>
    <w:basedOn w:val="Normal"/>
    <w:link w:val="EndnoteTextChar"/>
    <w:rsid w:val="008348A9"/>
    <w:pPr>
      <w:widowControl/>
      <w:suppressAutoHyphens w:val="0"/>
    </w:pPr>
    <w:rPr>
      <w:rFonts w:ascii="Helvetica" w:eastAsia="Times New Roman" w:hAnsi="Helvetica"/>
      <w:sz w:val="20"/>
      <w:szCs w:val="20"/>
    </w:rPr>
  </w:style>
  <w:style w:type="character" w:customStyle="1" w:styleId="EndnoteTextChar">
    <w:name w:val="Endnote Text Char"/>
    <w:basedOn w:val="DefaultParagraphFont"/>
    <w:link w:val="EndnoteText"/>
    <w:uiPriority w:val="99"/>
    <w:rsid w:val="008348A9"/>
    <w:rPr>
      <w:rFonts w:ascii="Helvetica" w:hAnsi="Helvetica"/>
    </w:rPr>
  </w:style>
  <w:style w:type="character" w:styleId="EndnoteReference">
    <w:name w:val="endnote reference"/>
    <w:basedOn w:val="DefaultParagraphFont"/>
    <w:uiPriority w:val="99"/>
    <w:rsid w:val="008348A9"/>
    <w:rPr>
      <w:vertAlign w:val="superscript"/>
    </w:rPr>
  </w:style>
  <w:style w:type="paragraph" w:customStyle="1" w:styleId="text">
    <w:name w:val="text"/>
    <w:basedOn w:val="Normal"/>
    <w:rsid w:val="00A21342"/>
    <w:pPr>
      <w:widowControl/>
      <w:suppressAutoHyphens w:val="0"/>
      <w:spacing w:before="100" w:beforeAutospacing="1" w:after="100" w:afterAutospacing="1"/>
    </w:pPr>
    <w:rPr>
      <w:rFonts w:ascii="Verdana" w:eastAsia="Times New Roman" w:hAnsi="Verdana"/>
      <w:color w:val="000000"/>
      <w:sz w:val="20"/>
      <w:szCs w:val="20"/>
    </w:rPr>
  </w:style>
  <w:style w:type="character" w:customStyle="1" w:styleId="textbold1">
    <w:name w:val="textbold1"/>
    <w:basedOn w:val="DefaultParagraphFont"/>
    <w:rsid w:val="00A21342"/>
    <w:rPr>
      <w:rFonts w:ascii="Verdana" w:hAnsi="Verdana" w:hint="default"/>
      <w:b/>
      <w:bCs/>
      <w:color w:val="000000"/>
      <w:sz w:val="20"/>
      <w:szCs w:val="20"/>
    </w:rPr>
  </w:style>
  <w:style w:type="character" w:customStyle="1" w:styleId="Heading4Char">
    <w:name w:val="Heading 4 Char"/>
    <w:basedOn w:val="DefaultParagraphFont"/>
    <w:link w:val="Heading4"/>
    <w:rsid w:val="00E11643"/>
    <w:rPr>
      <w:rFonts w:ascii="Arial" w:eastAsia="AdvP8900" w:hAnsi="Arial" w:cs="Arial"/>
      <w:b/>
      <w:sz w:val="28"/>
      <w:szCs w:val="28"/>
    </w:rPr>
  </w:style>
  <w:style w:type="character" w:customStyle="1" w:styleId="Heading5Char">
    <w:name w:val="Heading 5 Char"/>
    <w:basedOn w:val="DefaultParagraphFont"/>
    <w:link w:val="Heading5"/>
    <w:rsid w:val="00290260"/>
    <w:rPr>
      <w:rFonts w:ascii="Arial" w:eastAsia="Arial Unicode MS" w:hAnsi="Arial" w:cs="Arial"/>
      <w:b/>
      <w:smallCaps/>
      <w:sz w:val="28"/>
      <w:szCs w:val="28"/>
    </w:rPr>
  </w:style>
  <w:style w:type="character" w:styleId="Strong">
    <w:name w:val="Strong"/>
    <w:basedOn w:val="DefaultParagraphFont"/>
    <w:uiPriority w:val="22"/>
    <w:qFormat/>
    <w:rsid w:val="00A21342"/>
    <w:rPr>
      <w:b/>
      <w:bCs/>
    </w:rPr>
  </w:style>
  <w:style w:type="character" w:customStyle="1" w:styleId="yshortcuts">
    <w:name w:val="yshortcuts"/>
    <w:basedOn w:val="DefaultParagraphFont"/>
    <w:rsid w:val="002B5E05"/>
  </w:style>
  <w:style w:type="character" w:customStyle="1" w:styleId="bodytext0">
    <w:name w:val="bodytext"/>
    <w:basedOn w:val="DefaultParagraphFont"/>
    <w:rsid w:val="002B5E05"/>
  </w:style>
  <w:style w:type="paragraph" w:styleId="BodyText3">
    <w:name w:val="Body Text 3"/>
    <w:basedOn w:val="Normal"/>
    <w:link w:val="BodyText3Char"/>
    <w:uiPriority w:val="99"/>
    <w:unhideWhenUsed/>
    <w:rsid w:val="000D778C"/>
    <w:pPr>
      <w:spacing w:after="120"/>
    </w:pPr>
    <w:rPr>
      <w:sz w:val="16"/>
      <w:szCs w:val="16"/>
    </w:rPr>
  </w:style>
  <w:style w:type="character" w:customStyle="1" w:styleId="BodyText3Char">
    <w:name w:val="Body Text 3 Char"/>
    <w:basedOn w:val="DefaultParagraphFont"/>
    <w:link w:val="BodyText3"/>
    <w:uiPriority w:val="99"/>
    <w:rsid w:val="000D778C"/>
    <w:rPr>
      <w:rFonts w:eastAsia="Arial Unicode MS"/>
      <w:sz w:val="16"/>
      <w:szCs w:val="16"/>
    </w:rPr>
  </w:style>
  <w:style w:type="character" w:customStyle="1" w:styleId="body">
    <w:name w:val="body"/>
    <w:basedOn w:val="DefaultParagraphFont"/>
    <w:rsid w:val="000D778C"/>
  </w:style>
  <w:style w:type="paragraph" w:customStyle="1" w:styleId="a">
    <w:name w:val="؛"/>
    <w:basedOn w:val="Normal"/>
    <w:rsid w:val="005F5089"/>
    <w:pPr>
      <w:suppressAutoHyphens w:val="0"/>
    </w:pPr>
    <w:rPr>
      <w:rFonts w:eastAsia="Times New Roman"/>
      <w:szCs w:val="20"/>
    </w:rPr>
  </w:style>
  <w:style w:type="character" w:customStyle="1" w:styleId="yellowfadeinnerspan">
    <w:name w:val="yellowfadeinnerspan"/>
    <w:basedOn w:val="DefaultParagraphFont"/>
    <w:rsid w:val="00370109"/>
  </w:style>
  <w:style w:type="character" w:customStyle="1" w:styleId="footnote1">
    <w:name w:val="footnote1"/>
    <w:basedOn w:val="DefaultParagraphFont"/>
    <w:rsid w:val="00DB3F59"/>
    <w:rPr>
      <w:i/>
      <w:iCs/>
      <w:sz w:val="14"/>
      <w:szCs w:val="14"/>
    </w:rPr>
  </w:style>
  <w:style w:type="character" w:customStyle="1" w:styleId="small2">
    <w:name w:val="small2"/>
    <w:basedOn w:val="DefaultParagraphFont"/>
    <w:rsid w:val="00DB3F59"/>
    <w:rPr>
      <w:sz w:val="14"/>
      <w:szCs w:val="14"/>
    </w:rPr>
  </w:style>
  <w:style w:type="character" w:customStyle="1" w:styleId="blacktext141">
    <w:name w:val="blacktext141"/>
    <w:basedOn w:val="DefaultParagraphFont"/>
    <w:rsid w:val="00F24CB2"/>
    <w:rPr>
      <w:rFonts w:ascii="Verdana" w:hAnsi="Verdana" w:hint="default"/>
      <w:i w:val="0"/>
      <w:iCs w:val="0"/>
      <w:strike w:val="0"/>
      <w:dstrike w:val="0"/>
      <w:sz w:val="19"/>
      <w:szCs w:val="19"/>
      <w:u w:val="none"/>
      <w:effect w:val="none"/>
    </w:rPr>
  </w:style>
  <w:style w:type="paragraph" w:customStyle="1" w:styleId="yiv1187697435msolistparagraph">
    <w:name w:val="yiv1187697435msolistparagraph"/>
    <w:basedOn w:val="Normal"/>
    <w:rsid w:val="009123A5"/>
    <w:pPr>
      <w:widowControl/>
      <w:suppressAutoHyphens w:val="0"/>
      <w:spacing w:before="100" w:beforeAutospacing="1" w:after="100" w:afterAutospacing="1"/>
    </w:pPr>
    <w:rPr>
      <w:rFonts w:eastAsia="Times New Roman"/>
    </w:rPr>
  </w:style>
  <w:style w:type="character" w:customStyle="1" w:styleId="resultbodyblack1">
    <w:name w:val="resultbodyblack1"/>
    <w:basedOn w:val="DefaultParagraphFont"/>
    <w:rsid w:val="009309C8"/>
    <w:rPr>
      <w:rFonts w:ascii="MS Reference Sans Serif" w:hAnsi="MS Reference Sans Serif" w:hint="default"/>
      <w:b/>
      <w:bCs/>
      <w:color w:val="000000"/>
      <w:sz w:val="22"/>
      <w:szCs w:val="22"/>
    </w:rPr>
  </w:style>
  <w:style w:type="character" w:customStyle="1" w:styleId="resultbody1">
    <w:name w:val="resultbody1"/>
    <w:basedOn w:val="DefaultParagraphFont"/>
    <w:rsid w:val="009309C8"/>
    <w:rPr>
      <w:rFonts w:ascii="MS Reference Sans Serif" w:hAnsi="MS Reference Sans Serif" w:hint="default"/>
      <w:b w:val="0"/>
      <w:bCs w:val="0"/>
      <w:color w:val="333333"/>
      <w:sz w:val="22"/>
      <w:szCs w:val="22"/>
    </w:rPr>
  </w:style>
  <w:style w:type="paragraph" w:customStyle="1" w:styleId="yiv182824552msonormal">
    <w:name w:val="yiv182824552msonormal"/>
    <w:basedOn w:val="Normal"/>
    <w:rsid w:val="005E5C37"/>
    <w:pPr>
      <w:widowControl/>
      <w:suppressAutoHyphens w:val="0"/>
      <w:spacing w:before="100" w:beforeAutospacing="1" w:after="100" w:afterAutospacing="1"/>
    </w:pPr>
    <w:rPr>
      <w:rFonts w:eastAsia="Times New Roman"/>
    </w:rPr>
  </w:style>
  <w:style w:type="paragraph" w:customStyle="1" w:styleId="Default">
    <w:name w:val="Default"/>
    <w:rsid w:val="00971DAA"/>
    <w:pPr>
      <w:autoSpaceDE w:val="0"/>
      <w:autoSpaceDN w:val="0"/>
      <w:adjustRightInd w:val="0"/>
    </w:pPr>
    <w:rPr>
      <w:rFonts w:ascii="KKXUSW+GaramondThree" w:hAnsi="KKXUSW+GaramondThree" w:cs="KKXUSW+GaramondThree"/>
      <w:color w:val="000000"/>
      <w:sz w:val="24"/>
      <w:szCs w:val="24"/>
    </w:rPr>
  </w:style>
  <w:style w:type="character" w:customStyle="1" w:styleId="A0">
    <w:name w:val="A0"/>
    <w:uiPriority w:val="99"/>
    <w:rsid w:val="00971DAA"/>
    <w:rPr>
      <w:rFonts w:cs="KKXUSW+GaramondThree"/>
      <w:color w:val="000000"/>
      <w:sz w:val="20"/>
      <w:szCs w:val="20"/>
    </w:rPr>
  </w:style>
  <w:style w:type="paragraph" w:styleId="Header">
    <w:name w:val="header"/>
    <w:basedOn w:val="Normal"/>
    <w:link w:val="HeaderChar"/>
    <w:uiPriority w:val="99"/>
    <w:unhideWhenUsed/>
    <w:rsid w:val="00D35047"/>
    <w:pPr>
      <w:tabs>
        <w:tab w:val="center" w:pos="4680"/>
        <w:tab w:val="right" w:pos="9360"/>
      </w:tabs>
    </w:pPr>
  </w:style>
  <w:style w:type="character" w:customStyle="1" w:styleId="HeaderChar">
    <w:name w:val="Header Char"/>
    <w:basedOn w:val="DefaultParagraphFont"/>
    <w:link w:val="Header"/>
    <w:uiPriority w:val="99"/>
    <w:rsid w:val="00D35047"/>
    <w:rPr>
      <w:rFonts w:eastAsia="Arial Unicode MS"/>
      <w:sz w:val="24"/>
      <w:szCs w:val="24"/>
    </w:rPr>
  </w:style>
  <w:style w:type="paragraph" w:styleId="Footer">
    <w:name w:val="footer"/>
    <w:basedOn w:val="Normal"/>
    <w:link w:val="FooterChar"/>
    <w:uiPriority w:val="99"/>
    <w:unhideWhenUsed/>
    <w:rsid w:val="00D35047"/>
    <w:pPr>
      <w:tabs>
        <w:tab w:val="center" w:pos="4680"/>
        <w:tab w:val="right" w:pos="9360"/>
      </w:tabs>
    </w:pPr>
  </w:style>
  <w:style w:type="character" w:customStyle="1" w:styleId="FooterChar">
    <w:name w:val="Footer Char"/>
    <w:basedOn w:val="DefaultParagraphFont"/>
    <w:link w:val="Footer"/>
    <w:uiPriority w:val="99"/>
    <w:rsid w:val="00D35047"/>
    <w:rPr>
      <w:rFonts w:eastAsia="Arial Unicode MS"/>
      <w:sz w:val="24"/>
      <w:szCs w:val="24"/>
    </w:rPr>
  </w:style>
  <w:style w:type="paragraph" w:customStyle="1" w:styleId="yiv982042359yiv1060543538yiv1024355496yiv301313062yiv107944172msonormal">
    <w:name w:val="yiv982042359yiv1060543538yiv1024355496yiv301313062yiv107944172msonormal"/>
    <w:basedOn w:val="Normal"/>
    <w:rsid w:val="004B1C3E"/>
    <w:pPr>
      <w:widowControl/>
      <w:suppressAutoHyphens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0756DB"/>
    <w:rPr>
      <w:rFonts w:ascii="Tahoma" w:hAnsi="Tahoma" w:cs="Tahoma"/>
      <w:sz w:val="16"/>
      <w:szCs w:val="16"/>
    </w:rPr>
  </w:style>
  <w:style w:type="character" w:customStyle="1" w:styleId="BalloonTextChar">
    <w:name w:val="Balloon Text Char"/>
    <w:basedOn w:val="DefaultParagraphFont"/>
    <w:link w:val="BalloonText"/>
    <w:uiPriority w:val="99"/>
    <w:semiHidden/>
    <w:rsid w:val="000756DB"/>
    <w:rPr>
      <w:rFonts w:ascii="Tahoma" w:eastAsia="Arial Unicode MS" w:hAnsi="Tahoma" w:cs="Tahoma"/>
      <w:sz w:val="16"/>
      <w:szCs w:val="16"/>
    </w:rPr>
  </w:style>
  <w:style w:type="paragraph" w:customStyle="1" w:styleId="H2">
    <w:name w:val="H2"/>
    <w:basedOn w:val="Normal"/>
    <w:next w:val="Normal"/>
    <w:rsid w:val="00D27259"/>
    <w:pPr>
      <w:widowControl/>
      <w:suppressAutoHyphens w:val="0"/>
      <w:spacing w:before="360" w:after="120" w:line="300" w:lineRule="exact"/>
      <w:ind w:left="480"/>
    </w:pPr>
    <w:rPr>
      <w:rFonts w:ascii="65 Helvetica Medium" w:eastAsia="Times New Roman" w:hAnsi="65 Helvetica Medium"/>
      <w:sz w:val="26"/>
      <w:szCs w:val="20"/>
    </w:rPr>
  </w:style>
  <w:style w:type="paragraph" w:customStyle="1" w:styleId="TX1">
    <w:name w:val="TX1"/>
    <w:rsid w:val="00D27259"/>
    <w:pPr>
      <w:spacing w:after="120" w:line="260" w:lineRule="exact"/>
      <w:ind w:left="960"/>
    </w:pPr>
    <w:rPr>
      <w:rFonts w:ascii="Garamond" w:hAnsi="Garamond"/>
      <w:sz w:val="22"/>
    </w:rPr>
  </w:style>
  <w:style w:type="character" w:styleId="FollowedHyperlink">
    <w:name w:val="FollowedHyperlink"/>
    <w:basedOn w:val="DefaultParagraphFont"/>
    <w:uiPriority w:val="99"/>
    <w:semiHidden/>
    <w:unhideWhenUsed/>
    <w:rsid w:val="00CB0E3E"/>
    <w:rPr>
      <w:color w:val="800080"/>
      <w:u w:val="single"/>
    </w:rPr>
  </w:style>
  <w:style w:type="character" w:styleId="HTMLCite">
    <w:name w:val="HTML Cite"/>
    <w:basedOn w:val="DefaultParagraphFont"/>
    <w:uiPriority w:val="99"/>
    <w:semiHidden/>
    <w:unhideWhenUsed/>
    <w:rsid w:val="00CB0E3E"/>
    <w:rPr>
      <w:i w:val="0"/>
      <w:iCs w:val="0"/>
      <w:color w:val="0E774A"/>
    </w:rPr>
  </w:style>
  <w:style w:type="character" w:customStyle="1" w:styleId="Heading6Char">
    <w:name w:val="Heading 6 Char"/>
    <w:basedOn w:val="DefaultParagraphFont"/>
    <w:link w:val="Heading6"/>
    <w:rsid w:val="00290260"/>
    <w:rPr>
      <w:rFonts w:ascii="Arial" w:eastAsia="Arial Unicode MS" w:hAnsi="Arial" w:cs="Arial"/>
      <w:b/>
      <w:smallCaps/>
      <w:noProof/>
      <w:sz w:val="24"/>
      <w:szCs w:val="24"/>
    </w:rPr>
  </w:style>
  <w:style w:type="character" w:customStyle="1" w:styleId="Heading7Char">
    <w:name w:val="Heading 7 Char"/>
    <w:basedOn w:val="DefaultParagraphFont"/>
    <w:link w:val="Heading7"/>
    <w:rsid w:val="0085666B"/>
    <w:rPr>
      <w:rFonts w:ascii="Calibri" w:eastAsia="Times New Roman" w:hAnsi="Calibri" w:cs="Times New Roman"/>
      <w:sz w:val="24"/>
      <w:szCs w:val="24"/>
    </w:rPr>
  </w:style>
  <w:style w:type="character" w:customStyle="1" w:styleId="Heading9Char">
    <w:name w:val="Heading 9 Char"/>
    <w:basedOn w:val="DefaultParagraphFont"/>
    <w:link w:val="Heading9"/>
    <w:rsid w:val="0085666B"/>
    <w:rPr>
      <w:rFonts w:ascii="Cambria" w:eastAsia="Times New Roman" w:hAnsi="Cambria" w:cs="Times New Roman"/>
      <w:sz w:val="22"/>
      <w:szCs w:val="22"/>
    </w:rPr>
  </w:style>
  <w:style w:type="paragraph" w:customStyle="1" w:styleId="Pa7">
    <w:name w:val="Pa7"/>
    <w:basedOn w:val="Normal"/>
    <w:next w:val="Normal"/>
    <w:uiPriority w:val="99"/>
    <w:rsid w:val="0085666B"/>
    <w:pPr>
      <w:widowControl/>
      <w:suppressAutoHyphens w:val="0"/>
      <w:autoSpaceDE w:val="0"/>
      <w:autoSpaceDN w:val="0"/>
      <w:adjustRightInd w:val="0"/>
      <w:spacing w:line="321" w:lineRule="atLeast"/>
    </w:pPr>
    <w:rPr>
      <w:rFonts w:ascii="Myriad Pro" w:eastAsia="Calibri" w:hAnsi="Myriad Pro"/>
    </w:rPr>
  </w:style>
  <w:style w:type="paragraph" w:customStyle="1" w:styleId="Pa2">
    <w:name w:val="Pa2"/>
    <w:basedOn w:val="Normal"/>
    <w:next w:val="Normal"/>
    <w:uiPriority w:val="99"/>
    <w:rsid w:val="0085666B"/>
    <w:pPr>
      <w:widowControl/>
      <w:suppressAutoHyphens w:val="0"/>
      <w:autoSpaceDE w:val="0"/>
      <w:autoSpaceDN w:val="0"/>
      <w:adjustRightInd w:val="0"/>
      <w:spacing w:line="221" w:lineRule="atLeast"/>
    </w:pPr>
    <w:rPr>
      <w:rFonts w:ascii="Myriad Pro" w:eastAsia="Calibri" w:hAnsi="Myriad Pro"/>
    </w:rPr>
  </w:style>
  <w:style w:type="paragraph" w:customStyle="1" w:styleId="Pa8">
    <w:name w:val="Pa8"/>
    <w:basedOn w:val="Normal"/>
    <w:next w:val="Normal"/>
    <w:uiPriority w:val="99"/>
    <w:rsid w:val="0085666B"/>
    <w:pPr>
      <w:widowControl/>
      <w:suppressAutoHyphens w:val="0"/>
      <w:autoSpaceDE w:val="0"/>
      <w:autoSpaceDN w:val="0"/>
      <w:adjustRightInd w:val="0"/>
      <w:spacing w:line="221" w:lineRule="atLeast"/>
    </w:pPr>
    <w:rPr>
      <w:rFonts w:ascii="Myriad Pro" w:eastAsia="Calibri" w:hAnsi="Myriad Pro"/>
    </w:rPr>
  </w:style>
  <w:style w:type="character" w:customStyle="1" w:styleId="A6">
    <w:name w:val="A6"/>
    <w:uiPriority w:val="99"/>
    <w:rsid w:val="0085666B"/>
    <w:rPr>
      <w:rFonts w:cs="Myriad Pro"/>
      <w:color w:val="000000"/>
    </w:rPr>
  </w:style>
  <w:style w:type="paragraph" w:customStyle="1" w:styleId="Pa265">
    <w:name w:val="Pa26+5"/>
    <w:basedOn w:val="Default"/>
    <w:next w:val="Default"/>
    <w:uiPriority w:val="99"/>
    <w:rsid w:val="0085666B"/>
    <w:pPr>
      <w:spacing w:line="481" w:lineRule="atLeast"/>
    </w:pPr>
    <w:rPr>
      <w:rFonts w:ascii="Myriad Pro" w:eastAsia="Calibri" w:hAnsi="Myriad Pro" w:cs="Times New Roman"/>
      <w:color w:val="auto"/>
    </w:rPr>
  </w:style>
  <w:style w:type="paragraph" w:customStyle="1" w:styleId="Pa26">
    <w:name w:val="Pa2+6"/>
    <w:basedOn w:val="Default"/>
    <w:next w:val="Default"/>
    <w:uiPriority w:val="99"/>
    <w:rsid w:val="0085666B"/>
    <w:pPr>
      <w:spacing w:line="221" w:lineRule="atLeast"/>
    </w:pPr>
    <w:rPr>
      <w:rFonts w:ascii="Myriad Pro" w:eastAsia="Calibri" w:hAnsi="Myriad Pro" w:cs="Times New Roman"/>
      <w:color w:val="auto"/>
    </w:rPr>
  </w:style>
  <w:style w:type="paragraph" w:customStyle="1" w:styleId="Pa85">
    <w:name w:val="Pa8+5"/>
    <w:basedOn w:val="Default"/>
    <w:next w:val="Default"/>
    <w:uiPriority w:val="99"/>
    <w:rsid w:val="0085666B"/>
    <w:pPr>
      <w:spacing w:line="221" w:lineRule="atLeast"/>
    </w:pPr>
    <w:rPr>
      <w:rFonts w:ascii="Myriad Pro" w:eastAsia="Calibri" w:hAnsi="Myriad Pro" w:cs="Times New Roman"/>
      <w:color w:val="auto"/>
    </w:rPr>
  </w:style>
  <w:style w:type="character" w:customStyle="1" w:styleId="A65">
    <w:name w:val="A6+5"/>
    <w:uiPriority w:val="99"/>
    <w:rsid w:val="0085666B"/>
    <w:rPr>
      <w:rFonts w:cs="Myriad Pro"/>
      <w:color w:val="000000"/>
    </w:rPr>
  </w:style>
  <w:style w:type="paragraph" w:customStyle="1" w:styleId="Pa32">
    <w:name w:val="Pa32"/>
    <w:basedOn w:val="Default"/>
    <w:next w:val="Default"/>
    <w:uiPriority w:val="99"/>
    <w:rsid w:val="0085666B"/>
    <w:pPr>
      <w:spacing w:line="281" w:lineRule="atLeast"/>
    </w:pPr>
    <w:rPr>
      <w:rFonts w:ascii="Myriad Pro" w:eastAsia="Calibri" w:hAnsi="Myriad Pro" w:cs="Times New Roman"/>
      <w:color w:val="auto"/>
    </w:rPr>
  </w:style>
  <w:style w:type="paragraph" w:customStyle="1" w:styleId="Pa0">
    <w:name w:val="Pa0"/>
    <w:basedOn w:val="Default"/>
    <w:next w:val="Default"/>
    <w:uiPriority w:val="99"/>
    <w:rsid w:val="0085666B"/>
    <w:pPr>
      <w:spacing w:line="221" w:lineRule="atLeast"/>
    </w:pPr>
    <w:rPr>
      <w:rFonts w:ascii="Myriad Pro" w:eastAsia="Calibri" w:hAnsi="Myriad Pro" w:cs="Times New Roman"/>
      <w:color w:val="auto"/>
    </w:rPr>
  </w:style>
  <w:style w:type="paragraph" w:customStyle="1" w:styleId="Pa34">
    <w:name w:val="Pa34"/>
    <w:basedOn w:val="Default"/>
    <w:next w:val="Default"/>
    <w:uiPriority w:val="99"/>
    <w:rsid w:val="0085666B"/>
    <w:pPr>
      <w:spacing w:line="221" w:lineRule="atLeast"/>
    </w:pPr>
    <w:rPr>
      <w:rFonts w:ascii="Myriad Pro" w:eastAsia="Calibri" w:hAnsi="Myriad Pro" w:cs="Times New Roman"/>
      <w:color w:val="auto"/>
    </w:rPr>
  </w:style>
  <w:style w:type="paragraph" w:customStyle="1" w:styleId="Pa13">
    <w:name w:val="Pa13"/>
    <w:basedOn w:val="Default"/>
    <w:next w:val="Default"/>
    <w:uiPriority w:val="99"/>
    <w:rsid w:val="0085666B"/>
    <w:pPr>
      <w:spacing w:line="221" w:lineRule="atLeast"/>
    </w:pPr>
    <w:rPr>
      <w:rFonts w:ascii="Myriad Pro" w:eastAsia="Calibri" w:hAnsi="Myriad Pro" w:cs="Times New Roman"/>
      <w:color w:val="auto"/>
    </w:rPr>
  </w:style>
  <w:style w:type="paragraph" w:customStyle="1" w:styleId="Pa35">
    <w:name w:val="Pa35"/>
    <w:basedOn w:val="Default"/>
    <w:next w:val="Default"/>
    <w:uiPriority w:val="99"/>
    <w:rsid w:val="0085666B"/>
    <w:pPr>
      <w:spacing w:line="221" w:lineRule="atLeast"/>
    </w:pPr>
    <w:rPr>
      <w:rFonts w:ascii="Myriad Pro" w:eastAsia="Calibri" w:hAnsi="Myriad Pro" w:cs="Times New Roman"/>
      <w:color w:val="auto"/>
    </w:rPr>
  </w:style>
  <w:style w:type="character" w:customStyle="1" w:styleId="BodyTextChar">
    <w:name w:val="Body Text Char"/>
    <w:basedOn w:val="DefaultParagraphFont"/>
    <w:link w:val="BodyText"/>
    <w:rsid w:val="0085666B"/>
    <w:rPr>
      <w:rFonts w:eastAsia="Arial Unicode MS"/>
      <w:sz w:val="24"/>
      <w:szCs w:val="24"/>
    </w:rPr>
  </w:style>
  <w:style w:type="paragraph" w:styleId="BodyTextIndent2">
    <w:name w:val="Body Text Indent 2"/>
    <w:basedOn w:val="Normal"/>
    <w:link w:val="BodyTextIndent2Char"/>
    <w:rsid w:val="0085666B"/>
    <w:pPr>
      <w:widowControl/>
      <w:tabs>
        <w:tab w:val="left" w:pos="360"/>
        <w:tab w:val="left" w:pos="8640"/>
      </w:tabs>
      <w:suppressAutoHyphens w:val="0"/>
      <w:ind w:left="360"/>
    </w:pPr>
    <w:rPr>
      <w:rFonts w:eastAsia="Times New Roman"/>
      <w:sz w:val="20"/>
      <w:szCs w:val="20"/>
    </w:rPr>
  </w:style>
  <w:style w:type="character" w:customStyle="1" w:styleId="BodyTextIndent2Char">
    <w:name w:val="Body Text Indent 2 Char"/>
    <w:basedOn w:val="DefaultParagraphFont"/>
    <w:link w:val="BodyTextIndent2"/>
    <w:rsid w:val="0085666B"/>
  </w:style>
  <w:style w:type="paragraph" w:customStyle="1" w:styleId="yiv432990693yiv402620506yiv1182380271msonormal">
    <w:name w:val="yiv432990693yiv402620506yiv1182380271msonormal"/>
    <w:basedOn w:val="Normal"/>
    <w:rsid w:val="006A2832"/>
    <w:pPr>
      <w:widowControl/>
      <w:suppressAutoHyphens w:val="0"/>
      <w:spacing w:before="100" w:beforeAutospacing="1" w:after="100" w:afterAutospacing="1"/>
    </w:pPr>
    <w:rPr>
      <w:rFonts w:eastAsia="Times New Roman"/>
    </w:rPr>
  </w:style>
  <w:style w:type="paragraph" w:customStyle="1" w:styleId="yiv432990693yiv402620506yiv1182380271default">
    <w:name w:val="yiv432990693yiv402620506yiv1182380271default"/>
    <w:basedOn w:val="Normal"/>
    <w:rsid w:val="006A2832"/>
    <w:pPr>
      <w:widowControl/>
      <w:suppressAutoHyphens w:val="0"/>
      <w:spacing w:before="100" w:beforeAutospacing="1" w:after="100" w:afterAutospacing="1"/>
    </w:pPr>
    <w:rPr>
      <w:rFonts w:eastAsia="Times New Roman"/>
    </w:rPr>
  </w:style>
  <w:style w:type="paragraph" w:customStyle="1" w:styleId="yiv432990693msonormal">
    <w:name w:val="yiv432990693msonormal"/>
    <w:basedOn w:val="Normal"/>
    <w:rsid w:val="00C631E5"/>
    <w:pPr>
      <w:widowControl/>
      <w:suppressAutoHyphens w:val="0"/>
      <w:spacing w:before="100" w:beforeAutospacing="1" w:after="100" w:afterAutospacing="1"/>
    </w:pPr>
    <w:rPr>
      <w:rFonts w:eastAsia="Times New Roman"/>
    </w:rPr>
  </w:style>
  <w:style w:type="paragraph" w:customStyle="1" w:styleId="yiv1635186100msonormal">
    <w:name w:val="yiv1635186100msonormal"/>
    <w:basedOn w:val="Normal"/>
    <w:rsid w:val="008961EE"/>
    <w:pPr>
      <w:widowControl/>
      <w:suppressAutoHyphens w:val="0"/>
      <w:spacing w:before="100" w:beforeAutospacing="1" w:after="100" w:afterAutospacing="1"/>
    </w:pPr>
    <w:rPr>
      <w:rFonts w:eastAsia="Times New Roman"/>
    </w:rPr>
  </w:style>
  <w:style w:type="character" w:customStyle="1" w:styleId="yiv1635186100bodytext">
    <w:name w:val="yiv1635186100bodytext"/>
    <w:basedOn w:val="DefaultParagraphFont"/>
    <w:rsid w:val="008961EE"/>
  </w:style>
  <w:style w:type="paragraph" w:styleId="NoSpacing">
    <w:name w:val="No Spacing"/>
    <w:uiPriority w:val="1"/>
    <w:qFormat/>
    <w:rsid w:val="00CC1B69"/>
    <w:rPr>
      <w:rFonts w:ascii="Calibri" w:eastAsia="Calibri" w:hAnsi="Calibri"/>
      <w:sz w:val="22"/>
      <w:szCs w:val="22"/>
    </w:rPr>
  </w:style>
  <w:style w:type="character" w:customStyle="1" w:styleId="A3">
    <w:name w:val="A3"/>
    <w:uiPriority w:val="99"/>
    <w:rsid w:val="00A0796D"/>
    <w:rPr>
      <w:color w:val="000000"/>
      <w:sz w:val="20"/>
      <w:szCs w:val="20"/>
    </w:rPr>
  </w:style>
  <w:style w:type="character" w:customStyle="1" w:styleId="A9">
    <w:name w:val="A9"/>
    <w:uiPriority w:val="99"/>
    <w:rsid w:val="00A93ECC"/>
    <w:rPr>
      <w:color w:val="000000"/>
      <w:sz w:val="22"/>
      <w:szCs w:val="22"/>
    </w:rPr>
  </w:style>
  <w:style w:type="character" w:customStyle="1" w:styleId="pagetitles">
    <w:name w:val="pagetitles"/>
    <w:basedOn w:val="DefaultParagraphFont"/>
    <w:rsid w:val="00A93ECC"/>
  </w:style>
  <w:style w:type="paragraph" w:customStyle="1" w:styleId="Pa10">
    <w:name w:val="Pa10"/>
    <w:basedOn w:val="Default"/>
    <w:next w:val="Default"/>
    <w:uiPriority w:val="99"/>
    <w:rsid w:val="008E2626"/>
    <w:pPr>
      <w:spacing w:line="221" w:lineRule="atLeast"/>
    </w:pPr>
    <w:rPr>
      <w:rFonts w:ascii="Arial" w:eastAsia="Calibri" w:hAnsi="Arial" w:cs="Arial"/>
      <w:color w:val="auto"/>
    </w:rPr>
  </w:style>
  <w:style w:type="character" w:customStyle="1" w:styleId="Heading2Char">
    <w:name w:val="Heading 2 Char"/>
    <w:basedOn w:val="DefaultParagraphFont"/>
    <w:link w:val="Heading2"/>
    <w:uiPriority w:val="9"/>
    <w:semiHidden/>
    <w:rsid w:val="00131A74"/>
    <w:rPr>
      <w:rFonts w:ascii="Cambria" w:eastAsia="Times New Roman" w:hAnsi="Cambria" w:cs="Times New Roman"/>
      <w:b/>
      <w:bCs/>
      <w:i/>
      <w:iCs/>
      <w:sz w:val="28"/>
      <w:szCs w:val="28"/>
    </w:rPr>
  </w:style>
  <w:style w:type="paragraph" w:customStyle="1" w:styleId="yiv865046234msonormal">
    <w:name w:val="yiv865046234msonormal"/>
    <w:basedOn w:val="Normal"/>
    <w:rsid w:val="001A4A56"/>
    <w:pPr>
      <w:widowControl/>
      <w:suppressAutoHyphens w:val="0"/>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A37DB9"/>
    <w:rPr>
      <w:sz w:val="16"/>
      <w:szCs w:val="16"/>
    </w:rPr>
  </w:style>
  <w:style w:type="paragraph" w:styleId="CommentText">
    <w:name w:val="annotation text"/>
    <w:basedOn w:val="Normal"/>
    <w:link w:val="CommentTextChar"/>
    <w:uiPriority w:val="99"/>
    <w:semiHidden/>
    <w:unhideWhenUsed/>
    <w:rsid w:val="00A37DB9"/>
    <w:rPr>
      <w:sz w:val="20"/>
      <w:szCs w:val="20"/>
    </w:rPr>
  </w:style>
  <w:style w:type="character" w:customStyle="1" w:styleId="CommentTextChar">
    <w:name w:val="Comment Text Char"/>
    <w:basedOn w:val="DefaultParagraphFont"/>
    <w:link w:val="CommentText"/>
    <w:uiPriority w:val="99"/>
    <w:semiHidden/>
    <w:rsid w:val="00A37DB9"/>
    <w:rPr>
      <w:rFonts w:eastAsia="Arial Unicode MS"/>
    </w:rPr>
  </w:style>
  <w:style w:type="paragraph" w:styleId="CommentSubject">
    <w:name w:val="annotation subject"/>
    <w:basedOn w:val="CommentText"/>
    <w:next w:val="CommentText"/>
    <w:link w:val="CommentSubjectChar"/>
    <w:uiPriority w:val="99"/>
    <w:semiHidden/>
    <w:unhideWhenUsed/>
    <w:rsid w:val="00A37DB9"/>
    <w:rPr>
      <w:b/>
      <w:bCs/>
    </w:rPr>
  </w:style>
  <w:style w:type="character" w:customStyle="1" w:styleId="CommentSubjectChar">
    <w:name w:val="Comment Subject Char"/>
    <w:basedOn w:val="CommentTextChar"/>
    <w:link w:val="CommentSubject"/>
    <w:uiPriority w:val="99"/>
    <w:semiHidden/>
    <w:rsid w:val="00A37DB9"/>
    <w:rPr>
      <w:rFonts w:eastAsia="Arial Unicode MS"/>
      <w:b/>
      <w:bCs/>
    </w:rPr>
  </w:style>
  <w:style w:type="paragraph" w:customStyle="1" w:styleId="Pa1">
    <w:name w:val="Pa1"/>
    <w:basedOn w:val="Default"/>
    <w:next w:val="Default"/>
    <w:uiPriority w:val="99"/>
    <w:rsid w:val="00B66F36"/>
    <w:pPr>
      <w:spacing w:line="241" w:lineRule="atLeast"/>
    </w:pPr>
    <w:rPr>
      <w:rFonts w:ascii="Myriad Pro" w:hAnsi="Myriad Pro" w:cs="Times New Roman"/>
      <w:color w:val="auto"/>
    </w:rPr>
  </w:style>
  <w:style w:type="character" w:customStyle="1" w:styleId="A2">
    <w:name w:val="A2"/>
    <w:uiPriority w:val="99"/>
    <w:rsid w:val="00B66F36"/>
    <w:rPr>
      <w:rFonts w:cs="Myriad Pro"/>
      <w:color w:val="000000"/>
      <w:sz w:val="22"/>
      <w:szCs w:val="22"/>
    </w:rPr>
  </w:style>
  <w:style w:type="character" w:customStyle="1" w:styleId="A5">
    <w:name w:val="A5"/>
    <w:uiPriority w:val="99"/>
    <w:rsid w:val="001A67B5"/>
    <w:rPr>
      <w:rFonts w:cs="Myriad Pro"/>
      <w:color w:val="000000"/>
    </w:rPr>
  </w:style>
  <w:style w:type="paragraph" w:customStyle="1" w:styleId="Pa4">
    <w:name w:val="Pa4"/>
    <w:basedOn w:val="Default"/>
    <w:next w:val="Default"/>
    <w:uiPriority w:val="99"/>
    <w:rsid w:val="00290E1F"/>
    <w:pPr>
      <w:spacing w:line="241" w:lineRule="atLeast"/>
    </w:pPr>
    <w:rPr>
      <w:rFonts w:ascii="Myriad Pro" w:hAnsi="Myriad Pro" w:cs="Times New Roman"/>
      <w:color w:val="auto"/>
    </w:rPr>
  </w:style>
  <w:style w:type="character" w:customStyle="1" w:styleId="yshortcuts2">
    <w:name w:val="yshortcuts2"/>
    <w:basedOn w:val="DefaultParagraphFont"/>
    <w:rsid w:val="00BF1520"/>
  </w:style>
  <w:style w:type="character" w:customStyle="1" w:styleId="A1">
    <w:name w:val="A1"/>
    <w:uiPriority w:val="99"/>
    <w:rsid w:val="002479D4"/>
    <w:rPr>
      <w:rFonts w:cs="Myriad Pro"/>
      <w:b/>
      <w:bCs/>
      <w:color w:val="000000"/>
      <w:sz w:val="28"/>
      <w:szCs w:val="28"/>
    </w:rPr>
  </w:style>
  <w:style w:type="character" w:customStyle="1" w:styleId="yshortcuts1">
    <w:name w:val="yshortcuts1"/>
    <w:basedOn w:val="DefaultParagraphFont"/>
    <w:rsid w:val="002F44F6"/>
    <w:rPr>
      <w:color w:val="366388"/>
    </w:rPr>
  </w:style>
  <w:style w:type="paragraph" w:styleId="Revision">
    <w:name w:val="Revision"/>
    <w:hidden/>
    <w:uiPriority w:val="99"/>
    <w:semiHidden/>
    <w:rsid w:val="004C1217"/>
    <w:rPr>
      <w:rFonts w:eastAsia="Arial Unicode MS"/>
      <w:sz w:val="24"/>
      <w:szCs w:val="24"/>
    </w:rPr>
  </w:style>
  <w:style w:type="paragraph" w:customStyle="1" w:styleId="yiv1470995404msolistparagraph">
    <w:name w:val="yiv1470995404msolistparagraph"/>
    <w:basedOn w:val="Normal"/>
    <w:rsid w:val="00850EBF"/>
    <w:pPr>
      <w:widowControl/>
      <w:suppressAutoHyphens w:val="0"/>
      <w:spacing w:before="100" w:beforeAutospacing="1" w:after="100" w:afterAutospacing="1"/>
    </w:pPr>
    <w:rPr>
      <w:rFonts w:eastAsia="Times New Roman"/>
    </w:rPr>
  </w:style>
  <w:style w:type="paragraph" w:customStyle="1" w:styleId="yiv1491581039msonormal">
    <w:name w:val="yiv1491581039msonormal"/>
    <w:basedOn w:val="Normal"/>
    <w:rsid w:val="00FE01FA"/>
    <w:pPr>
      <w:widowControl/>
      <w:suppressAutoHyphens w:val="0"/>
      <w:spacing w:before="100" w:beforeAutospacing="1" w:after="100" w:afterAutospacing="1"/>
    </w:pPr>
    <w:rPr>
      <w:rFonts w:eastAsia="Times New Roman"/>
    </w:rPr>
  </w:style>
  <w:style w:type="paragraph" w:styleId="TOCHeading">
    <w:name w:val="TOC Heading"/>
    <w:basedOn w:val="Heading1"/>
    <w:next w:val="Normal"/>
    <w:uiPriority w:val="39"/>
    <w:unhideWhenUsed/>
    <w:qFormat/>
    <w:rsid w:val="009062D7"/>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1D136A"/>
    <w:pPr>
      <w:tabs>
        <w:tab w:val="right" w:leader="dot" w:pos="9350"/>
      </w:tabs>
      <w:spacing w:after="60"/>
    </w:pPr>
    <w:rPr>
      <w:rFonts w:ascii="Arial" w:hAnsi="Arial" w:cs="Arial"/>
      <w:b/>
      <w:bCs/>
      <w:caps/>
      <w:noProof/>
      <w:sz w:val="16"/>
      <w:szCs w:val="16"/>
    </w:rPr>
  </w:style>
  <w:style w:type="paragraph" w:styleId="TOC2">
    <w:name w:val="toc 2"/>
    <w:basedOn w:val="Normal"/>
    <w:next w:val="Normal"/>
    <w:autoRedefine/>
    <w:uiPriority w:val="39"/>
    <w:unhideWhenUsed/>
    <w:qFormat/>
    <w:rsid w:val="001D136A"/>
    <w:pPr>
      <w:tabs>
        <w:tab w:val="right" w:leader="dot" w:pos="9350"/>
      </w:tabs>
      <w:spacing w:after="60"/>
    </w:pPr>
    <w:rPr>
      <w:rFonts w:ascii="Arial" w:hAnsi="Arial" w:cs="Arial"/>
      <w:bCs/>
      <w:noProof/>
      <w:sz w:val="16"/>
      <w:szCs w:val="16"/>
    </w:rPr>
  </w:style>
  <w:style w:type="character" w:customStyle="1" w:styleId="A4">
    <w:name w:val="A4"/>
    <w:uiPriority w:val="99"/>
    <w:rsid w:val="00230CFD"/>
    <w:rPr>
      <w:b/>
      <w:bCs/>
      <w:color w:val="000000"/>
      <w:sz w:val="40"/>
      <w:szCs w:val="40"/>
    </w:rPr>
  </w:style>
  <w:style w:type="paragraph" w:customStyle="1" w:styleId="Pa6">
    <w:name w:val="Pa6"/>
    <w:basedOn w:val="Default"/>
    <w:next w:val="Default"/>
    <w:uiPriority w:val="99"/>
    <w:rsid w:val="00230CFD"/>
    <w:pPr>
      <w:spacing w:line="221" w:lineRule="atLeast"/>
    </w:pPr>
    <w:rPr>
      <w:rFonts w:ascii="Arial" w:hAnsi="Arial" w:cs="Arial"/>
      <w:color w:val="auto"/>
    </w:rPr>
  </w:style>
  <w:style w:type="paragraph" w:customStyle="1" w:styleId="Pa5">
    <w:name w:val="Pa5"/>
    <w:basedOn w:val="Default"/>
    <w:next w:val="Default"/>
    <w:uiPriority w:val="99"/>
    <w:rsid w:val="00230CFD"/>
    <w:pPr>
      <w:spacing w:line="221" w:lineRule="atLeast"/>
    </w:pPr>
    <w:rPr>
      <w:rFonts w:ascii="Times New Roman" w:hAnsi="Times New Roman" w:cs="Times New Roman"/>
      <w:color w:val="auto"/>
    </w:rPr>
  </w:style>
  <w:style w:type="character" w:customStyle="1" w:styleId="A8">
    <w:name w:val="A8"/>
    <w:uiPriority w:val="99"/>
    <w:rsid w:val="00230CFD"/>
    <w:rPr>
      <w:b/>
      <w:bCs/>
      <w:color w:val="000000"/>
      <w:sz w:val="22"/>
      <w:szCs w:val="22"/>
      <w:u w:val="single"/>
    </w:rPr>
  </w:style>
  <w:style w:type="paragraph" w:customStyle="1" w:styleId="Pa14">
    <w:name w:val="Pa14"/>
    <w:basedOn w:val="Default"/>
    <w:next w:val="Default"/>
    <w:uiPriority w:val="99"/>
    <w:rsid w:val="00230CFD"/>
    <w:pPr>
      <w:spacing w:line="221" w:lineRule="atLeast"/>
    </w:pPr>
    <w:rPr>
      <w:rFonts w:ascii="Times New Roman" w:hAnsi="Times New Roman" w:cs="Times New Roman"/>
      <w:color w:val="auto"/>
    </w:rPr>
  </w:style>
  <w:style w:type="paragraph" w:customStyle="1" w:styleId="Pa16">
    <w:name w:val="Pa16"/>
    <w:basedOn w:val="Default"/>
    <w:next w:val="Default"/>
    <w:uiPriority w:val="99"/>
    <w:rsid w:val="00230CFD"/>
    <w:pPr>
      <w:spacing w:line="221" w:lineRule="atLeast"/>
    </w:pPr>
    <w:rPr>
      <w:rFonts w:ascii="Myriad Pro" w:hAnsi="Myriad Pro" w:cs="Times New Roman"/>
      <w:color w:val="auto"/>
    </w:rPr>
  </w:style>
  <w:style w:type="paragraph" w:customStyle="1" w:styleId="activeelement">
    <w:name w:val="active_element"/>
    <w:basedOn w:val="Normal"/>
    <w:rsid w:val="008C030C"/>
    <w:pPr>
      <w:widowControl/>
      <w:suppressAutoHyphens w:val="0"/>
      <w:spacing w:before="100" w:beforeAutospacing="1" w:after="240"/>
    </w:pPr>
    <w:rPr>
      <w:rFonts w:eastAsia="Times New Roman"/>
    </w:rPr>
  </w:style>
  <w:style w:type="character" w:customStyle="1" w:styleId="timestamp1">
    <w:name w:val="timestamp1"/>
    <w:basedOn w:val="DefaultParagraphFont"/>
    <w:rsid w:val="007A15E5"/>
  </w:style>
  <w:style w:type="character" w:customStyle="1" w:styleId="org">
    <w:name w:val="org"/>
    <w:basedOn w:val="DefaultParagraphFont"/>
    <w:rsid w:val="007A15E5"/>
  </w:style>
  <w:style w:type="character" w:customStyle="1" w:styleId="entry-title">
    <w:name w:val="entry-title"/>
    <w:basedOn w:val="DefaultParagraphFont"/>
    <w:rsid w:val="007A15E5"/>
  </w:style>
  <w:style w:type="paragraph" w:styleId="TOC3">
    <w:name w:val="toc 3"/>
    <w:basedOn w:val="Normal"/>
    <w:next w:val="Normal"/>
    <w:autoRedefine/>
    <w:uiPriority w:val="39"/>
    <w:unhideWhenUsed/>
    <w:qFormat/>
    <w:rsid w:val="00401ADC"/>
    <w:pPr>
      <w:ind w:left="240"/>
    </w:pPr>
    <w:rPr>
      <w:rFonts w:asciiTheme="minorHAnsi" w:hAnsiTheme="minorHAnsi"/>
      <w:sz w:val="20"/>
      <w:szCs w:val="20"/>
    </w:rPr>
  </w:style>
  <w:style w:type="character" w:customStyle="1" w:styleId="Heading3Char">
    <w:name w:val="Heading 3 Char"/>
    <w:basedOn w:val="DefaultParagraphFont"/>
    <w:link w:val="Heading3"/>
    <w:uiPriority w:val="9"/>
    <w:semiHidden/>
    <w:rsid w:val="00A85472"/>
    <w:rPr>
      <w:rFonts w:asciiTheme="majorHAnsi" w:eastAsiaTheme="majorEastAsia" w:hAnsiTheme="majorHAnsi" w:cstheme="majorBidi"/>
      <w:b/>
      <w:bCs/>
      <w:color w:val="4F81BD" w:themeColor="accent1"/>
      <w:sz w:val="24"/>
      <w:szCs w:val="24"/>
    </w:rPr>
  </w:style>
  <w:style w:type="paragraph" w:customStyle="1" w:styleId="Pa3">
    <w:name w:val="Pa3"/>
    <w:basedOn w:val="Default"/>
    <w:next w:val="Default"/>
    <w:uiPriority w:val="99"/>
    <w:rsid w:val="005A1FDA"/>
    <w:pPr>
      <w:spacing w:line="241" w:lineRule="atLeast"/>
    </w:pPr>
    <w:rPr>
      <w:rFonts w:ascii="Myriad Pro" w:hAnsi="Myriad Pro" w:cs="Times New Roman"/>
      <w:color w:val="auto"/>
    </w:rPr>
  </w:style>
  <w:style w:type="paragraph" w:styleId="TOC9">
    <w:name w:val="toc 9"/>
    <w:basedOn w:val="Normal"/>
    <w:next w:val="Normal"/>
    <w:autoRedefine/>
    <w:uiPriority w:val="39"/>
    <w:unhideWhenUsed/>
    <w:rsid w:val="005D3194"/>
    <w:pPr>
      <w:ind w:left="1680"/>
    </w:pPr>
    <w:rPr>
      <w:rFonts w:asciiTheme="minorHAnsi" w:hAnsiTheme="minorHAnsi"/>
      <w:sz w:val="20"/>
      <w:szCs w:val="20"/>
    </w:rPr>
  </w:style>
  <w:style w:type="character" w:customStyle="1" w:styleId="font-bold">
    <w:name w:val="font-bold"/>
    <w:basedOn w:val="DefaultParagraphFont"/>
    <w:rsid w:val="002940A4"/>
  </w:style>
  <w:style w:type="table" w:styleId="TableGrid">
    <w:name w:val="Table Grid"/>
    <w:basedOn w:val="TableNormal"/>
    <w:uiPriority w:val="59"/>
    <w:rsid w:val="009B0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1150F2"/>
    <w:pPr>
      <w:ind w:left="480"/>
    </w:pPr>
    <w:rPr>
      <w:rFonts w:asciiTheme="minorHAnsi" w:hAnsiTheme="minorHAnsi"/>
      <w:sz w:val="20"/>
      <w:szCs w:val="20"/>
    </w:rPr>
  </w:style>
  <w:style w:type="paragraph" w:styleId="TOC5">
    <w:name w:val="toc 5"/>
    <w:basedOn w:val="Normal"/>
    <w:next w:val="Normal"/>
    <w:autoRedefine/>
    <w:uiPriority w:val="39"/>
    <w:unhideWhenUsed/>
    <w:rsid w:val="001150F2"/>
    <w:pPr>
      <w:ind w:left="720"/>
    </w:pPr>
    <w:rPr>
      <w:rFonts w:asciiTheme="minorHAnsi" w:hAnsiTheme="minorHAnsi"/>
      <w:sz w:val="20"/>
      <w:szCs w:val="20"/>
    </w:rPr>
  </w:style>
  <w:style w:type="paragraph" w:styleId="TOC6">
    <w:name w:val="toc 6"/>
    <w:basedOn w:val="Normal"/>
    <w:next w:val="Normal"/>
    <w:autoRedefine/>
    <w:uiPriority w:val="39"/>
    <w:unhideWhenUsed/>
    <w:rsid w:val="001150F2"/>
    <w:pPr>
      <w:ind w:left="960"/>
    </w:pPr>
    <w:rPr>
      <w:rFonts w:asciiTheme="minorHAnsi" w:hAnsiTheme="minorHAnsi"/>
      <w:sz w:val="20"/>
      <w:szCs w:val="20"/>
    </w:rPr>
  </w:style>
  <w:style w:type="paragraph" w:styleId="TOC7">
    <w:name w:val="toc 7"/>
    <w:basedOn w:val="Normal"/>
    <w:next w:val="Normal"/>
    <w:autoRedefine/>
    <w:uiPriority w:val="39"/>
    <w:unhideWhenUsed/>
    <w:rsid w:val="001150F2"/>
    <w:pPr>
      <w:ind w:left="1200"/>
    </w:pPr>
    <w:rPr>
      <w:rFonts w:asciiTheme="minorHAnsi" w:hAnsiTheme="minorHAnsi"/>
      <w:sz w:val="20"/>
      <w:szCs w:val="20"/>
    </w:rPr>
  </w:style>
  <w:style w:type="paragraph" w:styleId="TOC8">
    <w:name w:val="toc 8"/>
    <w:basedOn w:val="Normal"/>
    <w:next w:val="Normal"/>
    <w:autoRedefine/>
    <w:uiPriority w:val="39"/>
    <w:unhideWhenUsed/>
    <w:rsid w:val="001150F2"/>
    <w:pPr>
      <w:ind w:left="144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85"/>
    <w:pPr>
      <w:widowControl w:val="0"/>
      <w:suppressAutoHyphens/>
    </w:pPr>
    <w:rPr>
      <w:rFonts w:eastAsia="Arial Unicode MS"/>
      <w:sz w:val="24"/>
      <w:szCs w:val="24"/>
    </w:rPr>
  </w:style>
  <w:style w:type="paragraph" w:styleId="Heading1">
    <w:name w:val="heading 1"/>
    <w:basedOn w:val="Normal"/>
    <w:next w:val="Normal"/>
    <w:link w:val="Heading1Char"/>
    <w:qFormat/>
    <w:rsid w:val="00E11643"/>
    <w:pPr>
      <w:spacing w:line="264" w:lineRule="auto"/>
      <w:outlineLvl w:val="0"/>
    </w:pPr>
    <w:rPr>
      <w:rFonts w:ascii="Arial" w:hAnsi="Arial" w:cs="Arial"/>
      <w:b/>
      <w:bCs/>
      <w:smallCaps/>
      <w:color w:val="0070C0"/>
      <w:sz w:val="32"/>
      <w:szCs w:val="32"/>
    </w:rPr>
  </w:style>
  <w:style w:type="paragraph" w:styleId="Heading2">
    <w:name w:val="heading 2"/>
    <w:basedOn w:val="Normal"/>
    <w:next w:val="Normal"/>
    <w:link w:val="Heading2Char"/>
    <w:uiPriority w:val="9"/>
    <w:semiHidden/>
    <w:unhideWhenUsed/>
    <w:qFormat/>
    <w:rsid w:val="00131A7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54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11643"/>
    <w:pPr>
      <w:widowControl/>
      <w:suppressAutoHyphens w:val="0"/>
      <w:autoSpaceDE w:val="0"/>
      <w:autoSpaceDN w:val="0"/>
      <w:adjustRightInd w:val="0"/>
      <w:spacing w:line="264" w:lineRule="auto"/>
      <w:outlineLvl w:val="3"/>
    </w:pPr>
    <w:rPr>
      <w:rFonts w:ascii="Arial" w:eastAsia="AdvP8900" w:hAnsi="Arial" w:cs="Arial"/>
      <w:b/>
      <w:sz w:val="28"/>
      <w:szCs w:val="28"/>
    </w:rPr>
  </w:style>
  <w:style w:type="paragraph" w:styleId="Heading5">
    <w:name w:val="heading 5"/>
    <w:basedOn w:val="Normal"/>
    <w:next w:val="Normal"/>
    <w:link w:val="Heading5Char"/>
    <w:qFormat/>
    <w:rsid w:val="00290260"/>
    <w:pPr>
      <w:spacing w:line="264" w:lineRule="auto"/>
      <w:outlineLvl w:val="4"/>
    </w:pPr>
    <w:rPr>
      <w:rFonts w:ascii="Arial" w:hAnsi="Arial" w:cs="Arial"/>
      <w:b/>
      <w:smallCaps/>
      <w:sz w:val="28"/>
      <w:szCs w:val="28"/>
    </w:rPr>
  </w:style>
  <w:style w:type="paragraph" w:styleId="Heading6">
    <w:name w:val="heading 6"/>
    <w:basedOn w:val="Normal"/>
    <w:next w:val="Normal"/>
    <w:link w:val="Heading6Char"/>
    <w:unhideWhenUsed/>
    <w:qFormat/>
    <w:rsid w:val="00290260"/>
    <w:pPr>
      <w:widowControl/>
      <w:suppressAutoHyphens w:val="0"/>
      <w:autoSpaceDE w:val="0"/>
      <w:autoSpaceDN w:val="0"/>
      <w:adjustRightInd w:val="0"/>
      <w:spacing w:line="264" w:lineRule="auto"/>
      <w:outlineLvl w:val="5"/>
    </w:pPr>
    <w:rPr>
      <w:rFonts w:ascii="Arial" w:hAnsi="Arial" w:cs="Arial"/>
      <w:b/>
      <w:smallCaps/>
      <w:noProof/>
    </w:rPr>
  </w:style>
  <w:style w:type="paragraph" w:styleId="Heading7">
    <w:name w:val="heading 7"/>
    <w:basedOn w:val="Normal"/>
    <w:next w:val="Normal"/>
    <w:link w:val="Heading7Char"/>
    <w:unhideWhenUsed/>
    <w:qFormat/>
    <w:rsid w:val="0085666B"/>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85666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A2D85"/>
    <w:rPr>
      <w:rFonts w:ascii="StarSymbol" w:hAnsi="StarSymbol" w:cs="StarSymbol"/>
      <w:sz w:val="18"/>
      <w:szCs w:val="18"/>
    </w:rPr>
  </w:style>
  <w:style w:type="character" w:customStyle="1" w:styleId="WW8Num1z1">
    <w:name w:val="WW8Num1z1"/>
    <w:rsid w:val="005A2D85"/>
    <w:rPr>
      <w:rFonts w:ascii="Wingdings 2" w:hAnsi="Wingdings 2" w:cs="StarSymbol"/>
      <w:sz w:val="18"/>
      <w:szCs w:val="18"/>
    </w:rPr>
  </w:style>
  <w:style w:type="character" w:customStyle="1" w:styleId="WW8Num2z0">
    <w:name w:val="WW8Num2z0"/>
    <w:rsid w:val="005A2D85"/>
    <w:rPr>
      <w:rFonts w:ascii="StarSymbol" w:hAnsi="StarSymbol" w:cs="StarSymbol"/>
      <w:sz w:val="18"/>
      <w:szCs w:val="18"/>
    </w:rPr>
  </w:style>
  <w:style w:type="character" w:customStyle="1" w:styleId="WW8Num2z1">
    <w:name w:val="WW8Num2z1"/>
    <w:rsid w:val="005A2D85"/>
    <w:rPr>
      <w:rFonts w:ascii="Wingdings 2" w:hAnsi="Wingdings 2" w:cs="StarSymbol"/>
      <w:sz w:val="18"/>
      <w:szCs w:val="18"/>
    </w:rPr>
  </w:style>
  <w:style w:type="character" w:customStyle="1" w:styleId="WW8Num3z0">
    <w:name w:val="WW8Num3z0"/>
    <w:rsid w:val="005A2D85"/>
    <w:rPr>
      <w:rFonts w:ascii="StarSymbol" w:hAnsi="StarSymbol" w:cs="StarSymbol"/>
      <w:sz w:val="18"/>
      <w:szCs w:val="18"/>
    </w:rPr>
  </w:style>
  <w:style w:type="character" w:customStyle="1" w:styleId="WW8Num3z1">
    <w:name w:val="WW8Num3z1"/>
    <w:rsid w:val="005A2D85"/>
    <w:rPr>
      <w:rFonts w:ascii="Wingdings 2" w:hAnsi="Wingdings 2" w:cs="StarSymbol"/>
      <w:sz w:val="18"/>
      <w:szCs w:val="18"/>
    </w:rPr>
  </w:style>
  <w:style w:type="character" w:customStyle="1" w:styleId="Absatz-Standardschriftart">
    <w:name w:val="Absatz-Standardschriftart"/>
    <w:rsid w:val="005A2D85"/>
  </w:style>
  <w:style w:type="character" w:customStyle="1" w:styleId="Bullets">
    <w:name w:val="Bullets"/>
    <w:rsid w:val="005A2D85"/>
    <w:rPr>
      <w:rFonts w:ascii="StarSymbol" w:eastAsia="StarSymbol" w:hAnsi="StarSymbol" w:cs="StarSymbol"/>
      <w:sz w:val="18"/>
      <w:szCs w:val="18"/>
    </w:rPr>
  </w:style>
  <w:style w:type="character" w:customStyle="1" w:styleId="NumberingSymbols">
    <w:name w:val="Numbering Symbols"/>
    <w:rsid w:val="005A2D85"/>
  </w:style>
  <w:style w:type="character" w:styleId="Hyperlink">
    <w:name w:val="Hyperlink"/>
    <w:uiPriority w:val="99"/>
    <w:rsid w:val="005A2D85"/>
    <w:rPr>
      <w:color w:val="000080"/>
      <w:u w:val="single"/>
    </w:rPr>
  </w:style>
  <w:style w:type="paragraph" w:customStyle="1" w:styleId="Heading">
    <w:name w:val="Heading"/>
    <w:basedOn w:val="Normal"/>
    <w:next w:val="BodyText"/>
    <w:rsid w:val="005A2D85"/>
    <w:pPr>
      <w:keepNext/>
      <w:spacing w:before="240" w:after="120"/>
    </w:pPr>
    <w:rPr>
      <w:rFonts w:ascii="Arial" w:eastAsia="MS Mincho" w:hAnsi="Arial" w:cs="Tahoma"/>
      <w:sz w:val="28"/>
      <w:szCs w:val="28"/>
    </w:rPr>
  </w:style>
  <w:style w:type="paragraph" w:styleId="BodyText">
    <w:name w:val="Body Text"/>
    <w:basedOn w:val="Normal"/>
    <w:link w:val="BodyTextChar"/>
    <w:rsid w:val="005A2D85"/>
    <w:pPr>
      <w:spacing w:after="120"/>
    </w:pPr>
  </w:style>
  <w:style w:type="paragraph" w:styleId="List">
    <w:name w:val="List"/>
    <w:basedOn w:val="BodyText"/>
    <w:rsid w:val="005A2D85"/>
    <w:rPr>
      <w:rFonts w:cs="Tahoma"/>
    </w:rPr>
  </w:style>
  <w:style w:type="paragraph" w:styleId="Caption">
    <w:name w:val="caption"/>
    <w:basedOn w:val="Normal"/>
    <w:qFormat/>
    <w:rsid w:val="005A2D85"/>
    <w:pPr>
      <w:suppressLineNumbers/>
      <w:spacing w:before="120" w:after="120"/>
    </w:pPr>
    <w:rPr>
      <w:rFonts w:cs="Tahoma"/>
      <w:i/>
      <w:iCs/>
    </w:rPr>
  </w:style>
  <w:style w:type="paragraph" w:customStyle="1" w:styleId="Index">
    <w:name w:val="Index"/>
    <w:basedOn w:val="Normal"/>
    <w:rsid w:val="005A2D85"/>
    <w:pPr>
      <w:suppressLineNumbers/>
    </w:pPr>
    <w:rPr>
      <w:rFonts w:cs="Tahoma"/>
    </w:rPr>
  </w:style>
  <w:style w:type="paragraph" w:styleId="ListParagraph">
    <w:name w:val="List Paragraph"/>
    <w:basedOn w:val="Normal"/>
    <w:uiPriority w:val="34"/>
    <w:qFormat/>
    <w:rsid w:val="002D7348"/>
    <w:pPr>
      <w:ind w:left="720"/>
    </w:pPr>
  </w:style>
  <w:style w:type="paragraph" w:styleId="NormalWeb">
    <w:name w:val="Normal (Web)"/>
    <w:basedOn w:val="Normal"/>
    <w:uiPriority w:val="99"/>
    <w:unhideWhenUsed/>
    <w:rsid w:val="00F97EA5"/>
    <w:pPr>
      <w:widowControl/>
      <w:suppressAutoHyphens w:val="0"/>
      <w:spacing w:before="100" w:beforeAutospacing="1" w:after="100" w:afterAutospacing="1"/>
    </w:pPr>
    <w:rPr>
      <w:rFonts w:eastAsia="Times New Roman"/>
    </w:rPr>
  </w:style>
  <w:style w:type="paragraph" w:customStyle="1" w:styleId="statcite">
    <w:name w:val="statcite"/>
    <w:basedOn w:val="Normal"/>
    <w:rsid w:val="00F97EA5"/>
    <w:pPr>
      <w:widowControl/>
      <w:suppressAutoHyphens w:val="0"/>
      <w:spacing w:before="75" w:after="75"/>
      <w:ind w:left="300"/>
    </w:pPr>
    <w:rPr>
      <w:rFonts w:eastAsia="Times New Roman"/>
      <w:color w:val="999999"/>
      <w:sz w:val="22"/>
      <w:szCs w:val="22"/>
    </w:rPr>
  </w:style>
  <w:style w:type="character" w:styleId="Emphasis">
    <w:name w:val="Emphasis"/>
    <w:basedOn w:val="DefaultParagraphFont"/>
    <w:uiPriority w:val="20"/>
    <w:qFormat/>
    <w:rsid w:val="00C25C29"/>
    <w:rPr>
      <w:i/>
      <w:iCs/>
    </w:rPr>
  </w:style>
  <w:style w:type="character" w:customStyle="1" w:styleId="Heading1Char">
    <w:name w:val="Heading 1 Char"/>
    <w:basedOn w:val="DefaultParagraphFont"/>
    <w:link w:val="Heading1"/>
    <w:rsid w:val="00E11643"/>
    <w:rPr>
      <w:rFonts w:ascii="Arial" w:eastAsia="Arial Unicode MS" w:hAnsi="Arial" w:cs="Arial"/>
      <w:b/>
      <w:bCs/>
      <w:smallCaps/>
      <w:color w:val="0070C0"/>
      <w:sz w:val="32"/>
      <w:szCs w:val="32"/>
    </w:rPr>
  </w:style>
  <w:style w:type="paragraph" w:styleId="EndnoteText">
    <w:name w:val="endnote text"/>
    <w:basedOn w:val="Normal"/>
    <w:link w:val="EndnoteTextChar"/>
    <w:rsid w:val="008348A9"/>
    <w:pPr>
      <w:widowControl/>
      <w:suppressAutoHyphens w:val="0"/>
    </w:pPr>
    <w:rPr>
      <w:rFonts w:ascii="Helvetica" w:eastAsia="Times New Roman" w:hAnsi="Helvetica"/>
      <w:sz w:val="20"/>
      <w:szCs w:val="20"/>
    </w:rPr>
  </w:style>
  <w:style w:type="character" w:customStyle="1" w:styleId="EndnoteTextChar">
    <w:name w:val="Endnote Text Char"/>
    <w:basedOn w:val="DefaultParagraphFont"/>
    <w:link w:val="EndnoteText"/>
    <w:uiPriority w:val="99"/>
    <w:rsid w:val="008348A9"/>
    <w:rPr>
      <w:rFonts w:ascii="Helvetica" w:hAnsi="Helvetica"/>
    </w:rPr>
  </w:style>
  <w:style w:type="character" w:styleId="EndnoteReference">
    <w:name w:val="endnote reference"/>
    <w:basedOn w:val="DefaultParagraphFont"/>
    <w:uiPriority w:val="99"/>
    <w:rsid w:val="008348A9"/>
    <w:rPr>
      <w:vertAlign w:val="superscript"/>
    </w:rPr>
  </w:style>
  <w:style w:type="paragraph" w:customStyle="1" w:styleId="text">
    <w:name w:val="text"/>
    <w:basedOn w:val="Normal"/>
    <w:rsid w:val="00A21342"/>
    <w:pPr>
      <w:widowControl/>
      <w:suppressAutoHyphens w:val="0"/>
      <w:spacing w:before="100" w:beforeAutospacing="1" w:after="100" w:afterAutospacing="1"/>
    </w:pPr>
    <w:rPr>
      <w:rFonts w:ascii="Verdana" w:eastAsia="Times New Roman" w:hAnsi="Verdana"/>
      <w:color w:val="000000"/>
      <w:sz w:val="20"/>
      <w:szCs w:val="20"/>
    </w:rPr>
  </w:style>
  <w:style w:type="character" w:customStyle="1" w:styleId="textbold1">
    <w:name w:val="textbold1"/>
    <w:basedOn w:val="DefaultParagraphFont"/>
    <w:rsid w:val="00A21342"/>
    <w:rPr>
      <w:rFonts w:ascii="Verdana" w:hAnsi="Verdana" w:hint="default"/>
      <w:b/>
      <w:bCs/>
      <w:color w:val="000000"/>
      <w:sz w:val="20"/>
      <w:szCs w:val="20"/>
    </w:rPr>
  </w:style>
  <w:style w:type="character" w:customStyle="1" w:styleId="Heading4Char">
    <w:name w:val="Heading 4 Char"/>
    <w:basedOn w:val="DefaultParagraphFont"/>
    <w:link w:val="Heading4"/>
    <w:rsid w:val="00E11643"/>
    <w:rPr>
      <w:rFonts w:ascii="Arial" w:eastAsia="AdvP8900" w:hAnsi="Arial" w:cs="Arial"/>
      <w:b/>
      <w:sz w:val="28"/>
      <w:szCs w:val="28"/>
    </w:rPr>
  </w:style>
  <w:style w:type="character" w:customStyle="1" w:styleId="Heading5Char">
    <w:name w:val="Heading 5 Char"/>
    <w:basedOn w:val="DefaultParagraphFont"/>
    <w:link w:val="Heading5"/>
    <w:rsid w:val="00290260"/>
    <w:rPr>
      <w:rFonts w:ascii="Arial" w:eastAsia="Arial Unicode MS" w:hAnsi="Arial" w:cs="Arial"/>
      <w:b/>
      <w:smallCaps/>
      <w:sz w:val="28"/>
      <w:szCs w:val="28"/>
    </w:rPr>
  </w:style>
  <w:style w:type="character" w:styleId="Strong">
    <w:name w:val="Strong"/>
    <w:basedOn w:val="DefaultParagraphFont"/>
    <w:uiPriority w:val="22"/>
    <w:qFormat/>
    <w:rsid w:val="00A21342"/>
    <w:rPr>
      <w:b/>
      <w:bCs/>
    </w:rPr>
  </w:style>
  <w:style w:type="character" w:customStyle="1" w:styleId="yshortcuts">
    <w:name w:val="yshortcuts"/>
    <w:basedOn w:val="DefaultParagraphFont"/>
    <w:rsid w:val="002B5E05"/>
  </w:style>
  <w:style w:type="character" w:customStyle="1" w:styleId="bodytext0">
    <w:name w:val="bodytext"/>
    <w:basedOn w:val="DefaultParagraphFont"/>
    <w:rsid w:val="002B5E05"/>
  </w:style>
  <w:style w:type="paragraph" w:styleId="BodyText3">
    <w:name w:val="Body Text 3"/>
    <w:basedOn w:val="Normal"/>
    <w:link w:val="BodyText3Char"/>
    <w:uiPriority w:val="99"/>
    <w:unhideWhenUsed/>
    <w:rsid w:val="000D778C"/>
    <w:pPr>
      <w:spacing w:after="120"/>
    </w:pPr>
    <w:rPr>
      <w:sz w:val="16"/>
      <w:szCs w:val="16"/>
    </w:rPr>
  </w:style>
  <w:style w:type="character" w:customStyle="1" w:styleId="BodyText3Char">
    <w:name w:val="Body Text 3 Char"/>
    <w:basedOn w:val="DefaultParagraphFont"/>
    <w:link w:val="BodyText3"/>
    <w:uiPriority w:val="99"/>
    <w:rsid w:val="000D778C"/>
    <w:rPr>
      <w:rFonts w:eastAsia="Arial Unicode MS"/>
      <w:sz w:val="16"/>
      <w:szCs w:val="16"/>
    </w:rPr>
  </w:style>
  <w:style w:type="character" w:customStyle="1" w:styleId="body">
    <w:name w:val="body"/>
    <w:basedOn w:val="DefaultParagraphFont"/>
    <w:rsid w:val="000D778C"/>
  </w:style>
  <w:style w:type="paragraph" w:customStyle="1" w:styleId="a">
    <w:name w:val="؛"/>
    <w:basedOn w:val="Normal"/>
    <w:rsid w:val="005F5089"/>
    <w:pPr>
      <w:suppressAutoHyphens w:val="0"/>
    </w:pPr>
    <w:rPr>
      <w:rFonts w:eastAsia="Times New Roman"/>
      <w:szCs w:val="20"/>
    </w:rPr>
  </w:style>
  <w:style w:type="character" w:customStyle="1" w:styleId="yellowfadeinnerspan">
    <w:name w:val="yellowfadeinnerspan"/>
    <w:basedOn w:val="DefaultParagraphFont"/>
    <w:rsid w:val="00370109"/>
  </w:style>
  <w:style w:type="character" w:customStyle="1" w:styleId="footnote1">
    <w:name w:val="footnote1"/>
    <w:basedOn w:val="DefaultParagraphFont"/>
    <w:rsid w:val="00DB3F59"/>
    <w:rPr>
      <w:i/>
      <w:iCs/>
      <w:sz w:val="14"/>
      <w:szCs w:val="14"/>
    </w:rPr>
  </w:style>
  <w:style w:type="character" w:customStyle="1" w:styleId="small2">
    <w:name w:val="small2"/>
    <w:basedOn w:val="DefaultParagraphFont"/>
    <w:rsid w:val="00DB3F59"/>
    <w:rPr>
      <w:sz w:val="14"/>
      <w:szCs w:val="14"/>
    </w:rPr>
  </w:style>
  <w:style w:type="character" w:customStyle="1" w:styleId="blacktext141">
    <w:name w:val="blacktext141"/>
    <w:basedOn w:val="DefaultParagraphFont"/>
    <w:rsid w:val="00F24CB2"/>
    <w:rPr>
      <w:rFonts w:ascii="Verdana" w:hAnsi="Verdana" w:hint="default"/>
      <w:i w:val="0"/>
      <w:iCs w:val="0"/>
      <w:strike w:val="0"/>
      <w:dstrike w:val="0"/>
      <w:sz w:val="19"/>
      <w:szCs w:val="19"/>
      <w:u w:val="none"/>
      <w:effect w:val="none"/>
    </w:rPr>
  </w:style>
  <w:style w:type="paragraph" w:customStyle="1" w:styleId="yiv1187697435msolistparagraph">
    <w:name w:val="yiv1187697435msolistparagraph"/>
    <w:basedOn w:val="Normal"/>
    <w:rsid w:val="009123A5"/>
    <w:pPr>
      <w:widowControl/>
      <w:suppressAutoHyphens w:val="0"/>
      <w:spacing w:before="100" w:beforeAutospacing="1" w:after="100" w:afterAutospacing="1"/>
    </w:pPr>
    <w:rPr>
      <w:rFonts w:eastAsia="Times New Roman"/>
    </w:rPr>
  </w:style>
  <w:style w:type="character" w:customStyle="1" w:styleId="resultbodyblack1">
    <w:name w:val="resultbodyblack1"/>
    <w:basedOn w:val="DefaultParagraphFont"/>
    <w:rsid w:val="009309C8"/>
    <w:rPr>
      <w:rFonts w:ascii="MS Reference Sans Serif" w:hAnsi="MS Reference Sans Serif" w:hint="default"/>
      <w:b/>
      <w:bCs/>
      <w:color w:val="000000"/>
      <w:sz w:val="22"/>
      <w:szCs w:val="22"/>
    </w:rPr>
  </w:style>
  <w:style w:type="character" w:customStyle="1" w:styleId="resultbody1">
    <w:name w:val="resultbody1"/>
    <w:basedOn w:val="DefaultParagraphFont"/>
    <w:rsid w:val="009309C8"/>
    <w:rPr>
      <w:rFonts w:ascii="MS Reference Sans Serif" w:hAnsi="MS Reference Sans Serif" w:hint="default"/>
      <w:b w:val="0"/>
      <w:bCs w:val="0"/>
      <w:color w:val="333333"/>
      <w:sz w:val="22"/>
      <w:szCs w:val="22"/>
    </w:rPr>
  </w:style>
  <w:style w:type="paragraph" w:customStyle="1" w:styleId="yiv182824552msonormal">
    <w:name w:val="yiv182824552msonormal"/>
    <w:basedOn w:val="Normal"/>
    <w:rsid w:val="005E5C37"/>
    <w:pPr>
      <w:widowControl/>
      <w:suppressAutoHyphens w:val="0"/>
      <w:spacing w:before="100" w:beforeAutospacing="1" w:after="100" w:afterAutospacing="1"/>
    </w:pPr>
    <w:rPr>
      <w:rFonts w:eastAsia="Times New Roman"/>
    </w:rPr>
  </w:style>
  <w:style w:type="paragraph" w:customStyle="1" w:styleId="Default">
    <w:name w:val="Default"/>
    <w:rsid w:val="00971DAA"/>
    <w:pPr>
      <w:autoSpaceDE w:val="0"/>
      <w:autoSpaceDN w:val="0"/>
      <w:adjustRightInd w:val="0"/>
    </w:pPr>
    <w:rPr>
      <w:rFonts w:ascii="KKXUSW+GaramondThree" w:hAnsi="KKXUSW+GaramondThree" w:cs="KKXUSW+GaramondThree"/>
      <w:color w:val="000000"/>
      <w:sz w:val="24"/>
      <w:szCs w:val="24"/>
    </w:rPr>
  </w:style>
  <w:style w:type="character" w:customStyle="1" w:styleId="A0">
    <w:name w:val="A0"/>
    <w:uiPriority w:val="99"/>
    <w:rsid w:val="00971DAA"/>
    <w:rPr>
      <w:rFonts w:cs="KKXUSW+GaramondThree"/>
      <w:color w:val="000000"/>
      <w:sz w:val="20"/>
      <w:szCs w:val="20"/>
    </w:rPr>
  </w:style>
  <w:style w:type="paragraph" w:styleId="Header">
    <w:name w:val="header"/>
    <w:basedOn w:val="Normal"/>
    <w:link w:val="HeaderChar"/>
    <w:uiPriority w:val="99"/>
    <w:unhideWhenUsed/>
    <w:rsid w:val="00D35047"/>
    <w:pPr>
      <w:tabs>
        <w:tab w:val="center" w:pos="4680"/>
        <w:tab w:val="right" w:pos="9360"/>
      </w:tabs>
    </w:pPr>
  </w:style>
  <w:style w:type="character" w:customStyle="1" w:styleId="HeaderChar">
    <w:name w:val="Header Char"/>
    <w:basedOn w:val="DefaultParagraphFont"/>
    <w:link w:val="Header"/>
    <w:uiPriority w:val="99"/>
    <w:rsid w:val="00D35047"/>
    <w:rPr>
      <w:rFonts w:eastAsia="Arial Unicode MS"/>
      <w:sz w:val="24"/>
      <w:szCs w:val="24"/>
    </w:rPr>
  </w:style>
  <w:style w:type="paragraph" w:styleId="Footer">
    <w:name w:val="footer"/>
    <w:basedOn w:val="Normal"/>
    <w:link w:val="FooterChar"/>
    <w:uiPriority w:val="99"/>
    <w:unhideWhenUsed/>
    <w:rsid w:val="00D35047"/>
    <w:pPr>
      <w:tabs>
        <w:tab w:val="center" w:pos="4680"/>
        <w:tab w:val="right" w:pos="9360"/>
      </w:tabs>
    </w:pPr>
  </w:style>
  <w:style w:type="character" w:customStyle="1" w:styleId="FooterChar">
    <w:name w:val="Footer Char"/>
    <w:basedOn w:val="DefaultParagraphFont"/>
    <w:link w:val="Footer"/>
    <w:uiPriority w:val="99"/>
    <w:rsid w:val="00D35047"/>
    <w:rPr>
      <w:rFonts w:eastAsia="Arial Unicode MS"/>
      <w:sz w:val="24"/>
      <w:szCs w:val="24"/>
    </w:rPr>
  </w:style>
  <w:style w:type="paragraph" w:customStyle="1" w:styleId="yiv982042359yiv1060543538yiv1024355496yiv301313062yiv107944172msonormal">
    <w:name w:val="yiv982042359yiv1060543538yiv1024355496yiv301313062yiv107944172msonormal"/>
    <w:basedOn w:val="Normal"/>
    <w:rsid w:val="004B1C3E"/>
    <w:pPr>
      <w:widowControl/>
      <w:suppressAutoHyphens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0756DB"/>
    <w:rPr>
      <w:rFonts w:ascii="Tahoma" w:hAnsi="Tahoma" w:cs="Tahoma"/>
      <w:sz w:val="16"/>
      <w:szCs w:val="16"/>
    </w:rPr>
  </w:style>
  <w:style w:type="character" w:customStyle="1" w:styleId="BalloonTextChar">
    <w:name w:val="Balloon Text Char"/>
    <w:basedOn w:val="DefaultParagraphFont"/>
    <w:link w:val="BalloonText"/>
    <w:uiPriority w:val="99"/>
    <w:semiHidden/>
    <w:rsid w:val="000756DB"/>
    <w:rPr>
      <w:rFonts w:ascii="Tahoma" w:eastAsia="Arial Unicode MS" w:hAnsi="Tahoma" w:cs="Tahoma"/>
      <w:sz w:val="16"/>
      <w:szCs w:val="16"/>
    </w:rPr>
  </w:style>
  <w:style w:type="paragraph" w:customStyle="1" w:styleId="H2">
    <w:name w:val="H2"/>
    <w:basedOn w:val="Normal"/>
    <w:next w:val="Normal"/>
    <w:rsid w:val="00D27259"/>
    <w:pPr>
      <w:widowControl/>
      <w:suppressAutoHyphens w:val="0"/>
      <w:spacing w:before="360" w:after="120" w:line="300" w:lineRule="exact"/>
      <w:ind w:left="480"/>
    </w:pPr>
    <w:rPr>
      <w:rFonts w:ascii="65 Helvetica Medium" w:eastAsia="Times New Roman" w:hAnsi="65 Helvetica Medium"/>
      <w:sz w:val="26"/>
      <w:szCs w:val="20"/>
    </w:rPr>
  </w:style>
  <w:style w:type="paragraph" w:customStyle="1" w:styleId="TX1">
    <w:name w:val="TX1"/>
    <w:rsid w:val="00D27259"/>
    <w:pPr>
      <w:spacing w:after="120" w:line="260" w:lineRule="exact"/>
      <w:ind w:left="960"/>
    </w:pPr>
    <w:rPr>
      <w:rFonts w:ascii="Garamond" w:hAnsi="Garamond"/>
      <w:sz w:val="22"/>
    </w:rPr>
  </w:style>
  <w:style w:type="character" w:styleId="FollowedHyperlink">
    <w:name w:val="FollowedHyperlink"/>
    <w:basedOn w:val="DefaultParagraphFont"/>
    <w:uiPriority w:val="99"/>
    <w:semiHidden/>
    <w:unhideWhenUsed/>
    <w:rsid w:val="00CB0E3E"/>
    <w:rPr>
      <w:color w:val="800080"/>
      <w:u w:val="single"/>
    </w:rPr>
  </w:style>
  <w:style w:type="character" w:styleId="HTMLCite">
    <w:name w:val="HTML Cite"/>
    <w:basedOn w:val="DefaultParagraphFont"/>
    <w:uiPriority w:val="99"/>
    <w:semiHidden/>
    <w:unhideWhenUsed/>
    <w:rsid w:val="00CB0E3E"/>
    <w:rPr>
      <w:i w:val="0"/>
      <w:iCs w:val="0"/>
      <w:color w:val="0E774A"/>
    </w:rPr>
  </w:style>
  <w:style w:type="character" w:customStyle="1" w:styleId="Heading6Char">
    <w:name w:val="Heading 6 Char"/>
    <w:basedOn w:val="DefaultParagraphFont"/>
    <w:link w:val="Heading6"/>
    <w:rsid w:val="00290260"/>
    <w:rPr>
      <w:rFonts w:ascii="Arial" w:eastAsia="Arial Unicode MS" w:hAnsi="Arial" w:cs="Arial"/>
      <w:b/>
      <w:smallCaps/>
      <w:noProof/>
      <w:sz w:val="24"/>
      <w:szCs w:val="24"/>
    </w:rPr>
  </w:style>
  <w:style w:type="character" w:customStyle="1" w:styleId="Heading7Char">
    <w:name w:val="Heading 7 Char"/>
    <w:basedOn w:val="DefaultParagraphFont"/>
    <w:link w:val="Heading7"/>
    <w:rsid w:val="0085666B"/>
    <w:rPr>
      <w:rFonts w:ascii="Calibri" w:eastAsia="Times New Roman" w:hAnsi="Calibri" w:cs="Times New Roman"/>
      <w:sz w:val="24"/>
      <w:szCs w:val="24"/>
    </w:rPr>
  </w:style>
  <w:style w:type="character" w:customStyle="1" w:styleId="Heading9Char">
    <w:name w:val="Heading 9 Char"/>
    <w:basedOn w:val="DefaultParagraphFont"/>
    <w:link w:val="Heading9"/>
    <w:rsid w:val="0085666B"/>
    <w:rPr>
      <w:rFonts w:ascii="Cambria" w:eastAsia="Times New Roman" w:hAnsi="Cambria" w:cs="Times New Roman"/>
      <w:sz w:val="22"/>
      <w:szCs w:val="22"/>
    </w:rPr>
  </w:style>
  <w:style w:type="paragraph" w:customStyle="1" w:styleId="Pa7">
    <w:name w:val="Pa7"/>
    <w:basedOn w:val="Normal"/>
    <w:next w:val="Normal"/>
    <w:uiPriority w:val="99"/>
    <w:rsid w:val="0085666B"/>
    <w:pPr>
      <w:widowControl/>
      <w:suppressAutoHyphens w:val="0"/>
      <w:autoSpaceDE w:val="0"/>
      <w:autoSpaceDN w:val="0"/>
      <w:adjustRightInd w:val="0"/>
      <w:spacing w:line="321" w:lineRule="atLeast"/>
    </w:pPr>
    <w:rPr>
      <w:rFonts w:ascii="Myriad Pro" w:eastAsia="Calibri" w:hAnsi="Myriad Pro"/>
    </w:rPr>
  </w:style>
  <w:style w:type="paragraph" w:customStyle="1" w:styleId="Pa2">
    <w:name w:val="Pa2"/>
    <w:basedOn w:val="Normal"/>
    <w:next w:val="Normal"/>
    <w:uiPriority w:val="99"/>
    <w:rsid w:val="0085666B"/>
    <w:pPr>
      <w:widowControl/>
      <w:suppressAutoHyphens w:val="0"/>
      <w:autoSpaceDE w:val="0"/>
      <w:autoSpaceDN w:val="0"/>
      <w:adjustRightInd w:val="0"/>
      <w:spacing w:line="221" w:lineRule="atLeast"/>
    </w:pPr>
    <w:rPr>
      <w:rFonts w:ascii="Myriad Pro" w:eastAsia="Calibri" w:hAnsi="Myriad Pro"/>
    </w:rPr>
  </w:style>
  <w:style w:type="paragraph" w:customStyle="1" w:styleId="Pa8">
    <w:name w:val="Pa8"/>
    <w:basedOn w:val="Normal"/>
    <w:next w:val="Normal"/>
    <w:uiPriority w:val="99"/>
    <w:rsid w:val="0085666B"/>
    <w:pPr>
      <w:widowControl/>
      <w:suppressAutoHyphens w:val="0"/>
      <w:autoSpaceDE w:val="0"/>
      <w:autoSpaceDN w:val="0"/>
      <w:adjustRightInd w:val="0"/>
      <w:spacing w:line="221" w:lineRule="atLeast"/>
    </w:pPr>
    <w:rPr>
      <w:rFonts w:ascii="Myriad Pro" w:eastAsia="Calibri" w:hAnsi="Myriad Pro"/>
    </w:rPr>
  </w:style>
  <w:style w:type="character" w:customStyle="1" w:styleId="A6">
    <w:name w:val="A6"/>
    <w:uiPriority w:val="99"/>
    <w:rsid w:val="0085666B"/>
    <w:rPr>
      <w:rFonts w:cs="Myriad Pro"/>
      <w:color w:val="000000"/>
    </w:rPr>
  </w:style>
  <w:style w:type="paragraph" w:customStyle="1" w:styleId="Pa265">
    <w:name w:val="Pa26+5"/>
    <w:basedOn w:val="Default"/>
    <w:next w:val="Default"/>
    <w:uiPriority w:val="99"/>
    <w:rsid w:val="0085666B"/>
    <w:pPr>
      <w:spacing w:line="481" w:lineRule="atLeast"/>
    </w:pPr>
    <w:rPr>
      <w:rFonts w:ascii="Myriad Pro" w:eastAsia="Calibri" w:hAnsi="Myriad Pro" w:cs="Times New Roman"/>
      <w:color w:val="auto"/>
    </w:rPr>
  </w:style>
  <w:style w:type="paragraph" w:customStyle="1" w:styleId="Pa26">
    <w:name w:val="Pa2+6"/>
    <w:basedOn w:val="Default"/>
    <w:next w:val="Default"/>
    <w:uiPriority w:val="99"/>
    <w:rsid w:val="0085666B"/>
    <w:pPr>
      <w:spacing w:line="221" w:lineRule="atLeast"/>
    </w:pPr>
    <w:rPr>
      <w:rFonts w:ascii="Myriad Pro" w:eastAsia="Calibri" w:hAnsi="Myriad Pro" w:cs="Times New Roman"/>
      <w:color w:val="auto"/>
    </w:rPr>
  </w:style>
  <w:style w:type="paragraph" w:customStyle="1" w:styleId="Pa85">
    <w:name w:val="Pa8+5"/>
    <w:basedOn w:val="Default"/>
    <w:next w:val="Default"/>
    <w:uiPriority w:val="99"/>
    <w:rsid w:val="0085666B"/>
    <w:pPr>
      <w:spacing w:line="221" w:lineRule="atLeast"/>
    </w:pPr>
    <w:rPr>
      <w:rFonts w:ascii="Myriad Pro" w:eastAsia="Calibri" w:hAnsi="Myriad Pro" w:cs="Times New Roman"/>
      <w:color w:val="auto"/>
    </w:rPr>
  </w:style>
  <w:style w:type="character" w:customStyle="1" w:styleId="A65">
    <w:name w:val="A6+5"/>
    <w:uiPriority w:val="99"/>
    <w:rsid w:val="0085666B"/>
    <w:rPr>
      <w:rFonts w:cs="Myriad Pro"/>
      <w:color w:val="000000"/>
    </w:rPr>
  </w:style>
  <w:style w:type="paragraph" w:customStyle="1" w:styleId="Pa32">
    <w:name w:val="Pa32"/>
    <w:basedOn w:val="Default"/>
    <w:next w:val="Default"/>
    <w:uiPriority w:val="99"/>
    <w:rsid w:val="0085666B"/>
    <w:pPr>
      <w:spacing w:line="281" w:lineRule="atLeast"/>
    </w:pPr>
    <w:rPr>
      <w:rFonts w:ascii="Myriad Pro" w:eastAsia="Calibri" w:hAnsi="Myriad Pro" w:cs="Times New Roman"/>
      <w:color w:val="auto"/>
    </w:rPr>
  </w:style>
  <w:style w:type="paragraph" w:customStyle="1" w:styleId="Pa0">
    <w:name w:val="Pa0"/>
    <w:basedOn w:val="Default"/>
    <w:next w:val="Default"/>
    <w:uiPriority w:val="99"/>
    <w:rsid w:val="0085666B"/>
    <w:pPr>
      <w:spacing w:line="221" w:lineRule="atLeast"/>
    </w:pPr>
    <w:rPr>
      <w:rFonts w:ascii="Myriad Pro" w:eastAsia="Calibri" w:hAnsi="Myriad Pro" w:cs="Times New Roman"/>
      <w:color w:val="auto"/>
    </w:rPr>
  </w:style>
  <w:style w:type="paragraph" w:customStyle="1" w:styleId="Pa34">
    <w:name w:val="Pa34"/>
    <w:basedOn w:val="Default"/>
    <w:next w:val="Default"/>
    <w:uiPriority w:val="99"/>
    <w:rsid w:val="0085666B"/>
    <w:pPr>
      <w:spacing w:line="221" w:lineRule="atLeast"/>
    </w:pPr>
    <w:rPr>
      <w:rFonts w:ascii="Myriad Pro" w:eastAsia="Calibri" w:hAnsi="Myriad Pro" w:cs="Times New Roman"/>
      <w:color w:val="auto"/>
    </w:rPr>
  </w:style>
  <w:style w:type="paragraph" w:customStyle="1" w:styleId="Pa13">
    <w:name w:val="Pa13"/>
    <w:basedOn w:val="Default"/>
    <w:next w:val="Default"/>
    <w:uiPriority w:val="99"/>
    <w:rsid w:val="0085666B"/>
    <w:pPr>
      <w:spacing w:line="221" w:lineRule="atLeast"/>
    </w:pPr>
    <w:rPr>
      <w:rFonts w:ascii="Myriad Pro" w:eastAsia="Calibri" w:hAnsi="Myriad Pro" w:cs="Times New Roman"/>
      <w:color w:val="auto"/>
    </w:rPr>
  </w:style>
  <w:style w:type="paragraph" w:customStyle="1" w:styleId="Pa35">
    <w:name w:val="Pa35"/>
    <w:basedOn w:val="Default"/>
    <w:next w:val="Default"/>
    <w:uiPriority w:val="99"/>
    <w:rsid w:val="0085666B"/>
    <w:pPr>
      <w:spacing w:line="221" w:lineRule="atLeast"/>
    </w:pPr>
    <w:rPr>
      <w:rFonts w:ascii="Myriad Pro" w:eastAsia="Calibri" w:hAnsi="Myriad Pro" w:cs="Times New Roman"/>
      <w:color w:val="auto"/>
    </w:rPr>
  </w:style>
  <w:style w:type="character" w:customStyle="1" w:styleId="BodyTextChar">
    <w:name w:val="Body Text Char"/>
    <w:basedOn w:val="DefaultParagraphFont"/>
    <w:link w:val="BodyText"/>
    <w:rsid w:val="0085666B"/>
    <w:rPr>
      <w:rFonts w:eastAsia="Arial Unicode MS"/>
      <w:sz w:val="24"/>
      <w:szCs w:val="24"/>
    </w:rPr>
  </w:style>
  <w:style w:type="paragraph" w:styleId="BodyTextIndent2">
    <w:name w:val="Body Text Indent 2"/>
    <w:basedOn w:val="Normal"/>
    <w:link w:val="BodyTextIndent2Char"/>
    <w:rsid w:val="0085666B"/>
    <w:pPr>
      <w:widowControl/>
      <w:tabs>
        <w:tab w:val="left" w:pos="360"/>
        <w:tab w:val="left" w:pos="8640"/>
      </w:tabs>
      <w:suppressAutoHyphens w:val="0"/>
      <w:ind w:left="360"/>
    </w:pPr>
    <w:rPr>
      <w:rFonts w:eastAsia="Times New Roman"/>
      <w:sz w:val="20"/>
      <w:szCs w:val="20"/>
    </w:rPr>
  </w:style>
  <w:style w:type="character" w:customStyle="1" w:styleId="BodyTextIndent2Char">
    <w:name w:val="Body Text Indent 2 Char"/>
    <w:basedOn w:val="DefaultParagraphFont"/>
    <w:link w:val="BodyTextIndent2"/>
    <w:rsid w:val="0085666B"/>
  </w:style>
  <w:style w:type="paragraph" w:customStyle="1" w:styleId="yiv432990693yiv402620506yiv1182380271msonormal">
    <w:name w:val="yiv432990693yiv402620506yiv1182380271msonormal"/>
    <w:basedOn w:val="Normal"/>
    <w:rsid w:val="006A2832"/>
    <w:pPr>
      <w:widowControl/>
      <w:suppressAutoHyphens w:val="0"/>
      <w:spacing w:before="100" w:beforeAutospacing="1" w:after="100" w:afterAutospacing="1"/>
    </w:pPr>
    <w:rPr>
      <w:rFonts w:eastAsia="Times New Roman"/>
    </w:rPr>
  </w:style>
  <w:style w:type="paragraph" w:customStyle="1" w:styleId="yiv432990693yiv402620506yiv1182380271default">
    <w:name w:val="yiv432990693yiv402620506yiv1182380271default"/>
    <w:basedOn w:val="Normal"/>
    <w:rsid w:val="006A2832"/>
    <w:pPr>
      <w:widowControl/>
      <w:suppressAutoHyphens w:val="0"/>
      <w:spacing w:before="100" w:beforeAutospacing="1" w:after="100" w:afterAutospacing="1"/>
    </w:pPr>
    <w:rPr>
      <w:rFonts w:eastAsia="Times New Roman"/>
    </w:rPr>
  </w:style>
  <w:style w:type="paragraph" w:customStyle="1" w:styleId="yiv432990693msonormal">
    <w:name w:val="yiv432990693msonormal"/>
    <w:basedOn w:val="Normal"/>
    <w:rsid w:val="00C631E5"/>
    <w:pPr>
      <w:widowControl/>
      <w:suppressAutoHyphens w:val="0"/>
      <w:spacing w:before="100" w:beforeAutospacing="1" w:after="100" w:afterAutospacing="1"/>
    </w:pPr>
    <w:rPr>
      <w:rFonts w:eastAsia="Times New Roman"/>
    </w:rPr>
  </w:style>
  <w:style w:type="paragraph" w:customStyle="1" w:styleId="yiv1635186100msonormal">
    <w:name w:val="yiv1635186100msonormal"/>
    <w:basedOn w:val="Normal"/>
    <w:rsid w:val="008961EE"/>
    <w:pPr>
      <w:widowControl/>
      <w:suppressAutoHyphens w:val="0"/>
      <w:spacing w:before="100" w:beforeAutospacing="1" w:after="100" w:afterAutospacing="1"/>
    </w:pPr>
    <w:rPr>
      <w:rFonts w:eastAsia="Times New Roman"/>
    </w:rPr>
  </w:style>
  <w:style w:type="character" w:customStyle="1" w:styleId="yiv1635186100bodytext">
    <w:name w:val="yiv1635186100bodytext"/>
    <w:basedOn w:val="DefaultParagraphFont"/>
    <w:rsid w:val="008961EE"/>
  </w:style>
  <w:style w:type="paragraph" w:styleId="NoSpacing">
    <w:name w:val="No Spacing"/>
    <w:uiPriority w:val="1"/>
    <w:qFormat/>
    <w:rsid w:val="00CC1B69"/>
    <w:rPr>
      <w:rFonts w:ascii="Calibri" w:eastAsia="Calibri" w:hAnsi="Calibri"/>
      <w:sz w:val="22"/>
      <w:szCs w:val="22"/>
    </w:rPr>
  </w:style>
  <w:style w:type="character" w:customStyle="1" w:styleId="A3">
    <w:name w:val="A3"/>
    <w:uiPriority w:val="99"/>
    <w:rsid w:val="00A0796D"/>
    <w:rPr>
      <w:color w:val="000000"/>
      <w:sz w:val="20"/>
      <w:szCs w:val="20"/>
    </w:rPr>
  </w:style>
  <w:style w:type="character" w:customStyle="1" w:styleId="A9">
    <w:name w:val="A9"/>
    <w:uiPriority w:val="99"/>
    <w:rsid w:val="00A93ECC"/>
    <w:rPr>
      <w:color w:val="000000"/>
      <w:sz w:val="22"/>
      <w:szCs w:val="22"/>
    </w:rPr>
  </w:style>
  <w:style w:type="character" w:customStyle="1" w:styleId="pagetitles">
    <w:name w:val="pagetitles"/>
    <w:basedOn w:val="DefaultParagraphFont"/>
    <w:rsid w:val="00A93ECC"/>
  </w:style>
  <w:style w:type="paragraph" w:customStyle="1" w:styleId="Pa10">
    <w:name w:val="Pa10"/>
    <w:basedOn w:val="Default"/>
    <w:next w:val="Default"/>
    <w:uiPriority w:val="99"/>
    <w:rsid w:val="008E2626"/>
    <w:pPr>
      <w:spacing w:line="221" w:lineRule="atLeast"/>
    </w:pPr>
    <w:rPr>
      <w:rFonts w:ascii="Arial" w:eastAsia="Calibri" w:hAnsi="Arial" w:cs="Arial"/>
      <w:color w:val="auto"/>
    </w:rPr>
  </w:style>
  <w:style w:type="character" w:customStyle="1" w:styleId="Heading2Char">
    <w:name w:val="Heading 2 Char"/>
    <w:basedOn w:val="DefaultParagraphFont"/>
    <w:link w:val="Heading2"/>
    <w:uiPriority w:val="9"/>
    <w:semiHidden/>
    <w:rsid w:val="00131A74"/>
    <w:rPr>
      <w:rFonts w:ascii="Cambria" w:eastAsia="Times New Roman" w:hAnsi="Cambria" w:cs="Times New Roman"/>
      <w:b/>
      <w:bCs/>
      <w:i/>
      <w:iCs/>
      <w:sz w:val="28"/>
      <w:szCs w:val="28"/>
    </w:rPr>
  </w:style>
  <w:style w:type="paragraph" w:customStyle="1" w:styleId="yiv865046234msonormal">
    <w:name w:val="yiv865046234msonormal"/>
    <w:basedOn w:val="Normal"/>
    <w:rsid w:val="001A4A56"/>
    <w:pPr>
      <w:widowControl/>
      <w:suppressAutoHyphens w:val="0"/>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A37DB9"/>
    <w:rPr>
      <w:sz w:val="16"/>
      <w:szCs w:val="16"/>
    </w:rPr>
  </w:style>
  <w:style w:type="paragraph" w:styleId="CommentText">
    <w:name w:val="annotation text"/>
    <w:basedOn w:val="Normal"/>
    <w:link w:val="CommentTextChar"/>
    <w:uiPriority w:val="99"/>
    <w:semiHidden/>
    <w:unhideWhenUsed/>
    <w:rsid w:val="00A37DB9"/>
    <w:rPr>
      <w:sz w:val="20"/>
      <w:szCs w:val="20"/>
    </w:rPr>
  </w:style>
  <w:style w:type="character" w:customStyle="1" w:styleId="CommentTextChar">
    <w:name w:val="Comment Text Char"/>
    <w:basedOn w:val="DefaultParagraphFont"/>
    <w:link w:val="CommentText"/>
    <w:uiPriority w:val="99"/>
    <w:semiHidden/>
    <w:rsid w:val="00A37DB9"/>
    <w:rPr>
      <w:rFonts w:eastAsia="Arial Unicode MS"/>
    </w:rPr>
  </w:style>
  <w:style w:type="paragraph" w:styleId="CommentSubject">
    <w:name w:val="annotation subject"/>
    <w:basedOn w:val="CommentText"/>
    <w:next w:val="CommentText"/>
    <w:link w:val="CommentSubjectChar"/>
    <w:uiPriority w:val="99"/>
    <w:semiHidden/>
    <w:unhideWhenUsed/>
    <w:rsid w:val="00A37DB9"/>
    <w:rPr>
      <w:b/>
      <w:bCs/>
    </w:rPr>
  </w:style>
  <w:style w:type="character" w:customStyle="1" w:styleId="CommentSubjectChar">
    <w:name w:val="Comment Subject Char"/>
    <w:basedOn w:val="CommentTextChar"/>
    <w:link w:val="CommentSubject"/>
    <w:uiPriority w:val="99"/>
    <w:semiHidden/>
    <w:rsid w:val="00A37DB9"/>
    <w:rPr>
      <w:rFonts w:eastAsia="Arial Unicode MS"/>
      <w:b/>
      <w:bCs/>
    </w:rPr>
  </w:style>
  <w:style w:type="paragraph" w:customStyle="1" w:styleId="Pa1">
    <w:name w:val="Pa1"/>
    <w:basedOn w:val="Default"/>
    <w:next w:val="Default"/>
    <w:uiPriority w:val="99"/>
    <w:rsid w:val="00B66F36"/>
    <w:pPr>
      <w:spacing w:line="241" w:lineRule="atLeast"/>
    </w:pPr>
    <w:rPr>
      <w:rFonts w:ascii="Myriad Pro" w:hAnsi="Myriad Pro" w:cs="Times New Roman"/>
      <w:color w:val="auto"/>
    </w:rPr>
  </w:style>
  <w:style w:type="character" w:customStyle="1" w:styleId="A2">
    <w:name w:val="A2"/>
    <w:uiPriority w:val="99"/>
    <w:rsid w:val="00B66F36"/>
    <w:rPr>
      <w:rFonts w:cs="Myriad Pro"/>
      <w:color w:val="000000"/>
      <w:sz w:val="22"/>
      <w:szCs w:val="22"/>
    </w:rPr>
  </w:style>
  <w:style w:type="character" w:customStyle="1" w:styleId="A5">
    <w:name w:val="A5"/>
    <w:uiPriority w:val="99"/>
    <w:rsid w:val="001A67B5"/>
    <w:rPr>
      <w:rFonts w:cs="Myriad Pro"/>
      <w:color w:val="000000"/>
    </w:rPr>
  </w:style>
  <w:style w:type="paragraph" w:customStyle="1" w:styleId="Pa4">
    <w:name w:val="Pa4"/>
    <w:basedOn w:val="Default"/>
    <w:next w:val="Default"/>
    <w:uiPriority w:val="99"/>
    <w:rsid w:val="00290E1F"/>
    <w:pPr>
      <w:spacing w:line="241" w:lineRule="atLeast"/>
    </w:pPr>
    <w:rPr>
      <w:rFonts w:ascii="Myriad Pro" w:hAnsi="Myriad Pro" w:cs="Times New Roman"/>
      <w:color w:val="auto"/>
    </w:rPr>
  </w:style>
  <w:style w:type="character" w:customStyle="1" w:styleId="yshortcuts2">
    <w:name w:val="yshortcuts2"/>
    <w:basedOn w:val="DefaultParagraphFont"/>
    <w:rsid w:val="00BF1520"/>
  </w:style>
  <w:style w:type="character" w:customStyle="1" w:styleId="A1">
    <w:name w:val="A1"/>
    <w:uiPriority w:val="99"/>
    <w:rsid w:val="002479D4"/>
    <w:rPr>
      <w:rFonts w:cs="Myriad Pro"/>
      <w:b/>
      <w:bCs/>
      <w:color w:val="000000"/>
      <w:sz w:val="28"/>
      <w:szCs w:val="28"/>
    </w:rPr>
  </w:style>
  <w:style w:type="character" w:customStyle="1" w:styleId="yshortcuts1">
    <w:name w:val="yshortcuts1"/>
    <w:basedOn w:val="DefaultParagraphFont"/>
    <w:rsid w:val="002F44F6"/>
    <w:rPr>
      <w:color w:val="366388"/>
    </w:rPr>
  </w:style>
  <w:style w:type="paragraph" w:styleId="Revision">
    <w:name w:val="Revision"/>
    <w:hidden/>
    <w:uiPriority w:val="99"/>
    <w:semiHidden/>
    <w:rsid w:val="004C1217"/>
    <w:rPr>
      <w:rFonts w:eastAsia="Arial Unicode MS"/>
      <w:sz w:val="24"/>
      <w:szCs w:val="24"/>
    </w:rPr>
  </w:style>
  <w:style w:type="paragraph" w:customStyle="1" w:styleId="yiv1470995404msolistparagraph">
    <w:name w:val="yiv1470995404msolistparagraph"/>
    <w:basedOn w:val="Normal"/>
    <w:rsid w:val="00850EBF"/>
    <w:pPr>
      <w:widowControl/>
      <w:suppressAutoHyphens w:val="0"/>
      <w:spacing w:before="100" w:beforeAutospacing="1" w:after="100" w:afterAutospacing="1"/>
    </w:pPr>
    <w:rPr>
      <w:rFonts w:eastAsia="Times New Roman"/>
    </w:rPr>
  </w:style>
  <w:style w:type="paragraph" w:customStyle="1" w:styleId="yiv1491581039msonormal">
    <w:name w:val="yiv1491581039msonormal"/>
    <w:basedOn w:val="Normal"/>
    <w:rsid w:val="00FE01FA"/>
    <w:pPr>
      <w:widowControl/>
      <w:suppressAutoHyphens w:val="0"/>
      <w:spacing w:before="100" w:beforeAutospacing="1" w:after="100" w:afterAutospacing="1"/>
    </w:pPr>
    <w:rPr>
      <w:rFonts w:eastAsia="Times New Roman"/>
    </w:rPr>
  </w:style>
  <w:style w:type="paragraph" w:styleId="TOCHeading">
    <w:name w:val="TOC Heading"/>
    <w:basedOn w:val="Heading1"/>
    <w:next w:val="Normal"/>
    <w:uiPriority w:val="39"/>
    <w:unhideWhenUsed/>
    <w:qFormat/>
    <w:rsid w:val="009062D7"/>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1D136A"/>
    <w:pPr>
      <w:tabs>
        <w:tab w:val="right" w:leader="dot" w:pos="9350"/>
      </w:tabs>
      <w:spacing w:after="60"/>
    </w:pPr>
    <w:rPr>
      <w:rFonts w:ascii="Arial" w:hAnsi="Arial" w:cs="Arial"/>
      <w:b/>
      <w:bCs/>
      <w:caps/>
      <w:noProof/>
      <w:sz w:val="16"/>
      <w:szCs w:val="16"/>
    </w:rPr>
  </w:style>
  <w:style w:type="paragraph" w:styleId="TOC2">
    <w:name w:val="toc 2"/>
    <w:basedOn w:val="Normal"/>
    <w:next w:val="Normal"/>
    <w:autoRedefine/>
    <w:uiPriority w:val="39"/>
    <w:unhideWhenUsed/>
    <w:qFormat/>
    <w:rsid w:val="001D136A"/>
    <w:pPr>
      <w:tabs>
        <w:tab w:val="right" w:leader="dot" w:pos="9350"/>
      </w:tabs>
      <w:spacing w:after="60"/>
    </w:pPr>
    <w:rPr>
      <w:rFonts w:ascii="Arial" w:hAnsi="Arial" w:cs="Arial"/>
      <w:bCs/>
      <w:noProof/>
      <w:sz w:val="16"/>
      <w:szCs w:val="16"/>
    </w:rPr>
  </w:style>
  <w:style w:type="character" w:customStyle="1" w:styleId="A4">
    <w:name w:val="A4"/>
    <w:uiPriority w:val="99"/>
    <w:rsid w:val="00230CFD"/>
    <w:rPr>
      <w:b/>
      <w:bCs/>
      <w:color w:val="000000"/>
      <w:sz w:val="40"/>
      <w:szCs w:val="40"/>
    </w:rPr>
  </w:style>
  <w:style w:type="paragraph" w:customStyle="1" w:styleId="Pa6">
    <w:name w:val="Pa6"/>
    <w:basedOn w:val="Default"/>
    <w:next w:val="Default"/>
    <w:uiPriority w:val="99"/>
    <w:rsid w:val="00230CFD"/>
    <w:pPr>
      <w:spacing w:line="221" w:lineRule="atLeast"/>
    </w:pPr>
    <w:rPr>
      <w:rFonts w:ascii="Arial" w:hAnsi="Arial" w:cs="Arial"/>
      <w:color w:val="auto"/>
    </w:rPr>
  </w:style>
  <w:style w:type="paragraph" w:customStyle="1" w:styleId="Pa5">
    <w:name w:val="Pa5"/>
    <w:basedOn w:val="Default"/>
    <w:next w:val="Default"/>
    <w:uiPriority w:val="99"/>
    <w:rsid w:val="00230CFD"/>
    <w:pPr>
      <w:spacing w:line="221" w:lineRule="atLeast"/>
    </w:pPr>
    <w:rPr>
      <w:rFonts w:ascii="Times New Roman" w:hAnsi="Times New Roman" w:cs="Times New Roman"/>
      <w:color w:val="auto"/>
    </w:rPr>
  </w:style>
  <w:style w:type="character" w:customStyle="1" w:styleId="A8">
    <w:name w:val="A8"/>
    <w:uiPriority w:val="99"/>
    <w:rsid w:val="00230CFD"/>
    <w:rPr>
      <w:b/>
      <w:bCs/>
      <w:color w:val="000000"/>
      <w:sz w:val="22"/>
      <w:szCs w:val="22"/>
      <w:u w:val="single"/>
    </w:rPr>
  </w:style>
  <w:style w:type="paragraph" w:customStyle="1" w:styleId="Pa14">
    <w:name w:val="Pa14"/>
    <w:basedOn w:val="Default"/>
    <w:next w:val="Default"/>
    <w:uiPriority w:val="99"/>
    <w:rsid w:val="00230CFD"/>
    <w:pPr>
      <w:spacing w:line="221" w:lineRule="atLeast"/>
    </w:pPr>
    <w:rPr>
      <w:rFonts w:ascii="Times New Roman" w:hAnsi="Times New Roman" w:cs="Times New Roman"/>
      <w:color w:val="auto"/>
    </w:rPr>
  </w:style>
  <w:style w:type="paragraph" w:customStyle="1" w:styleId="Pa16">
    <w:name w:val="Pa16"/>
    <w:basedOn w:val="Default"/>
    <w:next w:val="Default"/>
    <w:uiPriority w:val="99"/>
    <w:rsid w:val="00230CFD"/>
    <w:pPr>
      <w:spacing w:line="221" w:lineRule="atLeast"/>
    </w:pPr>
    <w:rPr>
      <w:rFonts w:ascii="Myriad Pro" w:hAnsi="Myriad Pro" w:cs="Times New Roman"/>
      <w:color w:val="auto"/>
    </w:rPr>
  </w:style>
  <w:style w:type="paragraph" w:customStyle="1" w:styleId="activeelement">
    <w:name w:val="active_element"/>
    <w:basedOn w:val="Normal"/>
    <w:rsid w:val="008C030C"/>
    <w:pPr>
      <w:widowControl/>
      <w:suppressAutoHyphens w:val="0"/>
      <w:spacing w:before="100" w:beforeAutospacing="1" w:after="240"/>
    </w:pPr>
    <w:rPr>
      <w:rFonts w:eastAsia="Times New Roman"/>
    </w:rPr>
  </w:style>
  <w:style w:type="character" w:customStyle="1" w:styleId="timestamp1">
    <w:name w:val="timestamp1"/>
    <w:basedOn w:val="DefaultParagraphFont"/>
    <w:rsid w:val="007A15E5"/>
  </w:style>
  <w:style w:type="character" w:customStyle="1" w:styleId="org">
    <w:name w:val="org"/>
    <w:basedOn w:val="DefaultParagraphFont"/>
    <w:rsid w:val="007A15E5"/>
  </w:style>
  <w:style w:type="character" w:customStyle="1" w:styleId="entry-title">
    <w:name w:val="entry-title"/>
    <w:basedOn w:val="DefaultParagraphFont"/>
    <w:rsid w:val="007A15E5"/>
  </w:style>
  <w:style w:type="paragraph" w:styleId="TOC3">
    <w:name w:val="toc 3"/>
    <w:basedOn w:val="Normal"/>
    <w:next w:val="Normal"/>
    <w:autoRedefine/>
    <w:uiPriority w:val="39"/>
    <w:unhideWhenUsed/>
    <w:qFormat/>
    <w:rsid w:val="00401ADC"/>
    <w:pPr>
      <w:ind w:left="240"/>
    </w:pPr>
    <w:rPr>
      <w:rFonts w:asciiTheme="minorHAnsi" w:hAnsiTheme="minorHAnsi"/>
      <w:sz w:val="20"/>
      <w:szCs w:val="20"/>
    </w:rPr>
  </w:style>
  <w:style w:type="character" w:customStyle="1" w:styleId="Heading3Char">
    <w:name w:val="Heading 3 Char"/>
    <w:basedOn w:val="DefaultParagraphFont"/>
    <w:link w:val="Heading3"/>
    <w:uiPriority w:val="9"/>
    <w:semiHidden/>
    <w:rsid w:val="00A85472"/>
    <w:rPr>
      <w:rFonts w:asciiTheme="majorHAnsi" w:eastAsiaTheme="majorEastAsia" w:hAnsiTheme="majorHAnsi" w:cstheme="majorBidi"/>
      <w:b/>
      <w:bCs/>
      <w:color w:val="4F81BD" w:themeColor="accent1"/>
      <w:sz w:val="24"/>
      <w:szCs w:val="24"/>
    </w:rPr>
  </w:style>
  <w:style w:type="paragraph" w:customStyle="1" w:styleId="Pa3">
    <w:name w:val="Pa3"/>
    <w:basedOn w:val="Default"/>
    <w:next w:val="Default"/>
    <w:uiPriority w:val="99"/>
    <w:rsid w:val="005A1FDA"/>
    <w:pPr>
      <w:spacing w:line="241" w:lineRule="atLeast"/>
    </w:pPr>
    <w:rPr>
      <w:rFonts w:ascii="Myriad Pro" w:hAnsi="Myriad Pro" w:cs="Times New Roman"/>
      <w:color w:val="auto"/>
    </w:rPr>
  </w:style>
  <w:style w:type="paragraph" w:styleId="TOC9">
    <w:name w:val="toc 9"/>
    <w:basedOn w:val="Normal"/>
    <w:next w:val="Normal"/>
    <w:autoRedefine/>
    <w:uiPriority w:val="39"/>
    <w:unhideWhenUsed/>
    <w:rsid w:val="005D3194"/>
    <w:pPr>
      <w:ind w:left="1680"/>
    </w:pPr>
    <w:rPr>
      <w:rFonts w:asciiTheme="minorHAnsi" w:hAnsiTheme="minorHAnsi"/>
      <w:sz w:val="20"/>
      <w:szCs w:val="20"/>
    </w:rPr>
  </w:style>
  <w:style w:type="character" w:customStyle="1" w:styleId="font-bold">
    <w:name w:val="font-bold"/>
    <w:basedOn w:val="DefaultParagraphFont"/>
    <w:rsid w:val="002940A4"/>
  </w:style>
  <w:style w:type="table" w:styleId="TableGrid">
    <w:name w:val="Table Grid"/>
    <w:basedOn w:val="TableNormal"/>
    <w:uiPriority w:val="59"/>
    <w:rsid w:val="009B0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1150F2"/>
    <w:pPr>
      <w:ind w:left="480"/>
    </w:pPr>
    <w:rPr>
      <w:rFonts w:asciiTheme="minorHAnsi" w:hAnsiTheme="minorHAnsi"/>
      <w:sz w:val="20"/>
      <w:szCs w:val="20"/>
    </w:rPr>
  </w:style>
  <w:style w:type="paragraph" w:styleId="TOC5">
    <w:name w:val="toc 5"/>
    <w:basedOn w:val="Normal"/>
    <w:next w:val="Normal"/>
    <w:autoRedefine/>
    <w:uiPriority w:val="39"/>
    <w:unhideWhenUsed/>
    <w:rsid w:val="001150F2"/>
    <w:pPr>
      <w:ind w:left="720"/>
    </w:pPr>
    <w:rPr>
      <w:rFonts w:asciiTheme="minorHAnsi" w:hAnsiTheme="minorHAnsi"/>
      <w:sz w:val="20"/>
      <w:szCs w:val="20"/>
    </w:rPr>
  </w:style>
  <w:style w:type="paragraph" w:styleId="TOC6">
    <w:name w:val="toc 6"/>
    <w:basedOn w:val="Normal"/>
    <w:next w:val="Normal"/>
    <w:autoRedefine/>
    <w:uiPriority w:val="39"/>
    <w:unhideWhenUsed/>
    <w:rsid w:val="001150F2"/>
    <w:pPr>
      <w:ind w:left="960"/>
    </w:pPr>
    <w:rPr>
      <w:rFonts w:asciiTheme="minorHAnsi" w:hAnsiTheme="minorHAnsi"/>
      <w:sz w:val="20"/>
      <w:szCs w:val="20"/>
    </w:rPr>
  </w:style>
  <w:style w:type="paragraph" w:styleId="TOC7">
    <w:name w:val="toc 7"/>
    <w:basedOn w:val="Normal"/>
    <w:next w:val="Normal"/>
    <w:autoRedefine/>
    <w:uiPriority w:val="39"/>
    <w:unhideWhenUsed/>
    <w:rsid w:val="001150F2"/>
    <w:pPr>
      <w:ind w:left="1200"/>
    </w:pPr>
    <w:rPr>
      <w:rFonts w:asciiTheme="minorHAnsi" w:hAnsiTheme="minorHAnsi"/>
      <w:sz w:val="20"/>
      <w:szCs w:val="20"/>
    </w:rPr>
  </w:style>
  <w:style w:type="paragraph" w:styleId="TOC8">
    <w:name w:val="toc 8"/>
    <w:basedOn w:val="Normal"/>
    <w:next w:val="Normal"/>
    <w:autoRedefine/>
    <w:uiPriority w:val="39"/>
    <w:unhideWhenUsed/>
    <w:rsid w:val="001150F2"/>
    <w:pPr>
      <w:ind w:left="144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9845541">
      <w:bodyDiv w:val="1"/>
      <w:marLeft w:val="0"/>
      <w:marRight w:val="0"/>
      <w:marTop w:val="0"/>
      <w:marBottom w:val="0"/>
      <w:divBdr>
        <w:top w:val="none" w:sz="0" w:space="0" w:color="auto"/>
        <w:left w:val="none" w:sz="0" w:space="0" w:color="auto"/>
        <w:bottom w:val="none" w:sz="0" w:space="0" w:color="auto"/>
        <w:right w:val="none" w:sz="0" w:space="0" w:color="auto"/>
      </w:divBdr>
      <w:divsChild>
        <w:div w:id="158665879">
          <w:marLeft w:val="0"/>
          <w:marRight w:val="0"/>
          <w:marTop w:val="0"/>
          <w:marBottom w:val="0"/>
          <w:divBdr>
            <w:top w:val="none" w:sz="0" w:space="0" w:color="auto"/>
            <w:left w:val="none" w:sz="0" w:space="0" w:color="auto"/>
            <w:bottom w:val="none" w:sz="0" w:space="0" w:color="auto"/>
            <w:right w:val="none" w:sz="0" w:space="0" w:color="auto"/>
          </w:divBdr>
          <w:divsChild>
            <w:div w:id="497501029">
              <w:marLeft w:val="0"/>
              <w:marRight w:val="0"/>
              <w:marTop w:val="100"/>
              <w:marBottom w:val="100"/>
              <w:divBdr>
                <w:top w:val="none" w:sz="0" w:space="0" w:color="auto"/>
                <w:left w:val="none" w:sz="0" w:space="0" w:color="auto"/>
                <w:bottom w:val="none" w:sz="0" w:space="0" w:color="auto"/>
                <w:right w:val="none" w:sz="0" w:space="0" w:color="auto"/>
              </w:divBdr>
              <w:divsChild>
                <w:div w:id="1218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939">
      <w:bodyDiv w:val="1"/>
      <w:marLeft w:val="0"/>
      <w:marRight w:val="0"/>
      <w:marTop w:val="0"/>
      <w:marBottom w:val="0"/>
      <w:divBdr>
        <w:top w:val="none" w:sz="0" w:space="0" w:color="auto"/>
        <w:left w:val="none" w:sz="0" w:space="0" w:color="auto"/>
        <w:bottom w:val="none" w:sz="0" w:space="0" w:color="auto"/>
        <w:right w:val="none" w:sz="0" w:space="0" w:color="auto"/>
      </w:divBdr>
      <w:divsChild>
        <w:div w:id="2108114452">
          <w:marLeft w:val="0"/>
          <w:marRight w:val="0"/>
          <w:marTop w:val="0"/>
          <w:marBottom w:val="0"/>
          <w:divBdr>
            <w:top w:val="none" w:sz="0" w:space="0" w:color="auto"/>
            <w:left w:val="none" w:sz="0" w:space="0" w:color="auto"/>
            <w:bottom w:val="none" w:sz="0" w:space="0" w:color="auto"/>
            <w:right w:val="none" w:sz="0" w:space="0" w:color="auto"/>
          </w:divBdr>
          <w:divsChild>
            <w:div w:id="1256086381">
              <w:marLeft w:val="0"/>
              <w:marRight w:val="0"/>
              <w:marTop w:val="0"/>
              <w:marBottom w:val="0"/>
              <w:divBdr>
                <w:top w:val="none" w:sz="0" w:space="0" w:color="auto"/>
                <w:left w:val="none" w:sz="0" w:space="0" w:color="auto"/>
                <w:bottom w:val="none" w:sz="0" w:space="0" w:color="auto"/>
                <w:right w:val="none" w:sz="0" w:space="0" w:color="auto"/>
              </w:divBdr>
              <w:divsChild>
                <w:div w:id="1636593981">
                  <w:marLeft w:val="0"/>
                  <w:marRight w:val="0"/>
                  <w:marTop w:val="0"/>
                  <w:marBottom w:val="0"/>
                  <w:divBdr>
                    <w:top w:val="none" w:sz="0" w:space="0" w:color="auto"/>
                    <w:left w:val="none" w:sz="0" w:space="0" w:color="auto"/>
                    <w:bottom w:val="none" w:sz="0" w:space="0" w:color="auto"/>
                    <w:right w:val="none" w:sz="0" w:space="0" w:color="auto"/>
                  </w:divBdr>
                  <w:divsChild>
                    <w:div w:id="948513157">
                      <w:marLeft w:val="0"/>
                      <w:marRight w:val="0"/>
                      <w:marTop w:val="0"/>
                      <w:marBottom w:val="0"/>
                      <w:divBdr>
                        <w:top w:val="none" w:sz="0" w:space="0" w:color="auto"/>
                        <w:left w:val="none" w:sz="0" w:space="0" w:color="auto"/>
                        <w:bottom w:val="none" w:sz="0" w:space="0" w:color="auto"/>
                        <w:right w:val="none" w:sz="0" w:space="0" w:color="auto"/>
                      </w:divBdr>
                      <w:divsChild>
                        <w:div w:id="3970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4516">
      <w:bodyDiv w:val="1"/>
      <w:marLeft w:val="0"/>
      <w:marRight w:val="0"/>
      <w:marTop w:val="0"/>
      <w:marBottom w:val="0"/>
      <w:divBdr>
        <w:top w:val="none" w:sz="0" w:space="0" w:color="auto"/>
        <w:left w:val="none" w:sz="0" w:space="0" w:color="auto"/>
        <w:bottom w:val="none" w:sz="0" w:space="0" w:color="auto"/>
        <w:right w:val="none" w:sz="0" w:space="0" w:color="auto"/>
      </w:divBdr>
      <w:divsChild>
        <w:div w:id="992836180">
          <w:marLeft w:val="547"/>
          <w:marRight w:val="0"/>
          <w:marTop w:val="125"/>
          <w:marBottom w:val="0"/>
          <w:divBdr>
            <w:top w:val="none" w:sz="0" w:space="0" w:color="auto"/>
            <w:left w:val="none" w:sz="0" w:space="0" w:color="auto"/>
            <w:bottom w:val="none" w:sz="0" w:space="0" w:color="auto"/>
            <w:right w:val="none" w:sz="0" w:space="0" w:color="auto"/>
          </w:divBdr>
        </w:div>
      </w:divsChild>
    </w:div>
    <w:div w:id="41710193">
      <w:bodyDiv w:val="1"/>
      <w:marLeft w:val="0"/>
      <w:marRight w:val="0"/>
      <w:marTop w:val="0"/>
      <w:marBottom w:val="0"/>
      <w:divBdr>
        <w:top w:val="none" w:sz="0" w:space="0" w:color="auto"/>
        <w:left w:val="none" w:sz="0" w:space="0" w:color="auto"/>
        <w:bottom w:val="none" w:sz="0" w:space="0" w:color="auto"/>
        <w:right w:val="none" w:sz="0" w:space="0" w:color="auto"/>
      </w:divBdr>
      <w:divsChild>
        <w:div w:id="1866213946">
          <w:marLeft w:val="691"/>
          <w:marRight w:val="0"/>
          <w:marTop w:val="0"/>
          <w:marBottom w:val="0"/>
          <w:divBdr>
            <w:top w:val="none" w:sz="0" w:space="0" w:color="auto"/>
            <w:left w:val="none" w:sz="0" w:space="0" w:color="auto"/>
            <w:bottom w:val="none" w:sz="0" w:space="0" w:color="auto"/>
            <w:right w:val="none" w:sz="0" w:space="0" w:color="auto"/>
          </w:divBdr>
        </w:div>
      </w:divsChild>
    </w:div>
    <w:div w:id="56175065">
      <w:bodyDiv w:val="1"/>
      <w:marLeft w:val="0"/>
      <w:marRight w:val="0"/>
      <w:marTop w:val="0"/>
      <w:marBottom w:val="0"/>
      <w:divBdr>
        <w:top w:val="single" w:sz="12" w:space="0" w:color="1F282C"/>
        <w:left w:val="none" w:sz="0" w:space="0" w:color="auto"/>
        <w:bottom w:val="none" w:sz="0" w:space="0" w:color="auto"/>
        <w:right w:val="none" w:sz="0" w:space="0" w:color="auto"/>
      </w:divBdr>
      <w:divsChild>
        <w:div w:id="1169635162">
          <w:marLeft w:val="0"/>
          <w:marRight w:val="0"/>
          <w:marTop w:val="100"/>
          <w:marBottom w:val="100"/>
          <w:divBdr>
            <w:top w:val="none" w:sz="0" w:space="0" w:color="auto"/>
            <w:left w:val="none" w:sz="0" w:space="0" w:color="auto"/>
            <w:bottom w:val="none" w:sz="0" w:space="0" w:color="auto"/>
            <w:right w:val="none" w:sz="0" w:space="0" w:color="auto"/>
          </w:divBdr>
          <w:divsChild>
            <w:div w:id="2123039022">
              <w:marLeft w:val="0"/>
              <w:marRight w:val="0"/>
              <w:marTop w:val="0"/>
              <w:marBottom w:val="0"/>
              <w:divBdr>
                <w:top w:val="none" w:sz="0" w:space="0" w:color="auto"/>
                <w:left w:val="none" w:sz="0" w:space="0" w:color="auto"/>
                <w:bottom w:val="none" w:sz="0" w:space="0" w:color="auto"/>
                <w:right w:val="none" w:sz="0" w:space="0" w:color="auto"/>
              </w:divBdr>
              <w:divsChild>
                <w:div w:id="740181133">
                  <w:marLeft w:val="0"/>
                  <w:marRight w:val="0"/>
                  <w:marTop w:val="0"/>
                  <w:marBottom w:val="0"/>
                  <w:divBdr>
                    <w:top w:val="single" w:sz="6" w:space="11" w:color="CCCCCC"/>
                    <w:left w:val="single" w:sz="6" w:space="11" w:color="CCCCCC"/>
                    <w:bottom w:val="single" w:sz="6" w:space="11" w:color="CCCCCC"/>
                    <w:right w:val="single" w:sz="6" w:space="11" w:color="CCCCCC"/>
                  </w:divBdr>
                  <w:divsChild>
                    <w:div w:id="260067798">
                      <w:marLeft w:val="0"/>
                      <w:marRight w:val="0"/>
                      <w:marTop w:val="0"/>
                      <w:marBottom w:val="0"/>
                      <w:divBdr>
                        <w:top w:val="none" w:sz="0" w:space="0" w:color="auto"/>
                        <w:left w:val="none" w:sz="0" w:space="0" w:color="auto"/>
                        <w:bottom w:val="none" w:sz="0" w:space="0" w:color="auto"/>
                        <w:right w:val="none" w:sz="0" w:space="0" w:color="auto"/>
                      </w:divBdr>
                      <w:divsChild>
                        <w:div w:id="1686126223">
                          <w:marLeft w:val="0"/>
                          <w:marRight w:val="-6000"/>
                          <w:marTop w:val="0"/>
                          <w:marBottom w:val="0"/>
                          <w:divBdr>
                            <w:top w:val="none" w:sz="0" w:space="0" w:color="auto"/>
                            <w:left w:val="none" w:sz="0" w:space="0" w:color="auto"/>
                            <w:bottom w:val="none" w:sz="0" w:space="0" w:color="auto"/>
                            <w:right w:val="none" w:sz="0" w:space="0" w:color="auto"/>
                          </w:divBdr>
                          <w:divsChild>
                            <w:div w:id="596598987">
                              <w:marLeft w:val="0"/>
                              <w:marRight w:val="4670"/>
                              <w:marTop w:val="0"/>
                              <w:marBottom w:val="0"/>
                              <w:divBdr>
                                <w:top w:val="none" w:sz="0" w:space="0" w:color="auto"/>
                                <w:left w:val="none" w:sz="0" w:space="0" w:color="auto"/>
                                <w:bottom w:val="none" w:sz="0" w:space="0" w:color="auto"/>
                                <w:right w:val="none" w:sz="0" w:space="0" w:color="auto"/>
                              </w:divBdr>
                              <w:divsChild>
                                <w:div w:id="39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6049">
      <w:bodyDiv w:val="1"/>
      <w:marLeft w:val="288"/>
      <w:marRight w:val="288"/>
      <w:marTop w:val="0"/>
      <w:marBottom w:val="288"/>
      <w:divBdr>
        <w:top w:val="none" w:sz="0" w:space="0" w:color="auto"/>
        <w:left w:val="none" w:sz="0" w:space="0" w:color="auto"/>
        <w:bottom w:val="none" w:sz="0" w:space="0" w:color="auto"/>
        <w:right w:val="none" w:sz="0" w:space="0" w:color="auto"/>
      </w:divBdr>
      <w:divsChild>
        <w:div w:id="1628581588">
          <w:marLeft w:val="0"/>
          <w:marRight w:val="0"/>
          <w:marTop w:val="0"/>
          <w:marBottom w:val="0"/>
          <w:divBdr>
            <w:top w:val="none" w:sz="0" w:space="0" w:color="auto"/>
            <w:left w:val="none" w:sz="0" w:space="0" w:color="auto"/>
            <w:bottom w:val="none" w:sz="0" w:space="0" w:color="auto"/>
            <w:right w:val="none" w:sz="0" w:space="0" w:color="auto"/>
          </w:divBdr>
          <w:divsChild>
            <w:div w:id="1259605793">
              <w:marLeft w:val="0"/>
              <w:marRight w:val="0"/>
              <w:marTop w:val="0"/>
              <w:marBottom w:val="0"/>
              <w:divBdr>
                <w:top w:val="none" w:sz="0" w:space="0" w:color="auto"/>
                <w:left w:val="none" w:sz="0" w:space="0" w:color="auto"/>
                <w:bottom w:val="none" w:sz="0" w:space="0" w:color="auto"/>
                <w:right w:val="none" w:sz="0" w:space="0" w:color="auto"/>
              </w:divBdr>
              <w:divsChild>
                <w:div w:id="1025861024">
                  <w:marLeft w:val="0"/>
                  <w:marRight w:val="0"/>
                  <w:marTop w:val="0"/>
                  <w:marBottom w:val="0"/>
                  <w:divBdr>
                    <w:top w:val="none" w:sz="0" w:space="0" w:color="auto"/>
                    <w:left w:val="none" w:sz="0" w:space="0" w:color="auto"/>
                    <w:bottom w:val="none" w:sz="0" w:space="0" w:color="auto"/>
                    <w:right w:val="none" w:sz="0" w:space="0" w:color="auto"/>
                  </w:divBdr>
                  <w:divsChild>
                    <w:div w:id="1697464706">
                      <w:marLeft w:val="0"/>
                      <w:marRight w:val="0"/>
                      <w:marTop w:val="0"/>
                      <w:marBottom w:val="0"/>
                      <w:divBdr>
                        <w:top w:val="none" w:sz="0" w:space="0" w:color="auto"/>
                        <w:left w:val="none" w:sz="0" w:space="0" w:color="auto"/>
                        <w:bottom w:val="none" w:sz="0" w:space="0" w:color="auto"/>
                        <w:right w:val="none" w:sz="0" w:space="0" w:color="auto"/>
                      </w:divBdr>
                      <w:divsChild>
                        <w:div w:id="1494681993">
                          <w:marLeft w:val="0"/>
                          <w:marRight w:val="0"/>
                          <w:marTop w:val="0"/>
                          <w:marBottom w:val="0"/>
                          <w:divBdr>
                            <w:top w:val="none" w:sz="0" w:space="0" w:color="auto"/>
                            <w:left w:val="none" w:sz="0" w:space="0" w:color="auto"/>
                            <w:bottom w:val="none" w:sz="0" w:space="0" w:color="auto"/>
                            <w:right w:val="none" w:sz="0" w:space="0" w:color="auto"/>
                          </w:divBdr>
                          <w:divsChild>
                            <w:div w:id="1166703674">
                              <w:marLeft w:val="0"/>
                              <w:marRight w:val="0"/>
                              <w:marTop w:val="0"/>
                              <w:marBottom w:val="0"/>
                              <w:divBdr>
                                <w:top w:val="none" w:sz="0" w:space="0" w:color="auto"/>
                                <w:left w:val="none" w:sz="0" w:space="0" w:color="auto"/>
                                <w:bottom w:val="none" w:sz="0" w:space="0" w:color="auto"/>
                                <w:right w:val="none" w:sz="0" w:space="0" w:color="auto"/>
                              </w:divBdr>
                              <w:divsChild>
                                <w:div w:id="2133554676">
                                  <w:marLeft w:val="0"/>
                                  <w:marRight w:val="0"/>
                                  <w:marTop w:val="0"/>
                                  <w:marBottom w:val="0"/>
                                  <w:divBdr>
                                    <w:top w:val="none" w:sz="0" w:space="0" w:color="auto"/>
                                    <w:left w:val="none" w:sz="0" w:space="0" w:color="auto"/>
                                    <w:bottom w:val="none" w:sz="0" w:space="0" w:color="auto"/>
                                    <w:right w:val="none" w:sz="0" w:space="0" w:color="auto"/>
                                  </w:divBdr>
                                  <w:divsChild>
                                    <w:div w:id="1470854172">
                                      <w:marLeft w:val="0"/>
                                      <w:marRight w:val="0"/>
                                      <w:marTop w:val="0"/>
                                      <w:marBottom w:val="0"/>
                                      <w:divBdr>
                                        <w:top w:val="none" w:sz="0" w:space="0" w:color="auto"/>
                                        <w:left w:val="none" w:sz="0" w:space="0" w:color="auto"/>
                                        <w:bottom w:val="none" w:sz="0" w:space="0" w:color="auto"/>
                                        <w:right w:val="none" w:sz="0" w:space="0" w:color="auto"/>
                                      </w:divBdr>
                                      <w:divsChild>
                                        <w:div w:id="1124471368">
                                          <w:marLeft w:val="0"/>
                                          <w:marRight w:val="0"/>
                                          <w:marTop w:val="0"/>
                                          <w:marBottom w:val="0"/>
                                          <w:divBdr>
                                            <w:top w:val="none" w:sz="0" w:space="0" w:color="auto"/>
                                            <w:left w:val="none" w:sz="0" w:space="0" w:color="auto"/>
                                            <w:bottom w:val="none" w:sz="0" w:space="0" w:color="auto"/>
                                            <w:right w:val="none" w:sz="0" w:space="0" w:color="auto"/>
                                          </w:divBdr>
                                          <w:divsChild>
                                            <w:div w:id="72897267">
                                              <w:marLeft w:val="0"/>
                                              <w:marRight w:val="0"/>
                                              <w:marTop w:val="0"/>
                                              <w:marBottom w:val="0"/>
                                              <w:divBdr>
                                                <w:top w:val="none" w:sz="0" w:space="0" w:color="auto"/>
                                                <w:left w:val="none" w:sz="0" w:space="0" w:color="auto"/>
                                                <w:bottom w:val="none" w:sz="0" w:space="0" w:color="auto"/>
                                                <w:right w:val="none" w:sz="0" w:space="0" w:color="auto"/>
                                              </w:divBdr>
                                              <w:divsChild>
                                                <w:div w:id="744575222">
                                                  <w:marLeft w:val="0"/>
                                                  <w:marRight w:val="0"/>
                                                  <w:marTop w:val="0"/>
                                                  <w:marBottom w:val="0"/>
                                                  <w:divBdr>
                                                    <w:top w:val="none" w:sz="0" w:space="0" w:color="auto"/>
                                                    <w:left w:val="none" w:sz="0" w:space="0" w:color="auto"/>
                                                    <w:bottom w:val="none" w:sz="0" w:space="0" w:color="auto"/>
                                                    <w:right w:val="none" w:sz="0" w:space="0" w:color="auto"/>
                                                  </w:divBdr>
                                                  <w:divsChild>
                                                    <w:div w:id="1240751362">
                                                      <w:marLeft w:val="0"/>
                                                      <w:marRight w:val="0"/>
                                                      <w:marTop w:val="0"/>
                                                      <w:marBottom w:val="0"/>
                                                      <w:divBdr>
                                                        <w:top w:val="none" w:sz="0" w:space="0" w:color="auto"/>
                                                        <w:left w:val="none" w:sz="0" w:space="0" w:color="auto"/>
                                                        <w:bottom w:val="none" w:sz="0" w:space="0" w:color="auto"/>
                                                        <w:right w:val="none" w:sz="0" w:space="0" w:color="auto"/>
                                                      </w:divBdr>
                                                      <w:divsChild>
                                                        <w:div w:id="899829033">
                                                          <w:marLeft w:val="0"/>
                                                          <w:marRight w:val="0"/>
                                                          <w:marTop w:val="0"/>
                                                          <w:marBottom w:val="0"/>
                                                          <w:divBdr>
                                                            <w:top w:val="none" w:sz="0" w:space="0" w:color="auto"/>
                                                            <w:left w:val="none" w:sz="0" w:space="0" w:color="auto"/>
                                                            <w:bottom w:val="none" w:sz="0" w:space="0" w:color="auto"/>
                                                            <w:right w:val="none" w:sz="0" w:space="0" w:color="auto"/>
                                                          </w:divBdr>
                                                          <w:divsChild>
                                                            <w:div w:id="19577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7626">
      <w:bodyDiv w:val="1"/>
      <w:marLeft w:val="0"/>
      <w:marRight w:val="0"/>
      <w:marTop w:val="0"/>
      <w:marBottom w:val="0"/>
      <w:divBdr>
        <w:top w:val="none" w:sz="0" w:space="0" w:color="auto"/>
        <w:left w:val="none" w:sz="0" w:space="0" w:color="auto"/>
        <w:bottom w:val="none" w:sz="0" w:space="0" w:color="auto"/>
        <w:right w:val="none" w:sz="0" w:space="0" w:color="auto"/>
      </w:divBdr>
      <w:divsChild>
        <w:div w:id="1961910476">
          <w:marLeft w:val="0"/>
          <w:marRight w:val="0"/>
          <w:marTop w:val="0"/>
          <w:marBottom w:val="0"/>
          <w:divBdr>
            <w:top w:val="none" w:sz="0" w:space="0" w:color="auto"/>
            <w:left w:val="single" w:sz="6" w:space="0" w:color="005B7F"/>
            <w:bottom w:val="none" w:sz="0" w:space="0" w:color="auto"/>
            <w:right w:val="single" w:sz="6" w:space="0" w:color="005B7F"/>
          </w:divBdr>
          <w:divsChild>
            <w:div w:id="16232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748">
      <w:bodyDiv w:val="1"/>
      <w:marLeft w:val="0"/>
      <w:marRight w:val="0"/>
      <w:marTop w:val="0"/>
      <w:marBottom w:val="0"/>
      <w:divBdr>
        <w:top w:val="none" w:sz="0" w:space="0" w:color="auto"/>
        <w:left w:val="none" w:sz="0" w:space="0" w:color="auto"/>
        <w:bottom w:val="none" w:sz="0" w:space="0" w:color="auto"/>
        <w:right w:val="none" w:sz="0" w:space="0" w:color="auto"/>
      </w:divBdr>
    </w:div>
    <w:div w:id="96949171">
      <w:bodyDiv w:val="1"/>
      <w:marLeft w:val="0"/>
      <w:marRight w:val="0"/>
      <w:marTop w:val="0"/>
      <w:marBottom w:val="0"/>
      <w:divBdr>
        <w:top w:val="none" w:sz="0" w:space="0" w:color="auto"/>
        <w:left w:val="none" w:sz="0" w:space="0" w:color="auto"/>
        <w:bottom w:val="none" w:sz="0" w:space="0" w:color="auto"/>
        <w:right w:val="none" w:sz="0" w:space="0" w:color="auto"/>
      </w:divBdr>
      <w:divsChild>
        <w:div w:id="1003976692">
          <w:marLeft w:val="0"/>
          <w:marRight w:val="0"/>
          <w:marTop w:val="0"/>
          <w:marBottom w:val="0"/>
          <w:divBdr>
            <w:top w:val="none" w:sz="0" w:space="0" w:color="auto"/>
            <w:left w:val="none" w:sz="0" w:space="0" w:color="auto"/>
            <w:bottom w:val="none" w:sz="0" w:space="0" w:color="auto"/>
            <w:right w:val="none" w:sz="0" w:space="0" w:color="auto"/>
          </w:divBdr>
          <w:divsChild>
            <w:div w:id="1339624871">
              <w:marLeft w:val="0"/>
              <w:marRight w:val="0"/>
              <w:marTop w:val="0"/>
              <w:marBottom w:val="0"/>
              <w:divBdr>
                <w:top w:val="none" w:sz="0" w:space="0" w:color="auto"/>
                <w:left w:val="none" w:sz="0" w:space="0" w:color="auto"/>
                <w:bottom w:val="none" w:sz="0" w:space="0" w:color="auto"/>
                <w:right w:val="none" w:sz="0" w:space="0" w:color="auto"/>
              </w:divBdr>
              <w:divsChild>
                <w:div w:id="661006828">
                  <w:marLeft w:val="0"/>
                  <w:marRight w:val="0"/>
                  <w:marTop w:val="0"/>
                  <w:marBottom w:val="0"/>
                  <w:divBdr>
                    <w:top w:val="none" w:sz="0" w:space="0" w:color="auto"/>
                    <w:left w:val="none" w:sz="0" w:space="0" w:color="auto"/>
                    <w:bottom w:val="none" w:sz="0" w:space="0" w:color="auto"/>
                    <w:right w:val="none" w:sz="0" w:space="0" w:color="auto"/>
                  </w:divBdr>
                  <w:divsChild>
                    <w:div w:id="9852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9154">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507643868">
          <w:marLeft w:val="0"/>
          <w:marRight w:val="0"/>
          <w:marTop w:val="100"/>
          <w:marBottom w:val="100"/>
          <w:divBdr>
            <w:top w:val="none" w:sz="0" w:space="0" w:color="auto"/>
            <w:left w:val="none" w:sz="0" w:space="0" w:color="auto"/>
            <w:bottom w:val="none" w:sz="0" w:space="0" w:color="auto"/>
            <w:right w:val="none" w:sz="0" w:space="0" w:color="auto"/>
          </w:divBdr>
          <w:divsChild>
            <w:div w:id="697004144">
              <w:marLeft w:val="0"/>
              <w:marRight w:val="0"/>
              <w:marTop w:val="0"/>
              <w:marBottom w:val="0"/>
              <w:divBdr>
                <w:top w:val="none" w:sz="0" w:space="0" w:color="auto"/>
                <w:left w:val="none" w:sz="0" w:space="0" w:color="auto"/>
                <w:bottom w:val="none" w:sz="0" w:space="0" w:color="auto"/>
                <w:right w:val="none" w:sz="0" w:space="0" w:color="auto"/>
              </w:divBdr>
              <w:divsChild>
                <w:div w:id="1353529943">
                  <w:marLeft w:val="204"/>
                  <w:marRight w:val="0"/>
                  <w:marTop w:val="0"/>
                  <w:marBottom w:val="0"/>
                  <w:divBdr>
                    <w:top w:val="single" w:sz="6" w:space="3" w:color="CCD1D6"/>
                    <w:left w:val="single" w:sz="6" w:space="3" w:color="CCD1D6"/>
                    <w:bottom w:val="single" w:sz="6" w:space="3" w:color="CCD1D6"/>
                    <w:right w:val="single" w:sz="6" w:space="3" w:color="CCD1D6"/>
                  </w:divBdr>
                  <w:divsChild>
                    <w:div w:id="16714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6949">
      <w:bodyDiv w:val="1"/>
      <w:marLeft w:val="0"/>
      <w:marRight w:val="0"/>
      <w:marTop w:val="0"/>
      <w:marBottom w:val="0"/>
      <w:divBdr>
        <w:top w:val="none" w:sz="0" w:space="0" w:color="auto"/>
        <w:left w:val="none" w:sz="0" w:space="0" w:color="auto"/>
        <w:bottom w:val="none" w:sz="0" w:space="0" w:color="auto"/>
        <w:right w:val="none" w:sz="0" w:space="0" w:color="auto"/>
      </w:divBdr>
    </w:div>
    <w:div w:id="2072988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663">
          <w:marLeft w:val="0"/>
          <w:marRight w:val="0"/>
          <w:marTop w:val="0"/>
          <w:marBottom w:val="360"/>
          <w:divBdr>
            <w:top w:val="single" w:sz="12" w:space="0" w:color="FF3300"/>
            <w:left w:val="none" w:sz="0" w:space="0" w:color="auto"/>
            <w:bottom w:val="none" w:sz="0" w:space="0" w:color="auto"/>
            <w:right w:val="none" w:sz="0" w:space="0" w:color="auto"/>
          </w:divBdr>
          <w:divsChild>
            <w:div w:id="1893883646">
              <w:marLeft w:val="0"/>
              <w:marRight w:val="0"/>
              <w:marTop w:val="0"/>
              <w:marBottom w:val="0"/>
              <w:divBdr>
                <w:top w:val="none" w:sz="0" w:space="0" w:color="auto"/>
                <w:left w:val="none" w:sz="0" w:space="0" w:color="auto"/>
                <w:bottom w:val="none" w:sz="0" w:space="0" w:color="auto"/>
                <w:right w:val="none" w:sz="0" w:space="0" w:color="auto"/>
              </w:divBdr>
              <w:divsChild>
                <w:div w:id="142895491">
                  <w:marLeft w:val="0"/>
                  <w:marRight w:val="-4207"/>
                  <w:marTop w:val="0"/>
                  <w:marBottom w:val="0"/>
                  <w:divBdr>
                    <w:top w:val="none" w:sz="0" w:space="0" w:color="auto"/>
                    <w:left w:val="none" w:sz="0" w:space="0" w:color="auto"/>
                    <w:bottom w:val="none" w:sz="0" w:space="0" w:color="auto"/>
                    <w:right w:val="none" w:sz="0" w:space="0" w:color="auto"/>
                  </w:divBdr>
                  <w:divsChild>
                    <w:div w:id="1470318190">
                      <w:marLeft w:val="0"/>
                      <w:marRight w:val="0"/>
                      <w:marTop w:val="360"/>
                      <w:marBottom w:val="360"/>
                      <w:divBdr>
                        <w:top w:val="none" w:sz="0" w:space="0" w:color="auto"/>
                        <w:left w:val="none" w:sz="0" w:space="0" w:color="auto"/>
                        <w:bottom w:val="none" w:sz="0" w:space="0" w:color="auto"/>
                        <w:right w:val="none" w:sz="0" w:space="0" w:color="auto"/>
                      </w:divBdr>
                      <w:divsChild>
                        <w:div w:id="11324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619180">
      <w:bodyDiv w:val="1"/>
      <w:marLeft w:val="0"/>
      <w:marRight w:val="0"/>
      <w:marTop w:val="0"/>
      <w:marBottom w:val="0"/>
      <w:divBdr>
        <w:top w:val="single" w:sz="12" w:space="0" w:color="1F282C"/>
        <w:left w:val="none" w:sz="0" w:space="0" w:color="auto"/>
        <w:bottom w:val="none" w:sz="0" w:space="0" w:color="auto"/>
        <w:right w:val="none" w:sz="0" w:space="0" w:color="auto"/>
      </w:divBdr>
      <w:divsChild>
        <w:div w:id="547493443">
          <w:marLeft w:val="0"/>
          <w:marRight w:val="0"/>
          <w:marTop w:val="100"/>
          <w:marBottom w:val="100"/>
          <w:divBdr>
            <w:top w:val="none" w:sz="0" w:space="0" w:color="auto"/>
            <w:left w:val="none" w:sz="0" w:space="0" w:color="auto"/>
            <w:bottom w:val="none" w:sz="0" w:space="0" w:color="auto"/>
            <w:right w:val="none" w:sz="0" w:space="0" w:color="auto"/>
          </w:divBdr>
          <w:divsChild>
            <w:div w:id="267659224">
              <w:marLeft w:val="0"/>
              <w:marRight w:val="0"/>
              <w:marTop w:val="0"/>
              <w:marBottom w:val="0"/>
              <w:divBdr>
                <w:top w:val="none" w:sz="0" w:space="0" w:color="auto"/>
                <w:left w:val="none" w:sz="0" w:space="0" w:color="auto"/>
                <w:bottom w:val="none" w:sz="0" w:space="0" w:color="auto"/>
                <w:right w:val="none" w:sz="0" w:space="0" w:color="auto"/>
              </w:divBdr>
              <w:divsChild>
                <w:div w:id="596065104">
                  <w:marLeft w:val="0"/>
                  <w:marRight w:val="0"/>
                  <w:marTop w:val="0"/>
                  <w:marBottom w:val="0"/>
                  <w:divBdr>
                    <w:top w:val="single" w:sz="6" w:space="11" w:color="CCCCCC"/>
                    <w:left w:val="single" w:sz="6" w:space="11" w:color="CCCCCC"/>
                    <w:bottom w:val="single" w:sz="6" w:space="11" w:color="CCCCCC"/>
                    <w:right w:val="single" w:sz="6" w:space="11" w:color="CCCCCC"/>
                  </w:divBdr>
                  <w:divsChild>
                    <w:div w:id="155998835">
                      <w:marLeft w:val="0"/>
                      <w:marRight w:val="0"/>
                      <w:marTop w:val="0"/>
                      <w:marBottom w:val="0"/>
                      <w:divBdr>
                        <w:top w:val="none" w:sz="0" w:space="0" w:color="auto"/>
                        <w:left w:val="none" w:sz="0" w:space="0" w:color="auto"/>
                        <w:bottom w:val="none" w:sz="0" w:space="0" w:color="auto"/>
                        <w:right w:val="none" w:sz="0" w:space="0" w:color="auto"/>
                      </w:divBdr>
                      <w:divsChild>
                        <w:div w:id="632639474">
                          <w:marLeft w:val="0"/>
                          <w:marRight w:val="-6000"/>
                          <w:marTop w:val="0"/>
                          <w:marBottom w:val="0"/>
                          <w:divBdr>
                            <w:top w:val="none" w:sz="0" w:space="0" w:color="auto"/>
                            <w:left w:val="none" w:sz="0" w:space="0" w:color="auto"/>
                            <w:bottom w:val="none" w:sz="0" w:space="0" w:color="auto"/>
                            <w:right w:val="none" w:sz="0" w:space="0" w:color="auto"/>
                          </w:divBdr>
                          <w:divsChild>
                            <w:div w:id="201285293">
                              <w:marLeft w:val="0"/>
                              <w:marRight w:val="4670"/>
                              <w:marTop w:val="0"/>
                              <w:marBottom w:val="0"/>
                              <w:divBdr>
                                <w:top w:val="none" w:sz="0" w:space="0" w:color="auto"/>
                                <w:left w:val="none" w:sz="0" w:space="0" w:color="auto"/>
                                <w:bottom w:val="none" w:sz="0" w:space="0" w:color="auto"/>
                                <w:right w:val="none" w:sz="0" w:space="0" w:color="auto"/>
                              </w:divBdr>
                              <w:divsChild>
                                <w:div w:id="12394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872243">
      <w:bodyDiv w:val="1"/>
      <w:marLeft w:val="0"/>
      <w:marRight w:val="0"/>
      <w:marTop w:val="0"/>
      <w:marBottom w:val="0"/>
      <w:divBdr>
        <w:top w:val="none" w:sz="0" w:space="0" w:color="auto"/>
        <w:left w:val="none" w:sz="0" w:space="0" w:color="auto"/>
        <w:bottom w:val="none" w:sz="0" w:space="0" w:color="auto"/>
        <w:right w:val="none" w:sz="0" w:space="0" w:color="auto"/>
      </w:divBdr>
    </w:div>
    <w:div w:id="351423709">
      <w:bodyDiv w:val="1"/>
      <w:marLeft w:val="0"/>
      <w:marRight w:val="0"/>
      <w:marTop w:val="0"/>
      <w:marBottom w:val="0"/>
      <w:divBdr>
        <w:top w:val="none" w:sz="0" w:space="0" w:color="auto"/>
        <w:left w:val="none" w:sz="0" w:space="0" w:color="auto"/>
        <w:bottom w:val="none" w:sz="0" w:space="0" w:color="auto"/>
        <w:right w:val="none" w:sz="0" w:space="0" w:color="auto"/>
      </w:divBdr>
      <w:divsChild>
        <w:div w:id="1175999214">
          <w:marLeft w:val="0"/>
          <w:marRight w:val="0"/>
          <w:marTop w:val="0"/>
          <w:marBottom w:val="0"/>
          <w:divBdr>
            <w:top w:val="none" w:sz="0" w:space="0" w:color="auto"/>
            <w:left w:val="none" w:sz="0" w:space="0" w:color="auto"/>
            <w:bottom w:val="none" w:sz="0" w:space="0" w:color="auto"/>
            <w:right w:val="none" w:sz="0" w:space="0" w:color="auto"/>
          </w:divBdr>
          <w:divsChild>
            <w:div w:id="1587037624">
              <w:marLeft w:val="0"/>
              <w:marRight w:val="0"/>
              <w:marTop w:val="0"/>
              <w:marBottom w:val="0"/>
              <w:divBdr>
                <w:top w:val="none" w:sz="0" w:space="0" w:color="auto"/>
                <w:left w:val="none" w:sz="0" w:space="0" w:color="auto"/>
                <w:bottom w:val="none" w:sz="0" w:space="0" w:color="auto"/>
                <w:right w:val="none" w:sz="0" w:space="0" w:color="auto"/>
              </w:divBdr>
              <w:divsChild>
                <w:div w:id="1911696169">
                  <w:marLeft w:val="0"/>
                  <w:marRight w:val="0"/>
                  <w:marTop w:val="0"/>
                  <w:marBottom w:val="0"/>
                  <w:divBdr>
                    <w:top w:val="none" w:sz="0" w:space="0" w:color="auto"/>
                    <w:left w:val="none" w:sz="0" w:space="0" w:color="auto"/>
                    <w:bottom w:val="none" w:sz="0" w:space="0" w:color="auto"/>
                    <w:right w:val="none" w:sz="0" w:space="0" w:color="auto"/>
                  </w:divBdr>
                  <w:divsChild>
                    <w:div w:id="497619105">
                      <w:marLeft w:val="0"/>
                      <w:marRight w:val="0"/>
                      <w:marTop w:val="0"/>
                      <w:marBottom w:val="0"/>
                      <w:divBdr>
                        <w:top w:val="none" w:sz="0" w:space="0" w:color="auto"/>
                        <w:left w:val="none" w:sz="0" w:space="0" w:color="auto"/>
                        <w:bottom w:val="none" w:sz="0" w:space="0" w:color="auto"/>
                        <w:right w:val="none" w:sz="0" w:space="0" w:color="auto"/>
                      </w:divBdr>
                      <w:divsChild>
                        <w:div w:id="233584398">
                          <w:marLeft w:val="0"/>
                          <w:marRight w:val="0"/>
                          <w:marTop w:val="0"/>
                          <w:marBottom w:val="0"/>
                          <w:divBdr>
                            <w:top w:val="none" w:sz="0" w:space="0" w:color="auto"/>
                            <w:left w:val="none" w:sz="0" w:space="0" w:color="auto"/>
                            <w:bottom w:val="none" w:sz="0" w:space="0" w:color="auto"/>
                            <w:right w:val="none" w:sz="0" w:space="0" w:color="auto"/>
                          </w:divBdr>
                          <w:divsChild>
                            <w:div w:id="1851135578">
                              <w:marLeft w:val="0"/>
                              <w:marRight w:val="0"/>
                              <w:marTop w:val="0"/>
                              <w:marBottom w:val="0"/>
                              <w:divBdr>
                                <w:top w:val="none" w:sz="0" w:space="0" w:color="auto"/>
                                <w:left w:val="none" w:sz="0" w:space="0" w:color="auto"/>
                                <w:bottom w:val="none" w:sz="0" w:space="0" w:color="auto"/>
                                <w:right w:val="none" w:sz="0" w:space="0" w:color="auto"/>
                              </w:divBdr>
                              <w:divsChild>
                                <w:div w:id="188106349">
                                  <w:marLeft w:val="0"/>
                                  <w:marRight w:val="0"/>
                                  <w:marTop w:val="240"/>
                                  <w:marBottom w:val="240"/>
                                  <w:divBdr>
                                    <w:top w:val="none" w:sz="0" w:space="0" w:color="auto"/>
                                    <w:left w:val="none" w:sz="0" w:space="0" w:color="auto"/>
                                    <w:bottom w:val="none" w:sz="0" w:space="0" w:color="auto"/>
                                    <w:right w:val="none" w:sz="0" w:space="0" w:color="auto"/>
                                  </w:divBdr>
                                  <w:divsChild>
                                    <w:div w:id="1140654317">
                                      <w:marLeft w:val="0"/>
                                      <w:marRight w:val="0"/>
                                      <w:marTop w:val="0"/>
                                      <w:marBottom w:val="0"/>
                                      <w:divBdr>
                                        <w:top w:val="none" w:sz="0" w:space="0" w:color="auto"/>
                                        <w:left w:val="none" w:sz="0" w:space="0" w:color="auto"/>
                                        <w:bottom w:val="none" w:sz="0" w:space="0" w:color="auto"/>
                                        <w:right w:val="none" w:sz="0" w:space="0" w:color="auto"/>
                                      </w:divBdr>
                                      <w:divsChild>
                                        <w:div w:id="14159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837827">
      <w:bodyDiv w:val="1"/>
      <w:marLeft w:val="288"/>
      <w:marRight w:val="288"/>
      <w:marTop w:val="0"/>
      <w:marBottom w:val="288"/>
      <w:divBdr>
        <w:top w:val="none" w:sz="0" w:space="0" w:color="auto"/>
        <w:left w:val="none" w:sz="0" w:space="0" w:color="auto"/>
        <w:bottom w:val="none" w:sz="0" w:space="0" w:color="auto"/>
        <w:right w:val="none" w:sz="0" w:space="0" w:color="auto"/>
      </w:divBdr>
      <w:divsChild>
        <w:div w:id="303120089">
          <w:marLeft w:val="0"/>
          <w:marRight w:val="0"/>
          <w:marTop w:val="0"/>
          <w:marBottom w:val="0"/>
          <w:divBdr>
            <w:top w:val="none" w:sz="0" w:space="0" w:color="auto"/>
            <w:left w:val="none" w:sz="0" w:space="0" w:color="auto"/>
            <w:bottom w:val="none" w:sz="0" w:space="0" w:color="auto"/>
            <w:right w:val="none" w:sz="0" w:space="0" w:color="auto"/>
          </w:divBdr>
          <w:divsChild>
            <w:div w:id="1672223923">
              <w:marLeft w:val="0"/>
              <w:marRight w:val="0"/>
              <w:marTop w:val="0"/>
              <w:marBottom w:val="0"/>
              <w:divBdr>
                <w:top w:val="none" w:sz="0" w:space="0" w:color="auto"/>
                <w:left w:val="none" w:sz="0" w:space="0" w:color="auto"/>
                <w:bottom w:val="none" w:sz="0" w:space="0" w:color="auto"/>
                <w:right w:val="none" w:sz="0" w:space="0" w:color="auto"/>
              </w:divBdr>
              <w:divsChild>
                <w:div w:id="2023390286">
                  <w:marLeft w:val="0"/>
                  <w:marRight w:val="0"/>
                  <w:marTop w:val="0"/>
                  <w:marBottom w:val="0"/>
                  <w:divBdr>
                    <w:top w:val="none" w:sz="0" w:space="0" w:color="auto"/>
                    <w:left w:val="none" w:sz="0" w:space="0" w:color="auto"/>
                    <w:bottom w:val="none" w:sz="0" w:space="0" w:color="auto"/>
                    <w:right w:val="none" w:sz="0" w:space="0" w:color="auto"/>
                  </w:divBdr>
                  <w:divsChild>
                    <w:div w:id="1229267253">
                      <w:marLeft w:val="0"/>
                      <w:marRight w:val="0"/>
                      <w:marTop w:val="0"/>
                      <w:marBottom w:val="0"/>
                      <w:divBdr>
                        <w:top w:val="none" w:sz="0" w:space="0" w:color="auto"/>
                        <w:left w:val="none" w:sz="0" w:space="0" w:color="auto"/>
                        <w:bottom w:val="none" w:sz="0" w:space="0" w:color="auto"/>
                        <w:right w:val="none" w:sz="0" w:space="0" w:color="auto"/>
                      </w:divBdr>
                      <w:divsChild>
                        <w:div w:id="1224221530">
                          <w:marLeft w:val="0"/>
                          <w:marRight w:val="0"/>
                          <w:marTop w:val="0"/>
                          <w:marBottom w:val="0"/>
                          <w:divBdr>
                            <w:top w:val="none" w:sz="0" w:space="0" w:color="auto"/>
                            <w:left w:val="none" w:sz="0" w:space="0" w:color="auto"/>
                            <w:bottom w:val="none" w:sz="0" w:space="0" w:color="auto"/>
                            <w:right w:val="none" w:sz="0" w:space="0" w:color="auto"/>
                          </w:divBdr>
                          <w:divsChild>
                            <w:div w:id="1497651351">
                              <w:marLeft w:val="0"/>
                              <w:marRight w:val="0"/>
                              <w:marTop w:val="0"/>
                              <w:marBottom w:val="0"/>
                              <w:divBdr>
                                <w:top w:val="none" w:sz="0" w:space="0" w:color="auto"/>
                                <w:left w:val="none" w:sz="0" w:space="0" w:color="auto"/>
                                <w:bottom w:val="none" w:sz="0" w:space="0" w:color="auto"/>
                                <w:right w:val="none" w:sz="0" w:space="0" w:color="auto"/>
                              </w:divBdr>
                              <w:divsChild>
                                <w:div w:id="1048920715">
                                  <w:marLeft w:val="0"/>
                                  <w:marRight w:val="0"/>
                                  <w:marTop w:val="0"/>
                                  <w:marBottom w:val="0"/>
                                  <w:divBdr>
                                    <w:top w:val="none" w:sz="0" w:space="0" w:color="auto"/>
                                    <w:left w:val="none" w:sz="0" w:space="0" w:color="auto"/>
                                    <w:bottom w:val="none" w:sz="0" w:space="0" w:color="auto"/>
                                    <w:right w:val="none" w:sz="0" w:space="0" w:color="auto"/>
                                  </w:divBdr>
                                  <w:divsChild>
                                    <w:div w:id="527841662">
                                      <w:marLeft w:val="0"/>
                                      <w:marRight w:val="0"/>
                                      <w:marTop w:val="0"/>
                                      <w:marBottom w:val="0"/>
                                      <w:divBdr>
                                        <w:top w:val="none" w:sz="0" w:space="0" w:color="auto"/>
                                        <w:left w:val="none" w:sz="0" w:space="0" w:color="auto"/>
                                        <w:bottom w:val="none" w:sz="0" w:space="0" w:color="auto"/>
                                        <w:right w:val="none" w:sz="0" w:space="0" w:color="auto"/>
                                      </w:divBdr>
                                      <w:divsChild>
                                        <w:div w:id="2078622599">
                                          <w:marLeft w:val="0"/>
                                          <w:marRight w:val="0"/>
                                          <w:marTop w:val="0"/>
                                          <w:marBottom w:val="0"/>
                                          <w:divBdr>
                                            <w:top w:val="none" w:sz="0" w:space="0" w:color="auto"/>
                                            <w:left w:val="none" w:sz="0" w:space="0" w:color="auto"/>
                                            <w:bottom w:val="none" w:sz="0" w:space="0" w:color="auto"/>
                                            <w:right w:val="none" w:sz="0" w:space="0" w:color="auto"/>
                                          </w:divBdr>
                                          <w:divsChild>
                                            <w:div w:id="2047097476">
                                              <w:marLeft w:val="0"/>
                                              <w:marRight w:val="0"/>
                                              <w:marTop w:val="0"/>
                                              <w:marBottom w:val="0"/>
                                              <w:divBdr>
                                                <w:top w:val="none" w:sz="0" w:space="0" w:color="auto"/>
                                                <w:left w:val="none" w:sz="0" w:space="0" w:color="auto"/>
                                                <w:bottom w:val="none" w:sz="0" w:space="0" w:color="auto"/>
                                                <w:right w:val="none" w:sz="0" w:space="0" w:color="auto"/>
                                              </w:divBdr>
                                              <w:divsChild>
                                                <w:div w:id="2053073337">
                                                  <w:marLeft w:val="0"/>
                                                  <w:marRight w:val="0"/>
                                                  <w:marTop w:val="0"/>
                                                  <w:marBottom w:val="0"/>
                                                  <w:divBdr>
                                                    <w:top w:val="none" w:sz="0" w:space="0" w:color="auto"/>
                                                    <w:left w:val="none" w:sz="0" w:space="0" w:color="auto"/>
                                                    <w:bottom w:val="none" w:sz="0" w:space="0" w:color="auto"/>
                                                    <w:right w:val="none" w:sz="0" w:space="0" w:color="auto"/>
                                                  </w:divBdr>
                                                  <w:divsChild>
                                                    <w:div w:id="288971135">
                                                      <w:marLeft w:val="0"/>
                                                      <w:marRight w:val="0"/>
                                                      <w:marTop w:val="0"/>
                                                      <w:marBottom w:val="0"/>
                                                      <w:divBdr>
                                                        <w:top w:val="none" w:sz="0" w:space="0" w:color="auto"/>
                                                        <w:left w:val="none" w:sz="0" w:space="0" w:color="auto"/>
                                                        <w:bottom w:val="none" w:sz="0" w:space="0" w:color="auto"/>
                                                        <w:right w:val="none" w:sz="0" w:space="0" w:color="auto"/>
                                                      </w:divBdr>
                                                      <w:divsChild>
                                                        <w:div w:id="823395369">
                                                          <w:marLeft w:val="0"/>
                                                          <w:marRight w:val="0"/>
                                                          <w:marTop w:val="0"/>
                                                          <w:marBottom w:val="0"/>
                                                          <w:divBdr>
                                                            <w:top w:val="none" w:sz="0" w:space="0" w:color="auto"/>
                                                            <w:left w:val="none" w:sz="0" w:space="0" w:color="auto"/>
                                                            <w:bottom w:val="none" w:sz="0" w:space="0" w:color="auto"/>
                                                            <w:right w:val="none" w:sz="0" w:space="0" w:color="auto"/>
                                                          </w:divBdr>
                                                          <w:divsChild>
                                                            <w:div w:id="16306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9891">
                                                      <w:marLeft w:val="0"/>
                                                      <w:marRight w:val="0"/>
                                                      <w:marTop w:val="0"/>
                                                      <w:marBottom w:val="0"/>
                                                      <w:divBdr>
                                                        <w:top w:val="none" w:sz="0" w:space="0" w:color="auto"/>
                                                        <w:left w:val="none" w:sz="0" w:space="0" w:color="auto"/>
                                                        <w:bottom w:val="none" w:sz="0" w:space="0" w:color="auto"/>
                                                        <w:right w:val="none" w:sz="0" w:space="0" w:color="auto"/>
                                                      </w:divBdr>
                                                      <w:divsChild>
                                                        <w:div w:id="1566451396">
                                                          <w:marLeft w:val="0"/>
                                                          <w:marRight w:val="0"/>
                                                          <w:marTop w:val="0"/>
                                                          <w:marBottom w:val="0"/>
                                                          <w:divBdr>
                                                            <w:top w:val="none" w:sz="0" w:space="0" w:color="auto"/>
                                                            <w:left w:val="none" w:sz="0" w:space="0" w:color="auto"/>
                                                            <w:bottom w:val="none" w:sz="0" w:space="0" w:color="auto"/>
                                                            <w:right w:val="none" w:sz="0" w:space="0" w:color="auto"/>
                                                          </w:divBdr>
                                                          <w:divsChild>
                                                            <w:div w:id="16184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805411">
      <w:bodyDiv w:val="1"/>
      <w:marLeft w:val="0"/>
      <w:marRight w:val="0"/>
      <w:marTop w:val="0"/>
      <w:marBottom w:val="0"/>
      <w:divBdr>
        <w:top w:val="none" w:sz="0" w:space="0" w:color="auto"/>
        <w:left w:val="none" w:sz="0" w:space="0" w:color="auto"/>
        <w:bottom w:val="none" w:sz="0" w:space="0" w:color="auto"/>
        <w:right w:val="none" w:sz="0" w:space="0" w:color="auto"/>
      </w:divBdr>
      <w:divsChild>
        <w:div w:id="1647319910">
          <w:marLeft w:val="0"/>
          <w:marRight w:val="0"/>
          <w:marTop w:val="0"/>
          <w:marBottom w:val="0"/>
          <w:divBdr>
            <w:top w:val="none" w:sz="0" w:space="0" w:color="auto"/>
            <w:left w:val="none" w:sz="0" w:space="0" w:color="auto"/>
            <w:bottom w:val="none" w:sz="0" w:space="0" w:color="auto"/>
            <w:right w:val="none" w:sz="0" w:space="0" w:color="auto"/>
          </w:divBdr>
          <w:divsChild>
            <w:div w:id="1262494481">
              <w:marLeft w:val="0"/>
              <w:marRight w:val="0"/>
              <w:marTop w:val="0"/>
              <w:marBottom w:val="0"/>
              <w:divBdr>
                <w:top w:val="none" w:sz="0" w:space="0" w:color="auto"/>
                <w:left w:val="none" w:sz="0" w:space="0" w:color="auto"/>
                <w:bottom w:val="none" w:sz="0" w:space="0" w:color="auto"/>
                <w:right w:val="none" w:sz="0" w:space="0" w:color="auto"/>
              </w:divBdr>
              <w:divsChild>
                <w:div w:id="511260381">
                  <w:marLeft w:val="0"/>
                  <w:marRight w:val="0"/>
                  <w:marTop w:val="0"/>
                  <w:marBottom w:val="0"/>
                  <w:divBdr>
                    <w:top w:val="none" w:sz="0" w:space="0" w:color="auto"/>
                    <w:left w:val="none" w:sz="0" w:space="0" w:color="auto"/>
                    <w:bottom w:val="none" w:sz="0" w:space="0" w:color="auto"/>
                    <w:right w:val="none" w:sz="0" w:space="0" w:color="auto"/>
                  </w:divBdr>
                  <w:divsChild>
                    <w:div w:id="15669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7250">
      <w:bodyDiv w:val="1"/>
      <w:marLeft w:val="288"/>
      <w:marRight w:val="288"/>
      <w:marTop w:val="0"/>
      <w:marBottom w:val="288"/>
      <w:divBdr>
        <w:top w:val="none" w:sz="0" w:space="0" w:color="auto"/>
        <w:left w:val="none" w:sz="0" w:space="0" w:color="auto"/>
        <w:bottom w:val="none" w:sz="0" w:space="0" w:color="auto"/>
        <w:right w:val="none" w:sz="0" w:space="0" w:color="auto"/>
      </w:divBdr>
      <w:divsChild>
        <w:div w:id="1644456998">
          <w:marLeft w:val="0"/>
          <w:marRight w:val="0"/>
          <w:marTop w:val="0"/>
          <w:marBottom w:val="0"/>
          <w:divBdr>
            <w:top w:val="none" w:sz="0" w:space="0" w:color="auto"/>
            <w:left w:val="none" w:sz="0" w:space="0" w:color="auto"/>
            <w:bottom w:val="none" w:sz="0" w:space="0" w:color="auto"/>
            <w:right w:val="none" w:sz="0" w:space="0" w:color="auto"/>
          </w:divBdr>
          <w:divsChild>
            <w:div w:id="193007499">
              <w:marLeft w:val="0"/>
              <w:marRight w:val="0"/>
              <w:marTop w:val="0"/>
              <w:marBottom w:val="0"/>
              <w:divBdr>
                <w:top w:val="none" w:sz="0" w:space="0" w:color="auto"/>
                <w:left w:val="none" w:sz="0" w:space="0" w:color="auto"/>
                <w:bottom w:val="none" w:sz="0" w:space="0" w:color="auto"/>
                <w:right w:val="none" w:sz="0" w:space="0" w:color="auto"/>
              </w:divBdr>
              <w:divsChild>
                <w:div w:id="2051301610">
                  <w:marLeft w:val="0"/>
                  <w:marRight w:val="0"/>
                  <w:marTop w:val="0"/>
                  <w:marBottom w:val="0"/>
                  <w:divBdr>
                    <w:top w:val="none" w:sz="0" w:space="0" w:color="auto"/>
                    <w:left w:val="none" w:sz="0" w:space="0" w:color="auto"/>
                    <w:bottom w:val="none" w:sz="0" w:space="0" w:color="auto"/>
                    <w:right w:val="none" w:sz="0" w:space="0" w:color="auto"/>
                  </w:divBdr>
                  <w:divsChild>
                    <w:div w:id="488711651">
                      <w:marLeft w:val="0"/>
                      <w:marRight w:val="0"/>
                      <w:marTop w:val="0"/>
                      <w:marBottom w:val="0"/>
                      <w:divBdr>
                        <w:top w:val="none" w:sz="0" w:space="0" w:color="auto"/>
                        <w:left w:val="none" w:sz="0" w:space="0" w:color="auto"/>
                        <w:bottom w:val="none" w:sz="0" w:space="0" w:color="auto"/>
                        <w:right w:val="none" w:sz="0" w:space="0" w:color="auto"/>
                      </w:divBdr>
                      <w:divsChild>
                        <w:div w:id="463039426">
                          <w:marLeft w:val="0"/>
                          <w:marRight w:val="0"/>
                          <w:marTop w:val="0"/>
                          <w:marBottom w:val="0"/>
                          <w:divBdr>
                            <w:top w:val="none" w:sz="0" w:space="0" w:color="auto"/>
                            <w:left w:val="none" w:sz="0" w:space="0" w:color="auto"/>
                            <w:bottom w:val="none" w:sz="0" w:space="0" w:color="auto"/>
                            <w:right w:val="none" w:sz="0" w:space="0" w:color="auto"/>
                          </w:divBdr>
                          <w:divsChild>
                            <w:div w:id="2077244517">
                              <w:marLeft w:val="0"/>
                              <w:marRight w:val="0"/>
                              <w:marTop w:val="0"/>
                              <w:marBottom w:val="0"/>
                              <w:divBdr>
                                <w:top w:val="none" w:sz="0" w:space="0" w:color="auto"/>
                                <w:left w:val="none" w:sz="0" w:space="0" w:color="auto"/>
                                <w:bottom w:val="none" w:sz="0" w:space="0" w:color="auto"/>
                                <w:right w:val="none" w:sz="0" w:space="0" w:color="auto"/>
                              </w:divBdr>
                              <w:divsChild>
                                <w:div w:id="629745206">
                                  <w:marLeft w:val="0"/>
                                  <w:marRight w:val="0"/>
                                  <w:marTop w:val="0"/>
                                  <w:marBottom w:val="0"/>
                                  <w:divBdr>
                                    <w:top w:val="none" w:sz="0" w:space="0" w:color="auto"/>
                                    <w:left w:val="none" w:sz="0" w:space="0" w:color="auto"/>
                                    <w:bottom w:val="none" w:sz="0" w:space="0" w:color="auto"/>
                                    <w:right w:val="none" w:sz="0" w:space="0" w:color="auto"/>
                                  </w:divBdr>
                                  <w:divsChild>
                                    <w:div w:id="924344795">
                                      <w:marLeft w:val="0"/>
                                      <w:marRight w:val="0"/>
                                      <w:marTop w:val="0"/>
                                      <w:marBottom w:val="0"/>
                                      <w:divBdr>
                                        <w:top w:val="none" w:sz="0" w:space="0" w:color="auto"/>
                                        <w:left w:val="none" w:sz="0" w:space="0" w:color="auto"/>
                                        <w:bottom w:val="none" w:sz="0" w:space="0" w:color="auto"/>
                                        <w:right w:val="none" w:sz="0" w:space="0" w:color="auto"/>
                                      </w:divBdr>
                                      <w:divsChild>
                                        <w:div w:id="1088841720">
                                          <w:marLeft w:val="0"/>
                                          <w:marRight w:val="0"/>
                                          <w:marTop w:val="0"/>
                                          <w:marBottom w:val="0"/>
                                          <w:divBdr>
                                            <w:top w:val="none" w:sz="0" w:space="0" w:color="auto"/>
                                            <w:left w:val="none" w:sz="0" w:space="0" w:color="auto"/>
                                            <w:bottom w:val="none" w:sz="0" w:space="0" w:color="auto"/>
                                            <w:right w:val="none" w:sz="0" w:space="0" w:color="auto"/>
                                          </w:divBdr>
                                          <w:divsChild>
                                            <w:div w:id="814378297">
                                              <w:marLeft w:val="0"/>
                                              <w:marRight w:val="0"/>
                                              <w:marTop w:val="0"/>
                                              <w:marBottom w:val="0"/>
                                              <w:divBdr>
                                                <w:top w:val="none" w:sz="0" w:space="0" w:color="auto"/>
                                                <w:left w:val="none" w:sz="0" w:space="0" w:color="auto"/>
                                                <w:bottom w:val="none" w:sz="0" w:space="0" w:color="auto"/>
                                                <w:right w:val="none" w:sz="0" w:space="0" w:color="auto"/>
                                              </w:divBdr>
                                              <w:divsChild>
                                                <w:div w:id="314916322">
                                                  <w:marLeft w:val="0"/>
                                                  <w:marRight w:val="0"/>
                                                  <w:marTop w:val="0"/>
                                                  <w:marBottom w:val="0"/>
                                                  <w:divBdr>
                                                    <w:top w:val="none" w:sz="0" w:space="0" w:color="auto"/>
                                                    <w:left w:val="none" w:sz="0" w:space="0" w:color="auto"/>
                                                    <w:bottom w:val="none" w:sz="0" w:space="0" w:color="auto"/>
                                                    <w:right w:val="none" w:sz="0" w:space="0" w:color="auto"/>
                                                  </w:divBdr>
                                                  <w:divsChild>
                                                    <w:div w:id="131021500">
                                                      <w:marLeft w:val="0"/>
                                                      <w:marRight w:val="0"/>
                                                      <w:marTop w:val="0"/>
                                                      <w:marBottom w:val="0"/>
                                                      <w:divBdr>
                                                        <w:top w:val="none" w:sz="0" w:space="0" w:color="auto"/>
                                                        <w:left w:val="none" w:sz="0" w:space="0" w:color="auto"/>
                                                        <w:bottom w:val="none" w:sz="0" w:space="0" w:color="auto"/>
                                                        <w:right w:val="none" w:sz="0" w:space="0" w:color="auto"/>
                                                      </w:divBdr>
                                                      <w:divsChild>
                                                        <w:div w:id="543370937">
                                                          <w:marLeft w:val="0"/>
                                                          <w:marRight w:val="0"/>
                                                          <w:marTop w:val="0"/>
                                                          <w:marBottom w:val="0"/>
                                                          <w:divBdr>
                                                            <w:top w:val="none" w:sz="0" w:space="0" w:color="auto"/>
                                                            <w:left w:val="none" w:sz="0" w:space="0" w:color="auto"/>
                                                            <w:bottom w:val="none" w:sz="0" w:space="0" w:color="auto"/>
                                                            <w:right w:val="none" w:sz="0" w:space="0" w:color="auto"/>
                                                          </w:divBdr>
                                                          <w:divsChild>
                                                            <w:div w:id="14151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71008">
                                                      <w:marLeft w:val="0"/>
                                                      <w:marRight w:val="0"/>
                                                      <w:marTop w:val="0"/>
                                                      <w:marBottom w:val="0"/>
                                                      <w:divBdr>
                                                        <w:top w:val="none" w:sz="0" w:space="0" w:color="auto"/>
                                                        <w:left w:val="none" w:sz="0" w:space="0" w:color="auto"/>
                                                        <w:bottom w:val="none" w:sz="0" w:space="0" w:color="auto"/>
                                                        <w:right w:val="none" w:sz="0" w:space="0" w:color="auto"/>
                                                      </w:divBdr>
                                                      <w:divsChild>
                                                        <w:div w:id="1323775477">
                                                          <w:marLeft w:val="0"/>
                                                          <w:marRight w:val="0"/>
                                                          <w:marTop w:val="0"/>
                                                          <w:marBottom w:val="0"/>
                                                          <w:divBdr>
                                                            <w:top w:val="none" w:sz="0" w:space="0" w:color="auto"/>
                                                            <w:left w:val="none" w:sz="0" w:space="0" w:color="auto"/>
                                                            <w:bottom w:val="none" w:sz="0" w:space="0" w:color="auto"/>
                                                            <w:right w:val="none" w:sz="0" w:space="0" w:color="auto"/>
                                                          </w:divBdr>
                                                          <w:divsChild>
                                                            <w:div w:id="5024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4603607">
      <w:bodyDiv w:val="1"/>
      <w:marLeft w:val="0"/>
      <w:marRight w:val="0"/>
      <w:marTop w:val="0"/>
      <w:marBottom w:val="0"/>
      <w:divBdr>
        <w:top w:val="none" w:sz="0" w:space="0" w:color="auto"/>
        <w:left w:val="none" w:sz="0" w:space="0" w:color="auto"/>
        <w:bottom w:val="none" w:sz="0" w:space="0" w:color="auto"/>
        <w:right w:val="none" w:sz="0" w:space="0" w:color="auto"/>
      </w:divBdr>
      <w:divsChild>
        <w:div w:id="1671565080">
          <w:marLeft w:val="0"/>
          <w:marRight w:val="0"/>
          <w:marTop w:val="0"/>
          <w:marBottom w:val="0"/>
          <w:divBdr>
            <w:top w:val="none" w:sz="0" w:space="0" w:color="auto"/>
            <w:left w:val="none" w:sz="0" w:space="0" w:color="auto"/>
            <w:bottom w:val="none" w:sz="0" w:space="0" w:color="auto"/>
            <w:right w:val="none" w:sz="0" w:space="0" w:color="auto"/>
          </w:divBdr>
          <w:divsChild>
            <w:div w:id="1408335790">
              <w:marLeft w:val="0"/>
              <w:marRight w:val="0"/>
              <w:marTop w:val="0"/>
              <w:marBottom w:val="0"/>
              <w:divBdr>
                <w:top w:val="none" w:sz="0" w:space="0" w:color="auto"/>
                <w:left w:val="none" w:sz="0" w:space="0" w:color="auto"/>
                <w:bottom w:val="none" w:sz="0" w:space="0" w:color="auto"/>
                <w:right w:val="none" w:sz="0" w:space="0" w:color="auto"/>
              </w:divBdr>
              <w:divsChild>
                <w:div w:id="119300125">
                  <w:marLeft w:val="0"/>
                  <w:marRight w:val="0"/>
                  <w:marTop w:val="0"/>
                  <w:marBottom w:val="0"/>
                  <w:divBdr>
                    <w:top w:val="none" w:sz="0" w:space="0" w:color="auto"/>
                    <w:left w:val="none" w:sz="0" w:space="0" w:color="auto"/>
                    <w:bottom w:val="none" w:sz="0" w:space="0" w:color="auto"/>
                    <w:right w:val="none" w:sz="0" w:space="0" w:color="auto"/>
                  </w:divBdr>
                  <w:divsChild>
                    <w:div w:id="171727638">
                      <w:marLeft w:val="0"/>
                      <w:marRight w:val="0"/>
                      <w:marTop w:val="0"/>
                      <w:marBottom w:val="0"/>
                      <w:divBdr>
                        <w:top w:val="none" w:sz="0" w:space="0" w:color="auto"/>
                        <w:left w:val="none" w:sz="0" w:space="0" w:color="auto"/>
                        <w:bottom w:val="none" w:sz="0" w:space="0" w:color="auto"/>
                        <w:right w:val="none" w:sz="0" w:space="0" w:color="auto"/>
                      </w:divBdr>
                      <w:divsChild>
                        <w:div w:id="291593102">
                          <w:marLeft w:val="0"/>
                          <w:marRight w:val="0"/>
                          <w:marTop w:val="0"/>
                          <w:marBottom w:val="0"/>
                          <w:divBdr>
                            <w:top w:val="none" w:sz="0" w:space="0" w:color="auto"/>
                            <w:left w:val="none" w:sz="0" w:space="0" w:color="auto"/>
                            <w:bottom w:val="none" w:sz="0" w:space="0" w:color="auto"/>
                            <w:right w:val="none" w:sz="0" w:space="0" w:color="auto"/>
                          </w:divBdr>
                          <w:divsChild>
                            <w:div w:id="1411152638">
                              <w:marLeft w:val="0"/>
                              <w:marRight w:val="0"/>
                              <w:marTop w:val="0"/>
                              <w:marBottom w:val="0"/>
                              <w:divBdr>
                                <w:top w:val="none" w:sz="0" w:space="0" w:color="auto"/>
                                <w:left w:val="none" w:sz="0" w:space="0" w:color="auto"/>
                                <w:bottom w:val="none" w:sz="0" w:space="0" w:color="auto"/>
                                <w:right w:val="none" w:sz="0" w:space="0" w:color="auto"/>
                              </w:divBdr>
                              <w:divsChild>
                                <w:div w:id="2060395221">
                                  <w:marLeft w:val="0"/>
                                  <w:marRight w:val="0"/>
                                  <w:marTop w:val="0"/>
                                  <w:marBottom w:val="0"/>
                                  <w:divBdr>
                                    <w:top w:val="none" w:sz="0" w:space="0" w:color="auto"/>
                                    <w:left w:val="none" w:sz="0" w:space="0" w:color="auto"/>
                                    <w:bottom w:val="none" w:sz="0" w:space="0" w:color="auto"/>
                                    <w:right w:val="none" w:sz="0" w:space="0" w:color="auto"/>
                                  </w:divBdr>
                                  <w:divsChild>
                                    <w:div w:id="1740710844">
                                      <w:marLeft w:val="0"/>
                                      <w:marRight w:val="0"/>
                                      <w:marTop w:val="0"/>
                                      <w:marBottom w:val="0"/>
                                      <w:divBdr>
                                        <w:top w:val="none" w:sz="0" w:space="0" w:color="auto"/>
                                        <w:left w:val="none" w:sz="0" w:space="0" w:color="auto"/>
                                        <w:bottom w:val="none" w:sz="0" w:space="0" w:color="auto"/>
                                        <w:right w:val="none" w:sz="0" w:space="0" w:color="auto"/>
                                      </w:divBdr>
                                      <w:divsChild>
                                        <w:div w:id="18220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983116">
      <w:bodyDiv w:val="1"/>
      <w:marLeft w:val="0"/>
      <w:marRight w:val="0"/>
      <w:marTop w:val="0"/>
      <w:marBottom w:val="0"/>
      <w:divBdr>
        <w:top w:val="none" w:sz="0" w:space="0" w:color="auto"/>
        <w:left w:val="none" w:sz="0" w:space="0" w:color="auto"/>
        <w:bottom w:val="none" w:sz="0" w:space="0" w:color="auto"/>
        <w:right w:val="none" w:sz="0" w:space="0" w:color="auto"/>
      </w:divBdr>
      <w:divsChild>
        <w:div w:id="898856269">
          <w:marLeft w:val="0"/>
          <w:marRight w:val="0"/>
          <w:marTop w:val="100"/>
          <w:marBottom w:val="100"/>
          <w:divBdr>
            <w:top w:val="none" w:sz="0" w:space="0" w:color="auto"/>
            <w:left w:val="none" w:sz="0" w:space="0" w:color="auto"/>
            <w:bottom w:val="none" w:sz="0" w:space="0" w:color="auto"/>
            <w:right w:val="none" w:sz="0" w:space="0" w:color="auto"/>
          </w:divBdr>
          <w:divsChild>
            <w:div w:id="1208762387">
              <w:marLeft w:val="0"/>
              <w:marRight w:val="0"/>
              <w:marTop w:val="0"/>
              <w:marBottom w:val="0"/>
              <w:divBdr>
                <w:top w:val="none" w:sz="0" w:space="0" w:color="auto"/>
                <w:left w:val="none" w:sz="0" w:space="0" w:color="auto"/>
                <w:bottom w:val="none" w:sz="0" w:space="0" w:color="auto"/>
                <w:right w:val="none" w:sz="0" w:space="0" w:color="auto"/>
              </w:divBdr>
              <w:divsChild>
                <w:div w:id="1438451778">
                  <w:marLeft w:val="204"/>
                  <w:marRight w:val="0"/>
                  <w:marTop w:val="0"/>
                  <w:marBottom w:val="0"/>
                  <w:divBdr>
                    <w:top w:val="single" w:sz="6" w:space="3" w:color="CCD1D6"/>
                    <w:left w:val="single" w:sz="6" w:space="3" w:color="CCD1D6"/>
                    <w:bottom w:val="single" w:sz="6" w:space="3" w:color="CCD1D6"/>
                    <w:right w:val="single" w:sz="6" w:space="3" w:color="CCD1D6"/>
                  </w:divBdr>
                  <w:divsChild>
                    <w:div w:id="354307472">
                      <w:marLeft w:val="0"/>
                      <w:marRight w:val="0"/>
                      <w:marTop w:val="0"/>
                      <w:marBottom w:val="0"/>
                      <w:divBdr>
                        <w:top w:val="none" w:sz="0" w:space="0" w:color="auto"/>
                        <w:left w:val="none" w:sz="0" w:space="0" w:color="auto"/>
                        <w:bottom w:val="none" w:sz="0" w:space="0" w:color="auto"/>
                        <w:right w:val="none" w:sz="0" w:space="0" w:color="auto"/>
                      </w:divBdr>
                    </w:div>
                    <w:div w:id="489489740">
                      <w:marLeft w:val="0"/>
                      <w:marRight w:val="0"/>
                      <w:marTop w:val="0"/>
                      <w:marBottom w:val="0"/>
                      <w:divBdr>
                        <w:top w:val="none" w:sz="0" w:space="0" w:color="auto"/>
                        <w:left w:val="none" w:sz="0" w:space="0" w:color="auto"/>
                        <w:bottom w:val="none" w:sz="0" w:space="0" w:color="auto"/>
                        <w:right w:val="none" w:sz="0" w:space="0" w:color="auto"/>
                      </w:divBdr>
                    </w:div>
                    <w:div w:id="809135209">
                      <w:marLeft w:val="0"/>
                      <w:marRight w:val="0"/>
                      <w:marTop w:val="0"/>
                      <w:marBottom w:val="0"/>
                      <w:divBdr>
                        <w:top w:val="none" w:sz="0" w:space="0" w:color="auto"/>
                        <w:left w:val="none" w:sz="0" w:space="0" w:color="auto"/>
                        <w:bottom w:val="none" w:sz="0" w:space="0" w:color="auto"/>
                        <w:right w:val="none" w:sz="0" w:space="0" w:color="auto"/>
                      </w:divBdr>
                    </w:div>
                    <w:div w:id="854000674">
                      <w:marLeft w:val="0"/>
                      <w:marRight w:val="0"/>
                      <w:marTop w:val="0"/>
                      <w:marBottom w:val="0"/>
                      <w:divBdr>
                        <w:top w:val="none" w:sz="0" w:space="0" w:color="auto"/>
                        <w:left w:val="none" w:sz="0" w:space="0" w:color="auto"/>
                        <w:bottom w:val="none" w:sz="0" w:space="0" w:color="auto"/>
                        <w:right w:val="none" w:sz="0" w:space="0" w:color="auto"/>
                      </w:divBdr>
                    </w:div>
                    <w:div w:id="925260898">
                      <w:marLeft w:val="0"/>
                      <w:marRight w:val="0"/>
                      <w:marTop w:val="0"/>
                      <w:marBottom w:val="0"/>
                      <w:divBdr>
                        <w:top w:val="none" w:sz="0" w:space="0" w:color="auto"/>
                        <w:left w:val="none" w:sz="0" w:space="0" w:color="auto"/>
                        <w:bottom w:val="none" w:sz="0" w:space="0" w:color="auto"/>
                        <w:right w:val="none" w:sz="0" w:space="0" w:color="auto"/>
                      </w:divBdr>
                    </w:div>
                    <w:div w:id="1021125863">
                      <w:marLeft w:val="0"/>
                      <w:marRight w:val="0"/>
                      <w:marTop w:val="0"/>
                      <w:marBottom w:val="0"/>
                      <w:divBdr>
                        <w:top w:val="none" w:sz="0" w:space="0" w:color="auto"/>
                        <w:left w:val="none" w:sz="0" w:space="0" w:color="auto"/>
                        <w:bottom w:val="none" w:sz="0" w:space="0" w:color="auto"/>
                        <w:right w:val="none" w:sz="0" w:space="0" w:color="auto"/>
                      </w:divBdr>
                    </w:div>
                    <w:div w:id="1150824050">
                      <w:marLeft w:val="0"/>
                      <w:marRight w:val="0"/>
                      <w:marTop w:val="0"/>
                      <w:marBottom w:val="0"/>
                      <w:divBdr>
                        <w:top w:val="none" w:sz="0" w:space="0" w:color="auto"/>
                        <w:left w:val="none" w:sz="0" w:space="0" w:color="auto"/>
                        <w:bottom w:val="none" w:sz="0" w:space="0" w:color="auto"/>
                        <w:right w:val="none" w:sz="0" w:space="0" w:color="auto"/>
                      </w:divBdr>
                    </w:div>
                    <w:div w:id="1204252985">
                      <w:marLeft w:val="0"/>
                      <w:marRight w:val="0"/>
                      <w:marTop w:val="0"/>
                      <w:marBottom w:val="0"/>
                      <w:divBdr>
                        <w:top w:val="none" w:sz="0" w:space="0" w:color="auto"/>
                        <w:left w:val="none" w:sz="0" w:space="0" w:color="auto"/>
                        <w:bottom w:val="none" w:sz="0" w:space="0" w:color="auto"/>
                        <w:right w:val="none" w:sz="0" w:space="0" w:color="auto"/>
                      </w:divBdr>
                    </w:div>
                    <w:div w:id="1360937021">
                      <w:marLeft w:val="0"/>
                      <w:marRight w:val="0"/>
                      <w:marTop w:val="0"/>
                      <w:marBottom w:val="0"/>
                      <w:divBdr>
                        <w:top w:val="none" w:sz="0" w:space="0" w:color="auto"/>
                        <w:left w:val="none" w:sz="0" w:space="0" w:color="auto"/>
                        <w:bottom w:val="none" w:sz="0" w:space="0" w:color="auto"/>
                        <w:right w:val="none" w:sz="0" w:space="0" w:color="auto"/>
                      </w:divBdr>
                    </w:div>
                    <w:div w:id="1519465800">
                      <w:marLeft w:val="0"/>
                      <w:marRight w:val="0"/>
                      <w:marTop w:val="0"/>
                      <w:marBottom w:val="0"/>
                      <w:divBdr>
                        <w:top w:val="none" w:sz="0" w:space="0" w:color="auto"/>
                        <w:left w:val="none" w:sz="0" w:space="0" w:color="auto"/>
                        <w:bottom w:val="none" w:sz="0" w:space="0" w:color="auto"/>
                        <w:right w:val="none" w:sz="0" w:space="0" w:color="auto"/>
                      </w:divBdr>
                    </w:div>
                    <w:div w:id="1826162360">
                      <w:marLeft w:val="0"/>
                      <w:marRight w:val="0"/>
                      <w:marTop w:val="0"/>
                      <w:marBottom w:val="0"/>
                      <w:divBdr>
                        <w:top w:val="none" w:sz="0" w:space="0" w:color="auto"/>
                        <w:left w:val="none" w:sz="0" w:space="0" w:color="auto"/>
                        <w:bottom w:val="none" w:sz="0" w:space="0" w:color="auto"/>
                        <w:right w:val="none" w:sz="0" w:space="0" w:color="auto"/>
                      </w:divBdr>
                    </w:div>
                    <w:div w:id="19548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3594">
      <w:bodyDiv w:val="1"/>
      <w:marLeft w:val="288"/>
      <w:marRight w:val="288"/>
      <w:marTop w:val="0"/>
      <w:marBottom w:val="288"/>
      <w:divBdr>
        <w:top w:val="none" w:sz="0" w:space="0" w:color="auto"/>
        <w:left w:val="none" w:sz="0" w:space="0" w:color="auto"/>
        <w:bottom w:val="none" w:sz="0" w:space="0" w:color="auto"/>
        <w:right w:val="none" w:sz="0" w:space="0" w:color="auto"/>
      </w:divBdr>
      <w:divsChild>
        <w:div w:id="729888683">
          <w:marLeft w:val="0"/>
          <w:marRight w:val="0"/>
          <w:marTop w:val="0"/>
          <w:marBottom w:val="0"/>
          <w:divBdr>
            <w:top w:val="none" w:sz="0" w:space="0" w:color="auto"/>
            <w:left w:val="none" w:sz="0" w:space="0" w:color="auto"/>
            <w:bottom w:val="none" w:sz="0" w:space="0" w:color="auto"/>
            <w:right w:val="none" w:sz="0" w:space="0" w:color="auto"/>
          </w:divBdr>
          <w:divsChild>
            <w:div w:id="1885556172">
              <w:marLeft w:val="0"/>
              <w:marRight w:val="0"/>
              <w:marTop w:val="0"/>
              <w:marBottom w:val="0"/>
              <w:divBdr>
                <w:top w:val="none" w:sz="0" w:space="0" w:color="auto"/>
                <w:left w:val="none" w:sz="0" w:space="0" w:color="auto"/>
                <w:bottom w:val="none" w:sz="0" w:space="0" w:color="auto"/>
                <w:right w:val="none" w:sz="0" w:space="0" w:color="auto"/>
              </w:divBdr>
              <w:divsChild>
                <w:div w:id="1768767959">
                  <w:marLeft w:val="0"/>
                  <w:marRight w:val="0"/>
                  <w:marTop w:val="0"/>
                  <w:marBottom w:val="0"/>
                  <w:divBdr>
                    <w:top w:val="none" w:sz="0" w:space="0" w:color="auto"/>
                    <w:left w:val="none" w:sz="0" w:space="0" w:color="auto"/>
                    <w:bottom w:val="none" w:sz="0" w:space="0" w:color="auto"/>
                    <w:right w:val="none" w:sz="0" w:space="0" w:color="auto"/>
                  </w:divBdr>
                  <w:divsChild>
                    <w:div w:id="95709050">
                      <w:marLeft w:val="0"/>
                      <w:marRight w:val="0"/>
                      <w:marTop w:val="0"/>
                      <w:marBottom w:val="0"/>
                      <w:divBdr>
                        <w:top w:val="none" w:sz="0" w:space="0" w:color="auto"/>
                        <w:left w:val="none" w:sz="0" w:space="0" w:color="auto"/>
                        <w:bottom w:val="none" w:sz="0" w:space="0" w:color="auto"/>
                        <w:right w:val="none" w:sz="0" w:space="0" w:color="auto"/>
                      </w:divBdr>
                      <w:divsChild>
                        <w:div w:id="537354263">
                          <w:marLeft w:val="0"/>
                          <w:marRight w:val="0"/>
                          <w:marTop w:val="0"/>
                          <w:marBottom w:val="0"/>
                          <w:divBdr>
                            <w:top w:val="none" w:sz="0" w:space="0" w:color="auto"/>
                            <w:left w:val="none" w:sz="0" w:space="0" w:color="auto"/>
                            <w:bottom w:val="none" w:sz="0" w:space="0" w:color="auto"/>
                            <w:right w:val="none" w:sz="0" w:space="0" w:color="auto"/>
                          </w:divBdr>
                          <w:divsChild>
                            <w:div w:id="591819932">
                              <w:marLeft w:val="0"/>
                              <w:marRight w:val="0"/>
                              <w:marTop w:val="0"/>
                              <w:marBottom w:val="0"/>
                              <w:divBdr>
                                <w:top w:val="none" w:sz="0" w:space="0" w:color="auto"/>
                                <w:left w:val="none" w:sz="0" w:space="0" w:color="auto"/>
                                <w:bottom w:val="none" w:sz="0" w:space="0" w:color="auto"/>
                                <w:right w:val="none" w:sz="0" w:space="0" w:color="auto"/>
                              </w:divBdr>
                              <w:divsChild>
                                <w:div w:id="2070960192">
                                  <w:marLeft w:val="0"/>
                                  <w:marRight w:val="0"/>
                                  <w:marTop w:val="0"/>
                                  <w:marBottom w:val="0"/>
                                  <w:divBdr>
                                    <w:top w:val="none" w:sz="0" w:space="0" w:color="auto"/>
                                    <w:left w:val="none" w:sz="0" w:space="0" w:color="auto"/>
                                    <w:bottom w:val="none" w:sz="0" w:space="0" w:color="auto"/>
                                    <w:right w:val="none" w:sz="0" w:space="0" w:color="auto"/>
                                  </w:divBdr>
                                  <w:divsChild>
                                    <w:div w:id="318969697">
                                      <w:marLeft w:val="0"/>
                                      <w:marRight w:val="0"/>
                                      <w:marTop w:val="0"/>
                                      <w:marBottom w:val="0"/>
                                      <w:divBdr>
                                        <w:top w:val="none" w:sz="0" w:space="0" w:color="auto"/>
                                        <w:left w:val="none" w:sz="0" w:space="0" w:color="auto"/>
                                        <w:bottom w:val="none" w:sz="0" w:space="0" w:color="auto"/>
                                        <w:right w:val="none" w:sz="0" w:space="0" w:color="auto"/>
                                      </w:divBdr>
                                      <w:divsChild>
                                        <w:div w:id="1442726697">
                                          <w:marLeft w:val="0"/>
                                          <w:marRight w:val="0"/>
                                          <w:marTop w:val="0"/>
                                          <w:marBottom w:val="0"/>
                                          <w:divBdr>
                                            <w:top w:val="none" w:sz="0" w:space="0" w:color="auto"/>
                                            <w:left w:val="none" w:sz="0" w:space="0" w:color="auto"/>
                                            <w:bottom w:val="none" w:sz="0" w:space="0" w:color="auto"/>
                                            <w:right w:val="none" w:sz="0" w:space="0" w:color="auto"/>
                                          </w:divBdr>
                                          <w:divsChild>
                                            <w:div w:id="88547756">
                                              <w:marLeft w:val="0"/>
                                              <w:marRight w:val="0"/>
                                              <w:marTop w:val="0"/>
                                              <w:marBottom w:val="0"/>
                                              <w:divBdr>
                                                <w:top w:val="none" w:sz="0" w:space="0" w:color="auto"/>
                                                <w:left w:val="none" w:sz="0" w:space="0" w:color="auto"/>
                                                <w:bottom w:val="none" w:sz="0" w:space="0" w:color="auto"/>
                                                <w:right w:val="none" w:sz="0" w:space="0" w:color="auto"/>
                                              </w:divBdr>
                                              <w:divsChild>
                                                <w:div w:id="1547254218">
                                                  <w:marLeft w:val="0"/>
                                                  <w:marRight w:val="0"/>
                                                  <w:marTop w:val="0"/>
                                                  <w:marBottom w:val="0"/>
                                                  <w:divBdr>
                                                    <w:top w:val="none" w:sz="0" w:space="0" w:color="auto"/>
                                                    <w:left w:val="none" w:sz="0" w:space="0" w:color="auto"/>
                                                    <w:bottom w:val="none" w:sz="0" w:space="0" w:color="auto"/>
                                                    <w:right w:val="none" w:sz="0" w:space="0" w:color="auto"/>
                                                  </w:divBdr>
                                                  <w:divsChild>
                                                    <w:div w:id="2053769796">
                                                      <w:marLeft w:val="0"/>
                                                      <w:marRight w:val="0"/>
                                                      <w:marTop w:val="0"/>
                                                      <w:marBottom w:val="0"/>
                                                      <w:divBdr>
                                                        <w:top w:val="none" w:sz="0" w:space="0" w:color="auto"/>
                                                        <w:left w:val="none" w:sz="0" w:space="0" w:color="auto"/>
                                                        <w:bottom w:val="none" w:sz="0" w:space="0" w:color="auto"/>
                                                        <w:right w:val="none" w:sz="0" w:space="0" w:color="auto"/>
                                                      </w:divBdr>
                                                      <w:divsChild>
                                                        <w:div w:id="1039207274">
                                                          <w:marLeft w:val="0"/>
                                                          <w:marRight w:val="0"/>
                                                          <w:marTop w:val="0"/>
                                                          <w:marBottom w:val="0"/>
                                                          <w:divBdr>
                                                            <w:top w:val="none" w:sz="0" w:space="0" w:color="auto"/>
                                                            <w:left w:val="none" w:sz="0" w:space="0" w:color="auto"/>
                                                            <w:bottom w:val="none" w:sz="0" w:space="0" w:color="auto"/>
                                                            <w:right w:val="none" w:sz="0" w:space="0" w:color="auto"/>
                                                          </w:divBdr>
                                                          <w:divsChild>
                                                            <w:div w:id="12276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557237">
      <w:bodyDiv w:val="1"/>
      <w:marLeft w:val="0"/>
      <w:marRight w:val="0"/>
      <w:marTop w:val="0"/>
      <w:marBottom w:val="0"/>
      <w:divBdr>
        <w:top w:val="none" w:sz="0" w:space="0" w:color="auto"/>
        <w:left w:val="none" w:sz="0" w:space="0" w:color="auto"/>
        <w:bottom w:val="none" w:sz="0" w:space="0" w:color="auto"/>
        <w:right w:val="none" w:sz="0" w:space="0" w:color="auto"/>
      </w:divBdr>
      <w:divsChild>
        <w:div w:id="1746684928">
          <w:marLeft w:val="0"/>
          <w:marRight w:val="0"/>
          <w:marTop w:val="0"/>
          <w:marBottom w:val="0"/>
          <w:divBdr>
            <w:top w:val="none" w:sz="0" w:space="0" w:color="auto"/>
            <w:left w:val="none" w:sz="0" w:space="0" w:color="auto"/>
            <w:bottom w:val="none" w:sz="0" w:space="0" w:color="auto"/>
            <w:right w:val="none" w:sz="0" w:space="0" w:color="auto"/>
          </w:divBdr>
        </w:div>
      </w:divsChild>
    </w:div>
    <w:div w:id="668559017">
      <w:bodyDiv w:val="1"/>
      <w:marLeft w:val="0"/>
      <w:marRight w:val="0"/>
      <w:marTop w:val="0"/>
      <w:marBottom w:val="0"/>
      <w:divBdr>
        <w:top w:val="none" w:sz="0" w:space="0" w:color="auto"/>
        <w:left w:val="none" w:sz="0" w:space="0" w:color="auto"/>
        <w:bottom w:val="none" w:sz="0" w:space="0" w:color="auto"/>
        <w:right w:val="none" w:sz="0" w:space="0" w:color="auto"/>
      </w:divBdr>
      <w:divsChild>
        <w:div w:id="932594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12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037102">
      <w:bodyDiv w:val="1"/>
      <w:marLeft w:val="0"/>
      <w:marRight w:val="0"/>
      <w:marTop w:val="0"/>
      <w:marBottom w:val="0"/>
      <w:divBdr>
        <w:top w:val="none" w:sz="0" w:space="0" w:color="auto"/>
        <w:left w:val="none" w:sz="0" w:space="0" w:color="auto"/>
        <w:bottom w:val="none" w:sz="0" w:space="0" w:color="auto"/>
        <w:right w:val="none" w:sz="0" w:space="0" w:color="auto"/>
      </w:divBdr>
      <w:divsChild>
        <w:div w:id="635060890">
          <w:marLeft w:val="0"/>
          <w:marRight w:val="0"/>
          <w:marTop w:val="0"/>
          <w:marBottom w:val="0"/>
          <w:divBdr>
            <w:top w:val="none" w:sz="0" w:space="0" w:color="auto"/>
            <w:left w:val="none" w:sz="0" w:space="0" w:color="auto"/>
            <w:bottom w:val="none" w:sz="0" w:space="0" w:color="auto"/>
            <w:right w:val="none" w:sz="0" w:space="0" w:color="auto"/>
          </w:divBdr>
          <w:divsChild>
            <w:div w:id="1904024152">
              <w:marLeft w:val="0"/>
              <w:marRight w:val="0"/>
              <w:marTop w:val="0"/>
              <w:marBottom w:val="0"/>
              <w:divBdr>
                <w:top w:val="none" w:sz="0" w:space="0" w:color="auto"/>
                <w:left w:val="none" w:sz="0" w:space="0" w:color="auto"/>
                <w:bottom w:val="none" w:sz="0" w:space="0" w:color="auto"/>
                <w:right w:val="none" w:sz="0" w:space="0" w:color="auto"/>
              </w:divBdr>
              <w:divsChild>
                <w:div w:id="1438407562">
                  <w:marLeft w:val="0"/>
                  <w:marRight w:val="0"/>
                  <w:marTop w:val="0"/>
                  <w:marBottom w:val="0"/>
                  <w:divBdr>
                    <w:top w:val="none" w:sz="0" w:space="0" w:color="auto"/>
                    <w:left w:val="none" w:sz="0" w:space="0" w:color="auto"/>
                    <w:bottom w:val="none" w:sz="0" w:space="0" w:color="auto"/>
                    <w:right w:val="none" w:sz="0" w:space="0" w:color="auto"/>
                  </w:divBdr>
                  <w:divsChild>
                    <w:div w:id="524441575">
                      <w:marLeft w:val="0"/>
                      <w:marRight w:val="0"/>
                      <w:marTop w:val="0"/>
                      <w:marBottom w:val="0"/>
                      <w:divBdr>
                        <w:top w:val="none" w:sz="0" w:space="0" w:color="auto"/>
                        <w:left w:val="none" w:sz="0" w:space="0" w:color="auto"/>
                        <w:bottom w:val="none" w:sz="0" w:space="0" w:color="auto"/>
                        <w:right w:val="none" w:sz="0" w:space="0" w:color="auto"/>
                      </w:divBdr>
                      <w:divsChild>
                        <w:div w:id="2129855989">
                          <w:marLeft w:val="0"/>
                          <w:marRight w:val="0"/>
                          <w:marTop w:val="0"/>
                          <w:marBottom w:val="0"/>
                          <w:divBdr>
                            <w:top w:val="none" w:sz="0" w:space="0" w:color="auto"/>
                            <w:left w:val="none" w:sz="0" w:space="0" w:color="auto"/>
                            <w:bottom w:val="none" w:sz="0" w:space="0" w:color="auto"/>
                            <w:right w:val="none" w:sz="0" w:space="0" w:color="auto"/>
                          </w:divBdr>
                          <w:divsChild>
                            <w:div w:id="11665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227864">
      <w:bodyDiv w:val="1"/>
      <w:marLeft w:val="288"/>
      <w:marRight w:val="288"/>
      <w:marTop w:val="0"/>
      <w:marBottom w:val="288"/>
      <w:divBdr>
        <w:top w:val="none" w:sz="0" w:space="0" w:color="auto"/>
        <w:left w:val="none" w:sz="0" w:space="0" w:color="auto"/>
        <w:bottom w:val="none" w:sz="0" w:space="0" w:color="auto"/>
        <w:right w:val="none" w:sz="0" w:space="0" w:color="auto"/>
      </w:divBdr>
      <w:divsChild>
        <w:div w:id="405345065">
          <w:marLeft w:val="0"/>
          <w:marRight w:val="0"/>
          <w:marTop w:val="0"/>
          <w:marBottom w:val="0"/>
          <w:divBdr>
            <w:top w:val="none" w:sz="0" w:space="0" w:color="auto"/>
            <w:left w:val="none" w:sz="0" w:space="0" w:color="auto"/>
            <w:bottom w:val="none" w:sz="0" w:space="0" w:color="auto"/>
            <w:right w:val="none" w:sz="0" w:space="0" w:color="auto"/>
          </w:divBdr>
          <w:divsChild>
            <w:div w:id="731730733">
              <w:marLeft w:val="0"/>
              <w:marRight w:val="0"/>
              <w:marTop w:val="0"/>
              <w:marBottom w:val="0"/>
              <w:divBdr>
                <w:top w:val="none" w:sz="0" w:space="0" w:color="auto"/>
                <w:left w:val="none" w:sz="0" w:space="0" w:color="auto"/>
                <w:bottom w:val="none" w:sz="0" w:space="0" w:color="auto"/>
                <w:right w:val="none" w:sz="0" w:space="0" w:color="auto"/>
              </w:divBdr>
              <w:divsChild>
                <w:div w:id="341468592">
                  <w:marLeft w:val="0"/>
                  <w:marRight w:val="0"/>
                  <w:marTop w:val="0"/>
                  <w:marBottom w:val="0"/>
                  <w:divBdr>
                    <w:top w:val="none" w:sz="0" w:space="0" w:color="auto"/>
                    <w:left w:val="none" w:sz="0" w:space="0" w:color="auto"/>
                    <w:bottom w:val="none" w:sz="0" w:space="0" w:color="auto"/>
                    <w:right w:val="none" w:sz="0" w:space="0" w:color="auto"/>
                  </w:divBdr>
                  <w:divsChild>
                    <w:div w:id="1246299590">
                      <w:marLeft w:val="0"/>
                      <w:marRight w:val="0"/>
                      <w:marTop w:val="0"/>
                      <w:marBottom w:val="0"/>
                      <w:divBdr>
                        <w:top w:val="none" w:sz="0" w:space="0" w:color="auto"/>
                        <w:left w:val="none" w:sz="0" w:space="0" w:color="auto"/>
                        <w:bottom w:val="none" w:sz="0" w:space="0" w:color="auto"/>
                        <w:right w:val="none" w:sz="0" w:space="0" w:color="auto"/>
                      </w:divBdr>
                      <w:divsChild>
                        <w:div w:id="1708943923">
                          <w:marLeft w:val="0"/>
                          <w:marRight w:val="0"/>
                          <w:marTop w:val="0"/>
                          <w:marBottom w:val="0"/>
                          <w:divBdr>
                            <w:top w:val="none" w:sz="0" w:space="0" w:color="auto"/>
                            <w:left w:val="none" w:sz="0" w:space="0" w:color="auto"/>
                            <w:bottom w:val="none" w:sz="0" w:space="0" w:color="auto"/>
                            <w:right w:val="none" w:sz="0" w:space="0" w:color="auto"/>
                          </w:divBdr>
                          <w:divsChild>
                            <w:div w:id="1090853709">
                              <w:marLeft w:val="0"/>
                              <w:marRight w:val="0"/>
                              <w:marTop w:val="0"/>
                              <w:marBottom w:val="0"/>
                              <w:divBdr>
                                <w:top w:val="none" w:sz="0" w:space="0" w:color="auto"/>
                                <w:left w:val="none" w:sz="0" w:space="0" w:color="auto"/>
                                <w:bottom w:val="none" w:sz="0" w:space="0" w:color="auto"/>
                                <w:right w:val="none" w:sz="0" w:space="0" w:color="auto"/>
                              </w:divBdr>
                              <w:divsChild>
                                <w:div w:id="714699279">
                                  <w:marLeft w:val="0"/>
                                  <w:marRight w:val="0"/>
                                  <w:marTop w:val="0"/>
                                  <w:marBottom w:val="0"/>
                                  <w:divBdr>
                                    <w:top w:val="none" w:sz="0" w:space="0" w:color="auto"/>
                                    <w:left w:val="none" w:sz="0" w:space="0" w:color="auto"/>
                                    <w:bottom w:val="none" w:sz="0" w:space="0" w:color="auto"/>
                                    <w:right w:val="none" w:sz="0" w:space="0" w:color="auto"/>
                                  </w:divBdr>
                                  <w:divsChild>
                                    <w:div w:id="1883244489">
                                      <w:marLeft w:val="0"/>
                                      <w:marRight w:val="0"/>
                                      <w:marTop w:val="0"/>
                                      <w:marBottom w:val="0"/>
                                      <w:divBdr>
                                        <w:top w:val="none" w:sz="0" w:space="0" w:color="auto"/>
                                        <w:left w:val="none" w:sz="0" w:space="0" w:color="auto"/>
                                        <w:bottom w:val="none" w:sz="0" w:space="0" w:color="auto"/>
                                        <w:right w:val="none" w:sz="0" w:space="0" w:color="auto"/>
                                      </w:divBdr>
                                      <w:divsChild>
                                        <w:div w:id="380637728">
                                          <w:marLeft w:val="0"/>
                                          <w:marRight w:val="0"/>
                                          <w:marTop w:val="0"/>
                                          <w:marBottom w:val="0"/>
                                          <w:divBdr>
                                            <w:top w:val="none" w:sz="0" w:space="0" w:color="auto"/>
                                            <w:left w:val="none" w:sz="0" w:space="0" w:color="auto"/>
                                            <w:bottom w:val="none" w:sz="0" w:space="0" w:color="auto"/>
                                            <w:right w:val="none" w:sz="0" w:space="0" w:color="auto"/>
                                          </w:divBdr>
                                          <w:divsChild>
                                            <w:div w:id="1176458733">
                                              <w:marLeft w:val="0"/>
                                              <w:marRight w:val="0"/>
                                              <w:marTop w:val="0"/>
                                              <w:marBottom w:val="0"/>
                                              <w:divBdr>
                                                <w:top w:val="none" w:sz="0" w:space="0" w:color="auto"/>
                                                <w:left w:val="none" w:sz="0" w:space="0" w:color="auto"/>
                                                <w:bottom w:val="none" w:sz="0" w:space="0" w:color="auto"/>
                                                <w:right w:val="none" w:sz="0" w:space="0" w:color="auto"/>
                                              </w:divBdr>
                                              <w:divsChild>
                                                <w:div w:id="240335534">
                                                  <w:marLeft w:val="0"/>
                                                  <w:marRight w:val="0"/>
                                                  <w:marTop w:val="0"/>
                                                  <w:marBottom w:val="0"/>
                                                  <w:divBdr>
                                                    <w:top w:val="none" w:sz="0" w:space="0" w:color="auto"/>
                                                    <w:left w:val="none" w:sz="0" w:space="0" w:color="auto"/>
                                                    <w:bottom w:val="none" w:sz="0" w:space="0" w:color="auto"/>
                                                    <w:right w:val="none" w:sz="0" w:space="0" w:color="auto"/>
                                                  </w:divBdr>
                                                  <w:divsChild>
                                                    <w:div w:id="1411853999">
                                                      <w:marLeft w:val="0"/>
                                                      <w:marRight w:val="0"/>
                                                      <w:marTop w:val="0"/>
                                                      <w:marBottom w:val="0"/>
                                                      <w:divBdr>
                                                        <w:top w:val="none" w:sz="0" w:space="0" w:color="auto"/>
                                                        <w:left w:val="none" w:sz="0" w:space="0" w:color="auto"/>
                                                        <w:bottom w:val="none" w:sz="0" w:space="0" w:color="auto"/>
                                                        <w:right w:val="none" w:sz="0" w:space="0" w:color="auto"/>
                                                      </w:divBdr>
                                                      <w:divsChild>
                                                        <w:div w:id="1314021195">
                                                          <w:marLeft w:val="0"/>
                                                          <w:marRight w:val="0"/>
                                                          <w:marTop w:val="0"/>
                                                          <w:marBottom w:val="0"/>
                                                          <w:divBdr>
                                                            <w:top w:val="none" w:sz="0" w:space="0" w:color="auto"/>
                                                            <w:left w:val="none" w:sz="0" w:space="0" w:color="auto"/>
                                                            <w:bottom w:val="none" w:sz="0" w:space="0" w:color="auto"/>
                                                            <w:right w:val="none" w:sz="0" w:space="0" w:color="auto"/>
                                                          </w:divBdr>
                                                          <w:divsChild>
                                                            <w:div w:id="5728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7518">
                                                      <w:marLeft w:val="0"/>
                                                      <w:marRight w:val="0"/>
                                                      <w:marTop w:val="0"/>
                                                      <w:marBottom w:val="0"/>
                                                      <w:divBdr>
                                                        <w:top w:val="none" w:sz="0" w:space="0" w:color="auto"/>
                                                        <w:left w:val="none" w:sz="0" w:space="0" w:color="auto"/>
                                                        <w:bottom w:val="none" w:sz="0" w:space="0" w:color="auto"/>
                                                        <w:right w:val="none" w:sz="0" w:space="0" w:color="auto"/>
                                                      </w:divBdr>
                                                      <w:divsChild>
                                                        <w:div w:id="214396392">
                                                          <w:marLeft w:val="0"/>
                                                          <w:marRight w:val="0"/>
                                                          <w:marTop w:val="0"/>
                                                          <w:marBottom w:val="0"/>
                                                          <w:divBdr>
                                                            <w:top w:val="none" w:sz="0" w:space="0" w:color="auto"/>
                                                            <w:left w:val="none" w:sz="0" w:space="0" w:color="auto"/>
                                                            <w:bottom w:val="none" w:sz="0" w:space="0" w:color="auto"/>
                                                            <w:right w:val="none" w:sz="0" w:space="0" w:color="auto"/>
                                                          </w:divBdr>
                                                          <w:divsChild>
                                                            <w:div w:id="2348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1148643">
      <w:bodyDiv w:val="1"/>
      <w:marLeft w:val="0"/>
      <w:marRight w:val="0"/>
      <w:marTop w:val="0"/>
      <w:marBottom w:val="0"/>
      <w:divBdr>
        <w:top w:val="none" w:sz="0" w:space="0" w:color="auto"/>
        <w:left w:val="none" w:sz="0" w:space="0" w:color="auto"/>
        <w:bottom w:val="none" w:sz="0" w:space="0" w:color="auto"/>
        <w:right w:val="none" w:sz="0" w:space="0" w:color="auto"/>
      </w:divBdr>
      <w:divsChild>
        <w:div w:id="526791795">
          <w:marLeft w:val="547"/>
          <w:marRight w:val="0"/>
          <w:marTop w:val="235"/>
          <w:marBottom w:val="235"/>
          <w:divBdr>
            <w:top w:val="none" w:sz="0" w:space="0" w:color="auto"/>
            <w:left w:val="none" w:sz="0" w:space="0" w:color="auto"/>
            <w:bottom w:val="none" w:sz="0" w:space="0" w:color="auto"/>
            <w:right w:val="none" w:sz="0" w:space="0" w:color="auto"/>
          </w:divBdr>
        </w:div>
        <w:div w:id="1765344557">
          <w:marLeft w:val="547"/>
          <w:marRight w:val="0"/>
          <w:marTop w:val="235"/>
          <w:marBottom w:val="235"/>
          <w:divBdr>
            <w:top w:val="none" w:sz="0" w:space="0" w:color="auto"/>
            <w:left w:val="none" w:sz="0" w:space="0" w:color="auto"/>
            <w:bottom w:val="none" w:sz="0" w:space="0" w:color="auto"/>
            <w:right w:val="none" w:sz="0" w:space="0" w:color="auto"/>
          </w:divBdr>
        </w:div>
      </w:divsChild>
    </w:div>
    <w:div w:id="783698299">
      <w:bodyDiv w:val="1"/>
      <w:marLeft w:val="0"/>
      <w:marRight w:val="0"/>
      <w:marTop w:val="0"/>
      <w:marBottom w:val="0"/>
      <w:divBdr>
        <w:top w:val="none" w:sz="0" w:space="0" w:color="auto"/>
        <w:left w:val="none" w:sz="0" w:space="0" w:color="auto"/>
        <w:bottom w:val="none" w:sz="0" w:space="0" w:color="auto"/>
        <w:right w:val="none" w:sz="0" w:space="0" w:color="auto"/>
      </w:divBdr>
      <w:divsChild>
        <w:div w:id="698818547">
          <w:marLeft w:val="0"/>
          <w:marRight w:val="0"/>
          <w:marTop w:val="0"/>
          <w:marBottom w:val="0"/>
          <w:divBdr>
            <w:top w:val="none" w:sz="0" w:space="0" w:color="auto"/>
            <w:left w:val="none" w:sz="0" w:space="0" w:color="auto"/>
            <w:bottom w:val="none" w:sz="0" w:space="0" w:color="auto"/>
            <w:right w:val="none" w:sz="0" w:space="0" w:color="auto"/>
          </w:divBdr>
          <w:divsChild>
            <w:div w:id="533152457">
              <w:marLeft w:val="195"/>
              <w:marRight w:val="195"/>
              <w:marTop w:val="0"/>
              <w:marBottom w:val="0"/>
              <w:divBdr>
                <w:top w:val="none" w:sz="0" w:space="0" w:color="auto"/>
                <w:left w:val="none" w:sz="0" w:space="0" w:color="auto"/>
                <w:bottom w:val="none" w:sz="0" w:space="0" w:color="auto"/>
                <w:right w:val="none" w:sz="0" w:space="0" w:color="auto"/>
              </w:divBdr>
              <w:divsChild>
                <w:div w:id="1575235768">
                  <w:marLeft w:val="0"/>
                  <w:marRight w:val="0"/>
                  <w:marTop w:val="0"/>
                  <w:marBottom w:val="0"/>
                  <w:divBdr>
                    <w:top w:val="none" w:sz="0" w:space="0" w:color="auto"/>
                    <w:left w:val="none" w:sz="0" w:space="0" w:color="auto"/>
                    <w:bottom w:val="none" w:sz="0" w:space="0" w:color="auto"/>
                    <w:right w:val="none" w:sz="0" w:space="0" w:color="auto"/>
                  </w:divBdr>
                  <w:divsChild>
                    <w:div w:id="598223240">
                      <w:marLeft w:val="0"/>
                      <w:marRight w:val="0"/>
                      <w:marTop w:val="0"/>
                      <w:marBottom w:val="0"/>
                      <w:divBdr>
                        <w:top w:val="none" w:sz="0" w:space="0" w:color="auto"/>
                        <w:left w:val="none" w:sz="0" w:space="0" w:color="auto"/>
                        <w:bottom w:val="none" w:sz="0" w:space="0" w:color="auto"/>
                        <w:right w:val="none" w:sz="0" w:space="0" w:color="auto"/>
                      </w:divBdr>
                      <w:divsChild>
                        <w:div w:id="1600216779">
                          <w:marLeft w:val="0"/>
                          <w:marRight w:val="0"/>
                          <w:marTop w:val="0"/>
                          <w:marBottom w:val="0"/>
                          <w:divBdr>
                            <w:top w:val="none" w:sz="0" w:space="0" w:color="auto"/>
                            <w:left w:val="none" w:sz="0" w:space="0" w:color="auto"/>
                            <w:bottom w:val="none" w:sz="0" w:space="0" w:color="auto"/>
                            <w:right w:val="none" w:sz="0" w:space="0" w:color="auto"/>
                          </w:divBdr>
                          <w:divsChild>
                            <w:div w:id="1776822988">
                              <w:marLeft w:val="0"/>
                              <w:marRight w:val="0"/>
                              <w:marTop w:val="0"/>
                              <w:marBottom w:val="0"/>
                              <w:divBdr>
                                <w:top w:val="none" w:sz="0" w:space="0" w:color="auto"/>
                                <w:left w:val="none" w:sz="0" w:space="0" w:color="auto"/>
                                <w:bottom w:val="none" w:sz="0" w:space="0" w:color="auto"/>
                                <w:right w:val="none" w:sz="0" w:space="0" w:color="auto"/>
                              </w:divBdr>
                              <w:divsChild>
                                <w:div w:id="37777155">
                                  <w:marLeft w:val="0"/>
                                  <w:marRight w:val="0"/>
                                  <w:marTop w:val="0"/>
                                  <w:marBottom w:val="0"/>
                                  <w:divBdr>
                                    <w:top w:val="none" w:sz="0" w:space="0" w:color="auto"/>
                                    <w:left w:val="none" w:sz="0" w:space="0" w:color="auto"/>
                                    <w:bottom w:val="none" w:sz="0" w:space="0" w:color="auto"/>
                                    <w:right w:val="none" w:sz="0" w:space="0" w:color="auto"/>
                                  </w:divBdr>
                                  <w:divsChild>
                                    <w:div w:id="19606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89837">
      <w:bodyDiv w:val="1"/>
      <w:marLeft w:val="0"/>
      <w:marRight w:val="0"/>
      <w:marTop w:val="0"/>
      <w:marBottom w:val="0"/>
      <w:divBdr>
        <w:top w:val="none" w:sz="0" w:space="0" w:color="auto"/>
        <w:left w:val="none" w:sz="0" w:space="0" w:color="auto"/>
        <w:bottom w:val="none" w:sz="0" w:space="0" w:color="auto"/>
        <w:right w:val="none" w:sz="0" w:space="0" w:color="auto"/>
      </w:divBdr>
      <w:divsChild>
        <w:div w:id="1530030035">
          <w:marLeft w:val="0"/>
          <w:marRight w:val="0"/>
          <w:marTop w:val="0"/>
          <w:marBottom w:val="0"/>
          <w:divBdr>
            <w:top w:val="none" w:sz="0" w:space="0" w:color="auto"/>
            <w:left w:val="none" w:sz="0" w:space="0" w:color="auto"/>
            <w:bottom w:val="none" w:sz="0" w:space="0" w:color="auto"/>
            <w:right w:val="none" w:sz="0" w:space="0" w:color="auto"/>
          </w:divBdr>
          <w:divsChild>
            <w:div w:id="30349633">
              <w:marLeft w:val="0"/>
              <w:marRight w:val="0"/>
              <w:marTop w:val="0"/>
              <w:marBottom w:val="0"/>
              <w:divBdr>
                <w:top w:val="none" w:sz="0" w:space="0" w:color="auto"/>
                <w:left w:val="none" w:sz="0" w:space="0" w:color="auto"/>
                <w:bottom w:val="none" w:sz="0" w:space="0" w:color="auto"/>
                <w:right w:val="none" w:sz="0" w:space="0" w:color="auto"/>
              </w:divBdr>
              <w:divsChild>
                <w:div w:id="796525892">
                  <w:marLeft w:val="0"/>
                  <w:marRight w:val="0"/>
                  <w:marTop w:val="0"/>
                  <w:marBottom w:val="0"/>
                  <w:divBdr>
                    <w:top w:val="none" w:sz="0" w:space="0" w:color="auto"/>
                    <w:left w:val="none" w:sz="0" w:space="0" w:color="auto"/>
                    <w:bottom w:val="none" w:sz="0" w:space="0" w:color="auto"/>
                    <w:right w:val="none" w:sz="0" w:space="0" w:color="auto"/>
                  </w:divBdr>
                  <w:divsChild>
                    <w:div w:id="1591618703">
                      <w:marLeft w:val="0"/>
                      <w:marRight w:val="0"/>
                      <w:marTop w:val="0"/>
                      <w:marBottom w:val="0"/>
                      <w:divBdr>
                        <w:top w:val="none" w:sz="0" w:space="0" w:color="auto"/>
                        <w:left w:val="none" w:sz="0" w:space="0" w:color="auto"/>
                        <w:bottom w:val="none" w:sz="0" w:space="0" w:color="auto"/>
                        <w:right w:val="none" w:sz="0" w:space="0" w:color="auto"/>
                      </w:divBdr>
                    </w:div>
                    <w:div w:id="19723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1415">
      <w:bodyDiv w:val="1"/>
      <w:marLeft w:val="0"/>
      <w:marRight w:val="0"/>
      <w:marTop w:val="0"/>
      <w:marBottom w:val="0"/>
      <w:divBdr>
        <w:top w:val="none" w:sz="0" w:space="0" w:color="auto"/>
        <w:left w:val="none" w:sz="0" w:space="0" w:color="auto"/>
        <w:bottom w:val="none" w:sz="0" w:space="0" w:color="auto"/>
        <w:right w:val="none" w:sz="0" w:space="0" w:color="auto"/>
      </w:divBdr>
    </w:div>
    <w:div w:id="858466745">
      <w:bodyDiv w:val="1"/>
      <w:marLeft w:val="0"/>
      <w:marRight w:val="0"/>
      <w:marTop w:val="0"/>
      <w:marBottom w:val="0"/>
      <w:divBdr>
        <w:top w:val="none" w:sz="0" w:space="0" w:color="auto"/>
        <w:left w:val="none" w:sz="0" w:space="0" w:color="auto"/>
        <w:bottom w:val="none" w:sz="0" w:space="0" w:color="auto"/>
        <w:right w:val="none" w:sz="0" w:space="0" w:color="auto"/>
      </w:divBdr>
    </w:div>
    <w:div w:id="923535724">
      <w:bodyDiv w:val="1"/>
      <w:marLeft w:val="288"/>
      <w:marRight w:val="288"/>
      <w:marTop w:val="0"/>
      <w:marBottom w:val="288"/>
      <w:divBdr>
        <w:top w:val="none" w:sz="0" w:space="0" w:color="auto"/>
        <w:left w:val="none" w:sz="0" w:space="0" w:color="auto"/>
        <w:bottom w:val="none" w:sz="0" w:space="0" w:color="auto"/>
        <w:right w:val="none" w:sz="0" w:space="0" w:color="auto"/>
      </w:divBdr>
      <w:divsChild>
        <w:div w:id="666441738">
          <w:marLeft w:val="0"/>
          <w:marRight w:val="0"/>
          <w:marTop w:val="0"/>
          <w:marBottom w:val="0"/>
          <w:divBdr>
            <w:top w:val="none" w:sz="0" w:space="0" w:color="auto"/>
            <w:left w:val="none" w:sz="0" w:space="0" w:color="auto"/>
            <w:bottom w:val="none" w:sz="0" w:space="0" w:color="auto"/>
            <w:right w:val="none" w:sz="0" w:space="0" w:color="auto"/>
          </w:divBdr>
          <w:divsChild>
            <w:div w:id="384254007">
              <w:marLeft w:val="0"/>
              <w:marRight w:val="0"/>
              <w:marTop w:val="0"/>
              <w:marBottom w:val="0"/>
              <w:divBdr>
                <w:top w:val="none" w:sz="0" w:space="0" w:color="auto"/>
                <w:left w:val="none" w:sz="0" w:space="0" w:color="auto"/>
                <w:bottom w:val="none" w:sz="0" w:space="0" w:color="auto"/>
                <w:right w:val="none" w:sz="0" w:space="0" w:color="auto"/>
              </w:divBdr>
              <w:divsChild>
                <w:div w:id="2065834230">
                  <w:marLeft w:val="0"/>
                  <w:marRight w:val="0"/>
                  <w:marTop w:val="0"/>
                  <w:marBottom w:val="0"/>
                  <w:divBdr>
                    <w:top w:val="none" w:sz="0" w:space="0" w:color="auto"/>
                    <w:left w:val="none" w:sz="0" w:space="0" w:color="auto"/>
                    <w:bottom w:val="none" w:sz="0" w:space="0" w:color="auto"/>
                    <w:right w:val="none" w:sz="0" w:space="0" w:color="auto"/>
                  </w:divBdr>
                  <w:divsChild>
                    <w:div w:id="1691295019">
                      <w:marLeft w:val="0"/>
                      <w:marRight w:val="0"/>
                      <w:marTop w:val="0"/>
                      <w:marBottom w:val="0"/>
                      <w:divBdr>
                        <w:top w:val="none" w:sz="0" w:space="0" w:color="auto"/>
                        <w:left w:val="none" w:sz="0" w:space="0" w:color="auto"/>
                        <w:bottom w:val="none" w:sz="0" w:space="0" w:color="auto"/>
                        <w:right w:val="none" w:sz="0" w:space="0" w:color="auto"/>
                      </w:divBdr>
                      <w:divsChild>
                        <w:div w:id="823745475">
                          <w:marLeft w:val="0"/>
                          <w:marRight w:val="0"/>
                          <w:marTop w:val="0"/>
                          <w:marBottom w:val="0"/>
                          <w:divBdr>
                            <w:top w:val="none" w:sz="0" w:space="0" w:color="auto"/>
                            <w:left w:val="none" w:sz="0" w:space="0" w:color="auto"/>
                            <w:bottom w:val="none" w:sz="0" w:space="0" w:color="auto"/>
                            <w:right w:val="none" w:sz="0" w:space="0" w:color="auto"/>
                          </w:divBdr>
                          <w:divsChild>
                            <w:div w:id="991448538">
                              <w:marLeft w:val="0"/>
                              <w:marRight w:val="0"/>
                              <w:marTop w:val="0"/>
                              <w:marBottom w:val="0"/>
                              <w:divBdr>
                                <w:top w:val="none" w:sz="0" w:space="0" w:color="auto"/>
                                <w:left w:val="none" w:sz="0" w:space="0" w:color="auto"/>
                                <w:bottom w:val="none" w:sz="0" w:space="0" w:color="auto"/>
                                <w:right w:val="none" w:sz="0" w:space="0" w:color="auto"/>
                              </w:divBdr>
                              <w:divsChild>
                                <w:div w:id="1414275890">
                                  <w:marLeft w:val="0"/>
                                  <w:marRight w:val="0"/>
                                  <w:marTop w:val="0"/>
                                  <w:marBottom w:val="0"/>
                                  <w:divBdr>
                                    <w:top w:val="none" w:sz="0" w:space="0" w:color="auto"/>
                                    <w:left w:val="none" w:sz="0" w:space="0" w:color="auto"/>
                                    <w:bottom w:val="none" w:sz="0" w:space="0" w:color="auto"/>
                                    <w:right w:val="none" w:sz="0" w:space="0" w:color="auto"/>
                                  </w:divBdr>
                                  <w:divsChild>
                                    <w:div w:id="285621191">
                                      <w:marLeft w:val="0"/>
                                      <w:marRight w:val="0"/>
                                      <w:marTop w:val="0"/>
                                      <w:marBottom w:val="0"/>
                                      <w:divBdr>
                                        <w:top w:val="none" w:sz="0" w:space="0" w:color="auto"/>
                                        <w:left w:val="none" w:sz="0" w:space="0" w:color="auto"/>
                                        <w:bottom w:val="none" w:sz="0" w:space="0" w:color="auto"/>
                                        <w:right w:val="none" w:sz="0" w:space="0" w:color="auto"/>
                                      </w:divBdr>
                                      <w:divsChild>
                                        <w:div w:id="1125007668">
                                          <w:marLeft w:val="0"/>
                                          <w:marRight w:val="0"/>
                                          <w:marTop w:val="0"/>
                                          <w:marBottom w:val="0"/>
                                          <w:divBdr>
                                            <w:top w:val="none" w:sz="0" w:space="0" w:color="auto"/>
                                            <w:left w:val="none" w:sz="0" w:space="0" w:color="auto"/>
                                            <w:bottom w:val="none" w:sz="0" w:space="0" w:color="auto"/>
                                            <w:right w:val="none" w:sz="0" w:space="0" w:color="auto"/>
                                          </w:divBdr>
                                          <w:divsChild>
                                            <w:div w:id="1677073398">
                                              <w:marLeft w:val="0"/>
                                              <w:marRight w:val="0"/>
                                              <w:marTop w:val="0"/>
                                              <w:marBottom w:val="0"/>
                                              <w:divBdr>
                                                <w:top w:val="none" w:sz="0" w:space="0" w:color="auto"/>
                                                <w:left w:val="none" w:sz="0" w:space="0" w:color="auto"/>
                                                <w:bottom w:val="none" w:sz="0" w:space="0" w:color="auto"/>
                                                <w:right w:val="none" w:sz="0" w:space="0" w:color="auto"/>
                                              </w:divBdr>
                                              <w:divsChild>
                                                <w:div w:id="1859469089">
                                                  <w:marLeft w:val="0"/>
                                                  <w:marRight w:val="0"/>
                                                  <w:marTop w:val="0"/>
                                                  <w:marBottom w:val="0"/>
                                                  <w:divBdr>
                                                    <w:top w:val="none" w:sz="0" w:space="0" w:color="auto"/>
                                                    <w:left w:val="none" w:sz="0" w:space="0" w:color="auto"/>
                                                    <w:bottom w:val="none" w:sz="0" w:space="0" w:color="auto"/>
                                                    <w:right w:val="none" w:sz="0" w:space="0" w:color="auto"/>
                                                  </w:divBdr>
                                                  <w:divsChild>
                                                    <w:div w:id="256642042">
                                                      <w:marLeft w:val="0"/>
                                                      <w:marRight w:val="0"/>
                                                      <w:marTop w:val="0"/>
                                                      <w:marBottom w:val="0"/>
                                                      <w:divBdr>
                                                        <w:top w:val="none" w:sz="0" w:space="0" w:color="auto"/>
                                                        <w:left w:val="none" w:sz="0" w:space="0" w:color="auto"/>
                                                        <w:bottom w:val="none" w:sz="0" w:space="0" w:color="auto"/>
                                                        <w:right w:val="none" w:sz="0" w:space="0" w:color="auto"/>
                                                      </w:divBdr>
                                                      <w:divsChild>
                                                        <w:div w:id="1284920700">
                                                          <w:marLeft w:val="0"/>
                                                          <w:marRight w:val="0"/>
                                                          <w:marTop w:val="0"/>
                                                          <w:marBottom w:val="0"/>
                                                          <w:divBdr>
                                                            <w:top w:val="none" w:sz="0" w:space="0" w:color="auto"/>
                                                            <w:left w:val="none" w:sz="0" w:space="0" w:color="auto"/>
                                                            <w:bottom w:val="none" w:sz="0" w:space="0" w:color="auto"/>
                                                            <w:right w:val="none" w:sz="0" w:space="0" w:color="auto"/>
                                                          </w:divBdr>
                                                          <w:divsChild>
                                                            <w:div w:id="18484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858372">
      <w:bodyDiv w:val="1"/>
      <w:marLeft w:val="0"/>
      <w:marRight w:val="0"/>
      <w:marTop w:val="0"/>
      <w:marBottom w:val="0"/>
      <w:divBdr>
        <w:top w:val="none" w:sz="0" w:space="0" w:color="auto"/>
        <w:left w:val="none" w:sz="0" w:space="0" w:color="auto"/>
        <w:bottom w:val="none" w:sz="0" w:space="0" w:color="auto"/>
        <w:right w:val="none" w:sz="0" w:space="0" w:color="auto"/>
      </w:divBdr>
      <w:divsChild>
        <w:div w:id="293415298">
          <w:marLeft w:val="648"/>
          <w:marRight w:val="0"/>
          <w:marTop w:val="140"/>
          <w:marBottom w:val="0"/>
          <w:divBdr>
            <w:top w:val="none" w:sz="0" w:space="0" w:color="auto"/>
            <w:left w:val="none" w:sz="0" w:space="0" w:color="auto"/>
            <w:bottom w:val="none" w:sz="0" w:space="0" w:color="auto"/>
            <w:right w:val="none" w:sz="0" w:space="0" w:color="auto"/>
          </w:divBdr>
        </w:div>
        <w:div w:id="585654503">
          <w:marLeft w:val="648"/>
          <w:marRight w:val="0"/>
          <w:marTop w:val="140"/>
          <w:marBottom w:val="0"/>
          <w:divBdr>
            <w:top w:val="none" w:sz="0" w:space="0" w:color="auto"/>
            <w:left w:val="none" w:sz="0" w:space="0" w:color="auto"/>
            <w:bottom w:val="none" w:sz="0" w:space="0" w:color="auto"/>
            <w:right w:val="none" w:sz="0" w:space="0" w:color="auto"/>
          </w:divBdr>
        </w:div>
        <w:div w:id="1863662995">
          <w:marLeft w:val="648"/>
          <w:marRight w:val="0"/>
          <w:marTop w:val="140"/>
          <w:marBottom w:val="0"/>
          <w:divBdr>
            <w:top w:val="none" w:sz="0" w:space="0" w:color="auto"/>
            <w:left w:val="none" w:sz="0" w:space="0" w:color="auto"/>
            <w:bottom w:val="none" w:sz="0" w:space="0" w:color="auto"/>
            <w:right w:val="none" w:sz="0" w:space="0" w:color="auto"/>
          </w:divBdr>
        </w:div>
      </w:divsChild>
    </w:div>
    <w:div w:id="1003049283">
      <w:bodyDiv w:val="1"/>
      <w:marLeft w:val="225"/>
      <w:marRight w:val="150"/>
      <w:marTop w:val="150"/>
      <w:marBottom w:val="75"/>
      <w:divBdr>
        <w:top w:val="none" w:sz="0" w:space="0" w:color="auto"/>
        <w:left w:val="none" w:sz="0" w:space="0" w:color="auto"/>
        <w:bottom w:val="none" w:sz="0" w:space="0" w:color="auto"/>
        <w:right w:val="none" w:sz="0" w:space="0" w:color="auto"/>
      </w:divBdr>
      <w:divsChild>
        <w:div w:id="215287343">
          <w:marLeft w:val="0"/>
          <w:marRight w:val="0"/>
          <w:marTop w:val="0"/>
          <w:marBottom w:val="150"/>
          <w:divBdr>
            <w:top w:val="single" w:sz="6" w:space="8" w:color="C5DEFE"/>
            <w:left w:val="single" w:sz="6" w:space="8" w:color="C5DEFE"/>
            <w:bottom w:val="single" w:sz="6" w:space="8" w:color="C5DEFE"/>
            <w:right w:val="single" w:sz="6" w:space="8" w:color="C5DEFE"/>
          </w:divBdr>
        </w:div>
      </w:divsChild>
    </w:div>
    <w:div w:id="1007486269">
      <w:bodyDiv w:val="1"/>
      <w:marLeft w:val="0"/>
      <w:marRight w:val="0"/>
      <w:marTop w:val="0"/>
      <w:marBottom w:val="0"/>
      <w:divBdr>
        <w:top w:val="none" w:sz="0" w:space="0" w:color="auto"/>
        <w:left w:val="none" w:sz="0" w:space="0" w:color="auto"/>
        <w:bottom w:val="none" w:sz="0" w:space="0" w:color="auto"/>
        <w:right w:val="none" w:sz="0" w:space="0" w:color="auto"/>
      </w:divBdr>
      <w:divsChild>
        <w:div w:id="2140607044">
          <w:marLeft w:val="0"/>
          <w:marRight w:val="0"/>
          <w:marTop w:val="0"/>
          <w:marBottom w:val="0"/>
          <w:divBdr>
            <w:top w:val="none" w:sz="0" w:space="0" w:color="auto"/>
            <w:left w:val="none" w:sz="0" w:space="0" w:color="auto"/>
            <w:bottom w:val="none" w:sz="0" w:space="0" w:color="auto"/>
            <w:right w:val="none" w:sz="0" w:space="0" w:color="auto"/>
          </w:divBdr>
          <w:divsChild>
            <w:div w:id="1486773121">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1182670432">
                      <w:marLeft w:val="0"/>
                      <w:marRight w:val="0"/>
                      <w:marTop w:val="0"/>
                      <w:marBottom w:val="0"/>
                      <w:divBdr>
                        <w:top w:val="none" w:sz="0" w:space="0" w:color="auto"/>
                        <w:left w:val="none" w:sz="0" w:space="0" w:color="auto"/>
                        <w:bottom w:val="none" w:sz="0" w:space="0" w:color="auto"/>
                        <w:right w:val="none" w:sz="0" w:space="0" w:color="auto"/>
                      </w:divBdr>
                      <w:divsChild>
                        <w:div w:id="632978813">
                          <w:marLeft w:val="0"/>
                          <w:marRight w:val="0"/>
                          <w:marTop w:val="0"/>
                          <w:marBottom w:val="0"/>
                          <w:divBdr>
                            <w:top w:val="none" w:sz="0" w:space="0" w:color="auto"/>
                            <w:left w:val="none" w:sz="0" w:space="0" w:color="auto"/>
                            <w:bottom w:val="none" w:sz="0" w:space="0" w:color="auto"/>
                            <w:right w:val="none" w:sz="0" w:space="0" w:color="auto"/>
                          </w:divBdr>
                          <w:divsChild>
                            <w:div w:id="938635116">
                              <w:marLeft w:val="0"/>
                              <w:marRight w:val="0"/>
                              <w:marTop w:val="0"/>
                              <w:marBottom w:val="0"/>
                              <w:divBdr>
                                <w:top w:val="none" w:sz="0" w:space="0" w:color="auto"/>
                                <w:left w:val="none" w:sz="0" w:space="0" w:color="auto"/>
                                <w:bottom w:val="none" w:sz="0" w:space="0" w:color="auto"/>
                                <w:right w:val="none" w:sz="0" w:space="0" w:color="auto"/>
                              </w:divBdr>
                              <w:divsChild>
                                <w:div w:id="18274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355059">
      <w:bodyDiv w:val="1"/>
      <w:marLeft w:val="0"/>
      <w:marRight w:val="0"/>
      <w:marTop w:val="0"/>
      <w:marBottom w:val="0"/>
      <w:divBdr>
        <w:top w:val="none" w:sz="0" w:space="0" w:color="auto"/>
        <w:left w:val="none" w:sz="0" w:space="0" w:color="auto"/>
        <w:bottom w:val="none" w:sz="0" w:space="0" w:color="auto"/>
        <w:right w:val="none" w:sz="0" w:space="0" w:color="auto"/>
      </w:divBdr>
      <w:divsChild>
        <w:div w:id="1234048317">
          <w:marLeft w:val="0"/>
          <w:marRight w:val="0"/>
          <w:marTop w:val="0"/>
          <w:marBottom w:val="0"/>
          <w:divBdr>
            <w:top w:val="none" w:sz="0" w:space="0" w:color="auto"/>
            <w:left w:val="none" w:sz="0" w:space="0" w:color="auto"/>
            <w:bottom w:val="none" w:sz="0" w:space="0" w:color="auto"/>
            <w:right w:val="none" w:sz="0" w:space="0" w:color="auto"/>
          </w:divBdr>
          <w:divsChild>
            <w:div w:id="1657494339">
              <w:marLeft w:val="0"/>
              <w:marRight w:val="0"/>
              <w:marTop w:val="0"/>
              <w:marBottom w:val="0"/>
              <w:divBdr>
                <w:top w:val="none" w:sz="0" w:space="0" w:color="auto"/>
                <w:left w:val="none" w:sz="0" w:space="0" w:color="auto"/>
                <w:bottom w:val="none" w:sz="0" w:space="0" w:color="auto"/>
                <w:right w:val="none" w:sz="0" w:space="0" w:color="auto"/>
              </w:divBdr>
              <w:divsChild>
                <w:div w:id="207647825">
                  <w:marLeft w:val="0"/>
                  <w:marRight w:val="0"/>
                  <w:marTop w:val="0"/>
                  <w:marBottom w:val="0"/>
                  <w:divBdr>
                    <w:top w:val="none" w:sz="0" w:space="0" w:color="auto"/>
                    <w:left w:val="none" w:sz="0" w:space="0" w:color="auto"/>
                    <w:bottom w:val="none" w:sz="0" w:space="0" w:color="auto"/>
                    <w:right w:val="none" w:sz="0" w:space="0" w:color="auto"/>
                  </w:divBdr>
                  <w:divsChild>
                    <w:div w:id="1157186341">
                      <w:marLeft w:val="0"/>
                      <w:marRight w:val="0"/>
                      <w:marTop w:val="0"/>
                      <w:marBottom w:val="0"/>
                      <w:divBdr>
                        <w:top w:val="none" w:sz="0" w:space="0" w:color="auto"/>
                        <w:left w:val="none" w:sz="0" w:space="0" w:color="auto"/>
                        <w:bottom w:val="none" w:sz="0" w:space="0" w:color="auto"/>
                        <w:right w:val="none" w:sz="0" w:space="0" w:color="auto"/>
                      </w:divBdr>
                      <w:divsChild>
                        <w:div w:id="1349675664">
                          <w:marLeft w:val="0"/>
                          <w:marRight w:val="0"/>
                          <w:marTop w:val="0"/>
                          <w:marBottom w:val="0"/>
                          <w:divBdr>
                            <w:top w:val="none" w:sz="0" w:space="0" w:color="auto"/>
                            <w:left w:val="none" w:sz="0" w:space="0" w:color="auto"/>
                            <w:bottom w:val="none" w:sz="0" w:space="0" w:color="auto"/>
                            <w:right w:val="none" w:sz="0" w:space="0" w:color="auto"/>
                          </w:divBdr>
                          <w:divsChild>
                            <w:div w:id="1007756473">
                              <w:marLeft w:val="0"/>
                              <w:marRight w:val="0"/>
                              <w:marTop w:val="0"/>
                              <w:marBottom w:val="0"/>
                              <w:divBdr>
                                <w:top w:val="none" w:sz="0" w:space="0" w:color="auto"/>
                                <w:left w:val="none" w:sz="0" w:space="0" w:color="auto"/>
                                <w:bottom w:val="none" w:sz="0" w:space="0" w:color="auto"/>
                                <w:right w:val="none" w:sz="0" w:space="0" w:color="auto"/>
                              </w:divBdr>
                              <w:divsChild>
                                <w:div w:id="927737560">
                                  <w:marLeft w:val="0"/>
                                  <w:marRight w:val="0"/>
                                  <w:marTop w:val="240"/>
                                  <w:marBottom w:val="240"/>
                                  <w:divBdr>
                                    <w:top w:val="none" w:sz="0" w:space="0" w:color="auto"/>
                                    <w:left w:val="none" w:sz="0" w:space="0" w:color="auto"/>
                                    <w:bottom w:val="none" w:sz="0" w:space="0" w:color="auto"/>
                                    <w:right w:val="none" w:sz="0" w:space="0" w:color="auto"/>
                                  </w:divBdr>
                                  <w:divsChild>
                                    <w:div w:id="1436167953">
                                      <w:marLeft w:val="0"/>
                                      <w:marRight w:val="0"/>
                                      <w:marTop w:val="0"/>
                                      <w:marBottom w:val="0"/>
                                      <w:divBdr>
                                        <w:top w:val="none" w:sz="0" w:space="0" w:color="auto"/>
                                        <w:left w:val="none" w:sz="0" w:space="0" w:color="auto"/>
                                        <w:bottom w:val="none" w:sz="0" w:space="0" w:color="auto"/>
                                        <w:right w:val="none" w:sz="0" w:space="0" w:color="auto"/>
                                      </w:divBdr>
                                      <w:divsChild>
                                        <w:div w:id="1435593064">
                                          <w:marLeft w:val="0"/>
                                          <w:marRight w:val="0"/>
                                          <w:marTop w:val="0"/>
                                          <w:marBottom w:val="0"/>
                                          <w:divBdr>
                                            <w:top w:val="none" w:sz="0" w:space="0" w:color="auto"/>
                                            <w:left w:val="none" w:sz="0" w:space="0" w:color="auto"/>
                                            <w:bottom w:val="none" w:sz="0" w:space="0" w:color="auto"/>
                                            <w:right w:val="none" w:sz="0" w:space="0" w:color="auto"/>
                                          </w:divBdr>
                                          <w:divsChild>
                                            <w:div w:id="9206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905232">
      <w:bodyDiv w:val="1"/>
      <w:marLeft w:val="0"/>
      <w:marRight w:val="0"/>
      <w:marTop w:val="0"/>
      <w:marBottom w:val="0"/>
      <w:divBdr>
        <w:top w:val="none" w:sz="0" w:space="0" w:color="auto"/>
        <w:left w:val="none" w:sz="0" w:space="0" w:color="auto"/>
        <w:bottom w:val="none" w:sz="0" w:space="0" w:color="auto"/>
        <w:right w:val="none" w:sz="0" w:space="0" w:color="auto"/>
      </w:divBdr>
    </w:div>
    <w:div w:id="1185559713">
      <w:bodyDiv w:val="1"/>
      <w:marLeft w:val="0"/>
      <w:marRight w:val="0"/>
      <w:marTop w:val="0"/>
      <w:marBottom w:val="0"/>
      <w:divBdr>
        <w:top w:val="none" w:sz="0" w:space="0" w:color="auto"/>
        <w:left w:val="none" w:sz="0" w:space="0" w:color="auto"/>
        <w:bottom w:val="none" w:sz="0" w:space="0" w:color="auto"/>
        <w:right w:val="none" w:sz="0" w:space="0" w:color="auto"/>
      </w:divBdr>
      <w:divsChild>
        <w:div w:id="79640834">
          <w:marLeft w:val="1080"/>
          <w:marRight w:val="0"/>
          <w:marTop w:val="140"/>
          <w:marBottom w:val="0"/>
          <w:divBdr>
            <w:top w:val="none" w:sz="0" w:space="0" w:color="auto"/>
            <w:left w:val="none" w:sz="0" w:space="0" w:color="auto"/>
            <w:bottom w:val="none" w:sz="0" w:space="0" w:color="auto"/>
            <w:right w:val="none" w:sz="0" w:space="0" w:color="auto"/>
          </w:divBdr>
        </w:div>
        <w:div w:id="189494104">
          <w:marLeft w:val="1080"/>
          <w:marRight w:val="0"/>
          <w:marTop w:val="140"/>
          <w:marBottom w:val="0"/>
          <w:divBdr>
            <w:top w:val="none" w:sz="0" w:space="0" w:color="auto"/>
            <w:left w:val="none" w:sz="0" w:space="0" w:color="auto"/>
            <w:bottom w:val="none" w:sz="0" w:space="0" w:color="auto"/>
            <w:right w:val="none" w:sz="0" w:space="0" w:color="auto"/>
          </w:divBdr>
        </w:div>
        <w:div w:id="241840248">
          <w:marLeft w:val="1080"/>
          <w:marRight w:val="0"/>
          <w:marTop w:val="140"/>
          <w:marBottom w:val="0"/>
          <w:divBdr>
            <w:top w:val="none" w:sz="0" w:space="0" w:color="auto"/>
            <w:left w:val="none" w:sz="0" w:space="0" w:color="auto"/>
            <w:bottom w:val="none" w:sz="0" w:space="0" w:color="auto"/>
            <w:right w:val="none" w:sz="0" w:space="0" w:color="auto"/>
          </w:divBdr>
        </w:div>
        <w:div w:id="211964202">
          <w:marLeft w:val="1080"/>
          <w:marRight w:val="0"/>
          <w:marTop w:val="140"/>
          <w:marBottom w:val="0"/>
          <w:divBdr>
            <w:top w:val="none" w:sz="0" w:space="0" w:color="auto"/>
            <w:left w:val="none" w:sz="0" w:space="0" w:color="auto"/>
            <w:bottom w:val="none" w:sz="0" w:space="0" w:color="auto"/>
            <w:right w:val="none" w:sz="0" w:space="0" w:color="auto"/>
          </w:divBdr>
        </w:div>
      </w:divsChild>
    </w:div>
    <w:div w:id="1265726184">
      <w:bodyDiv w:val="1"/>
      <w:marLeft w:val="0"/>
      <w:marRight w:val="0"/>
      <w:marTop w:val="0"/>
      <w:marBottom w:val="0"/>
      <w:divBdr>
        <w:top w:val="none" w:sz="0" w:space="0" w:color="auto"/>
        <w:left w:val="none" w:sz="0" w:space="0" w:color="auto"/>
        <w:bottom w:val="none" w:sz="0" w:space="0" w:color="auto"/>
        <w:right w:val="none" w:sz="0" w:space="0" w:color="auto"/>
      </w:divBdr>
      <w:divsChild>
        <w:div w:id="453407470">
          <w:marLeft w:val="0"/>
          <w:marRight w:val="0"/>
          <w:marTop w:val="0"/>
          <w:marBottom w:val="0"/>
          <w:divBdr>
            <w:top w:val="none" w:sz="0" w:space="0" w:color="auto"/>
            <w:left w:val="none" w:sz="0" w:space="0" w:color="auto"/>
            <w:bottom w:val="none" w:sz="0" w:space="0" w:color="auto"/>
            <w:right w:val="none" w:sz="0" w:space="0" w:color="auto"/>
          </w:divBdr>
          <w:divsChild>
            <w:div w:id="324019780">
              <w:marLeft w:val="0"/>
              <w:marRight w:val="0"/>
              <w:marTop w:val="0"/>
              <w:marBottom w:val="0"/>
              <w:divBdr>
                <w:top w:val="none" w:sz="0" w:space="0" w:color="auto"/>
                <w:left w:val="none" w:sz="0" w:space="0" w:color="auto"/>
                <w:bottom w:val="none" w:sz="0" w:space="0" w:color="auto"/>
                <w:right w:val="none" w:sz="0" w:space="0" w:color="auto"/>
              </w:divBdr>
              <w:divsChild>
                <w:div w:id="848451504">
                  <w:marLeft w:val="0"/>
                  <w:marRight w:val="0"/>
                  <w:marTop w:val="0"/>
                  <w:marBottom w:val="0"/>
                  <w:divBdr>
                    <w:top w:val="none" w:sz="0" w:space="0" w:color="auto"/>
                    <w:left w:val="none" w:sz="0" w:space="0" w:color="auto"/>
                    <w:bottom w:val="none" w:sz="0" w:space="0" w:color="auto"/>
                    <w:right w:val="none" w:sz="0" w:space="0" w:color="auto"/>
                  </w:divBdr>
                  <w:divsChild>
                    <w:div w:id="1658997046">
                      <w:marLeft w:val="0"/>
                      <w:marRight w:val="0"/>
                      <w:marTop w:val="0"/>
                      <w:marBottom w:val="0"/>
                      <w:divBdr>
                        <w:top w:val="none" w:sz="0" w:space="0" w:color="auto"/>
                        <w:left w:val="none" w:sz="0" w:space="0" w:color="auto"/>
                        <w:bottom w:val="none" w:sz="0" w:space="0" w:color="auto"/>
                        <w:right w:val="none" w:sz="0" w:space="0" w:color="auto"/>
                      </w:divBdr>
                      <w:divsChild>
                        <w:div w:id="767846286">
                          <w:marLeft w:val="0"/>
                          <w:marRight w:val="0"/>
                          <w:marTop w:val="0"/>
                          <w:marBottom w:val="0"/>
                          <w:divBdr>
                            <w:top w:val="none" w:sz="0" w:space="0" w:color="auto"/>
                            <w:left w:val="none" w:sz="0" w:space="0" w:color="auto"/>
                            <w:bottom w:val="none" w:sz="0" w:space="0" w:color="auto"/>
                            <w:right w:val="none" w:sz="0" w:space="0" w:color="auto"/>
                          </w:divBdr>
                          <w:divsChild>
                            <w:div w:id="111245051">
                              <w:marLeft w:val="0"/>
                              <w:marRight w:val="0"/>
                              <w:marTop w:val="0"/>
                              <w:marBottom w:val="0"/>
                              <w:divBdr>
                                <w:top w:val="none" w:sz="0" w:space="0" w:color="auto"/>
                                <w:left w:val="none" w:sz="0" w:space="0" w:color="auto"/>
                                <w:bottom w:val="none" w:sz="0" w:space="0" w:color="auto"/>
                                <w:right w:val="none" w:sz="0" w:space="0" w:color="auto"/>
                              </w:divBdr>
                              <w:divsChild>
                                <w:div w:id="1102073091">
                                  <w:marLeft w:val="0"/>
                                  <w:marRight w:val="0"/>
                                  <w:marTop w:val="240"/>
                                  <w:marBottom w:val="240"/>
                                  <w:divBdr>
                                    <w:top w:val="none" w:sz="0" w:space="0" w:color="auto"/>
                                    <w:left w:val="none" w:sz="0" w:space="0" w:color="auto"/>
                                    <w:bottom w:val="none" w:sz="0" w:space="0" w:color="auto"/>
                                    <w:right w:val="none" w:sz="0" w:space="0" w:color="auto"/>
                                  </w:divBdr>
                                  <w:divsChild>
                                    <w:div w:id="2018119853">
                                      <w:marLeft w:val="0"/>
                                      <w:marRight w:val="0"/>
                                      <w:marTop w:val="0"/>
                                      <w:marBottom w:val="0"/>
                                      <w:divBdr>
                                        <w:top w:val="none" w:sz="0" w:space="0" w:color="auto"/>
                                        <w:left w:val="none" w:sz="0" w:space="0" w:color="auto"/>
                                        <w:bottom w:val="none" w:sz="0" w:space="0" w:color="auto"/>
                                        <w:right w:val="none" w:sz="0" w:space="0" w:color="auto"/>
                                      </w:divBdr>
                                      <w:divsChild>
                                        <w:div w:id="2903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521098">
      <w:bodyDiv w:val="1"/>
      <w:marLeft w:val="0"/>
      <w:marRight w:val="0"/>
      <w:marTop w:val="0"/>
      <w:marBottom w:val="0"/>
      <w:divBdr>
        <w:top w:val="none" w:sz="0" w:space="0" w:color="auto"/>
        <w:left w:val="none" w:sz="0" w:space="0" w:color="auto"/>
        <w:bottom w:val="none" w:sz="0" w:space="0" w:color="auto"/>
        <w:right w:val="none" w:sz="0" w:space="0" w:color="auto"/>
      </w:divBdr>
      <w:divsChild>
        <w:div w:id="921253353">
          <w:marLeft w:val="0"/>
          <w:marRight w:val="0"/>
          <w:marTop w:val="0"/>
          <w:marBottom w:val="0"/>
          <w:divBdr>
            <w:top w:val="none" w:sz="0" w:space="0" w:color="auto"/>
            <w:left w:val="single" w:sz="6" w:space="0" w:color="005B7F"/>
            <w:bottom w:val="none" w:sz="0" w:space="0" w:color="auto"/>
            <w:right w:val="single" w:sz="6" w:space="0" w:color="005B7F"/>
          </w:divBdr>
          <w:divsChild>
            <w:div w:id="4477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6708">
      <w:bodyDiv w:val="1"/>
      <w:marLeft w:val="0"/>
      <w:marRight w:val="0"/>
      <w:marTop w:val="0"/>
      <w:marBottom w:val="0"/>
      <w:divBdr>
        <w:top w:val="none" w:sz="0" w:space="0" w:color="auto"/>
        <w:left w:val="none" w:sz="0" w:space="0" w:color="auto"/>
        <w:bottom w:val="none" w:sz="0" w:space="0" w:color="auto"/>
        <w:right w:val="none" w:sz="0" w:space="0" w:color="auto"/>
      </w:divBdr>
      <w:divsChild>
        <w:div w:id="2114981814">
          <w:marLeft w:val="0"/>
          <w:marRight w:val="0"/>
          <w:marTop w:val="0"/>
          <w:marBottom w:val="0"/>
          <w:divBdr>
            <w:top w:val="none" w:sz="0" w:space="0" w:color="auto"/>
            <w:left w:val="none" w:sz="0" w:space="0" w:color="auto"/>
            <w:bottom w:val="none" w:sz="0" w:space="0" w:color="auto"/>
            <w:right w:val="none" w:sz="0" w:space="0" w:color="auto"/>
          </w:divBdr>
        </w:div>
      </w:divsChild>
    </w:div>
    <w:div w:id="1325862939">
      <w:bodyDiv w:val="1"/>
      <w:marLeft w:val="0"/>
      <w:marRight w:val="0"/>
      <w:marTop w:val="0"/>
      <w:marBottom w:val="0"/>
      <w:divBdr>
        <w:top w:val="none" w:sz="0" w:space="0" w:color="auto"/>
        <w:left w:val="none" w:sz="0" w:space="0" w:color="auto"/>
        <w:bottom w:val="none" w:sz="0" w:space="0" w:color="auto"/>
        <w:right w:val="none" w:sz="0" w:space="0" w:color="auto"/>
      </w:divBdr>
      <w:divsChild>
        <w:div w:id="1199859765">
          <w:marLeft w:val="0"/>
          <w:marRight w:val="0"/>
          <w:marTop w:val="0"/>
          <w:marBottom w:val="0"/>
          <w:divBdr>
            <w:top w:val="none" w:sz="0" w:space="0" w:color="auto"/>
            <w:left w:val="single" w:sz="6" w:space="0" w:color="005B7F"/>
            <w:bottom w:val="none" w:sz="0" w:space="0" w:color="auto"/>
            <w:right w:val="single" w:sz="6" w:space="0" w:color="005B7F"/>
          </w:divBdr>
          <w:divsChild>
            <w:div w:id="20496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1563">
      <w:bodyDiv w:val="1"/>
      <w:marLeft w:val="0"/>
      <w:marRight w:val="0"/>
      <w:marTop w:val="0"/>
      <w:marBottom w:val="0"/>
      <w:divBdr>
        <w:top w:val="none" w:sz="0" w:space="0" w:color="auto"/>
        <w:left w:val="none" w:sz="0" w:space="0" w:color="auto"/>
        <w:bottom w:val="none" w:sz="0" w:space="0" w:color="auto"/>
        <w:right w:val="none" w:sz="0" w:space="0" w:color="auto"/>
      </w:divBdr>
      <w:divsChild>
        <w:div w:id="1142231488">
          <w:marLeft w:val="547"/>
          <w:marRight w:val="0"/>
          <w:marTop w:val="154"/>
          <w:marBottom w:val="0"/>
          <w:divBdr>
            <w:top w:val="none" w:sz="0" w:space="0" w:color="auto"/>
            <w:left w:val="none" w:sz="0" w:space="0" w:color="auto"/>
            <w:bottom w:val="none" w:sz="0" w:space="0" w:color="auto"/>
            <w:right w:val="none" w:sz="0" w:space="0" w:color="auto"/>
          </w:divBdr>
        </w:div>
        <w:div w:id="1978413465">
          <w:marLeft w:val="547"/>
          <w:marRight w:val="0"/>
          <w:marTop w:val="154"/>
          <w:marBottom w:val="0"/>
          <w:divBdr>
            <w:top w:val="none" w:sz="0" w:space="0" w:color="auto"/>
            <w:left w:val="none" w:sz="0" w:space="0" w:color="auto"/>
            <w:bottom w:val="none" w:sz="0" w:space="0" w:color="auto"/>
            <w:right w:val="none" w:sz="0" w:space="0" w:color="auto"/>
          </w:divBdr>
        </w:div>
      </w:divsChild>
    </w:div>
    <w:div w:id="1372876786">
      <w:bodyDiv w:val="1"/>
      <w:marLeft w:val="0"/>
      <w:marRight w:val="0"/>
      <w:marTop w:val="0"/>
      <w:marBottom w:val="0"/>
      <w:divBdr>
        <w:top w:val="none" w:sz="0" w:space="0" w:color="auto"/>
        <w:left w:val="none" w:sz="0" w:space="0" w:color="auto"/>
        <w:bottom w:val="none" w:sz="0" w:space="0" w:color="auto"/>
        <w:right w:val="none" w:sz="0" w:space="0" w:color="auto"/>
      </w:divBdr>
      <w:divsChild>
        <w:div w:id="1581056869">
          <w:marLeft w:val="0"/>
          <w:marRight w:val="0"/>
          <w:marTop w:val="0"/>
          <w:marBottom w:val="0"/>
          <w:divBdr>
            <w:top w:val="none" w:sz="0" w:space="0" w:color="auto"/>
            <w:left w:val="none" w:sz="0" w:space="0" w:color="auto"/>
            <w:bottom w:val="none" w:sz="0" w:space="0" w:color="auto"/>
            <w:right w:val="none" w:sz="0" w:space="0" w:color="auto"/>
          </w:divBdr>
          <w:divsChild>
            <w:div w:id="641269822">
              <w:marLeft w:val="0"/>
              <w:marRight w:val="0"/>
              <w:marTop w:val="0"/>
              <w:marBottom w:val="0"/>
              <w:divBdr>
                <w:top w:val="none" w:sz="0" w:space="0" w:color="auto"/>
                <w:left w:val="none" w:sz="0" w:space="0" w:color="auto"/>
                <w:bottom w:val="none" w:sz="0" w:space="0" w:color="auto"/>
                <w:right w:val="none" w:sz="0" w:space="0" w:color="auto"/>
              </w:divBdr>
              <w:divsChild>
                <w:div w:id="1462383677">
                  <w:marLeft w:val="0"/>
                  <w:marRight w:val="0"/>
                  <w:marTop w:val="0"/>
                  <w:marBottom w:val="100"/>
                  <w:divBdr>
                    <w:top w:val="none" w:sz="0" w:space="0" w:color="auto"/>
                    <w:left w:val="none" w:sz="0" w:space="0" w:color="auto"/>
                    <w:bottom w:val="none" w:sz="0" w:space="0" w:color="auto"/>
                    <w:right w:val="none" w:sz="0" w:space="0" w:color="auto"/>
                  </w:divBdr>
                  <w:divsChild>
                    <w:div w:id="1162039694">
                      <w:marLeft w:val="0"/>
                      <w:marRight w:val="-60"/>
                      <w:marTop w:val="0"/>
                      <w:marBottom w:val="0"/>
                      <w:divBdr>
                        <w:top w:val="none" w:sz="0" w:space="0" w:color="auto"/>
                        <w:left w:val="none" w:sz="0" w:space="0" w:color="auto"/>
                        <w:bottom w:val="none" w:sz="0" w:space="0" w:color="auto"/>
                        <w:right w:val="none" w:sz="0" w:space="0" w:color="auto"/>
                      </w:divBdr>
                      <w:divsChild>
                        <w:div w:id="1549418035">
                          <w:marLeft w:val="0"/>
                          <w:marRight w:val="0"/>
                          <w:marTop w:val="0"/>
                          <w:marBottom w:val="0"/>
                          <w:divBdr>
                            <w:top w:val="none" w:sz="0" w:space="0" w:color="auto"/>
                            <w:left w:val="none" w:sz="0" w:space="0" w:color="auto"/>
                            <w:bottom w:val="none" w:sz="0" w:space="0" w:color="auto"/>
                            <w:right w:val="none" w:sz="0" w:space="0" w:color="auto"/>
                          </w:divBdr>
                          <w:divsChild>
                            <w:div w:id="1877085050">
                              <w:marLeft w:val="0"/>
                              <w:marRight w:val="0"/>
                              <w:marTop w:val="0"/>
                              <w:marBottom w:val="0"/>
                              <w:divBdr>
                                <w:top w:val="none" w:sz="0" w:space="0" w:color="auto"/>
                                <w:left w:val="none" w:sz="0" w:space="0" w:color="auto"/>
                                <w:bottom w:val="none" w:sz="0" w:space="0" w:color="auto"/>
                                <w:right w:val="none" w:sz="0" w:space="0" w:color="auto"/>
                              </w:divBdr>
                              <w:divsChild>
                                <w:div w:id="752506208">
                                  <w:marLeft w:val="0"/>
                                  <w:marRight w:val="0"/>
                                  <w:marTop w:val="0"/>
                                  <w:marBottom w:val="0"/>
                                  <w:divBdr>
                                    <w:top w:val="none" w:sz="0" w:space="0" w:color="auto"/>
                                    <w:left w:val="none" w:sz="0" w:space="0" w:color="auto"/>
                                    <w:bottom w:val="none" w:sz="0" w:space="0" w:color="auto"/>
                                    <w:right w:val="none" w:sz="0" w:space="0" w:color="auto"/>
                                  </w:divBdr>
                                  <w:divsChild>
                                    <w:div w:id="879513210">
                                      <w:marLeft w:val="0"/>
                                      <w:marRight w:val="0"/>
                                      <w:marTop w:val="0"/>
                                      <w:marBottom w:val="0"/>
                                      <w:divBdr>
                                        <w:top w:val="none" w:sz="0" w:space="0" w:color="auto"/>
                                        <w:left w:val="none" w:sz="0" w:space="0" w:color="auto"/>
                                        <w:bottom w:val="none" w:sz="0" w:space="0" w:color="auto"/>
                                        <w:right w:val="none" w:sz="0" w:space="0" w:color="auto"/>
                                      </w:divBdr>
                                      <w:divsChild>
                                        <w:div w:id="1238051027">
                                          <w:marLeft w:val="0"/>
                                          <w:marRight w:val="0"/>
                                          <w:marTop w:val="0"/>
                                          <w:marBottom w:val="0"/>
                                          <w:divBdr>
                                            <w:top w:val="none" w:sz="0" w:space="0" w:color="auto"/>
                                            <w:left w:val="none" w:sz="0" w:space="0" w:color="auto"/>
                                            <w:bottom w:val="none" w:sz="0" w:space="0" w:color="auto"/>
                                            <w:right w:val="none" w:sz="0" w:space="0" w:color="auto"/>
                                          </w:divBdr>
                                          <w:divsChild>
                                            <w:div w:id="140275895">
                                              <w:marLeft w:val="0"/>
                                              <w:marRight w:val="0"/>
                                              <w:marTop w:val="0"/>
                                              <w:marBottom w:val="0"/>
                                              <w:divBdr>
                                                <w:top w:val="none" w:sz="0" w:space="0" w:color="auto"/>
                                                <w:left w:val="none" w:sz="0" w:space="0" w:color="auto"/>
                                                <w:bottom w:val="none" w:sz="0" w:space="0" w:color="auto"/>
                                                <w:right w:val="none" w:sz="0" w:space="0" w:color="auto"/>
                                              </w:divBdr>
                                              <w:divsChild>
                                                <w:div w:id="104083443">
                                                  <w:marLeft w:val="0"/>
                                                  <w:marRight w:val="0"/>
                                                  <w:marTop w:val="0"/>
                                                  <w:marBottom w:val="0"/>
                                                  <w:divBdr>
                                                    <w:top w:val="none" w:sz="0" w:space="0" w:color="auto"/>
                                                    <w:left w:val="none" w:sz="0" w:space="0" w:color="auto"/>
                                                    <w:bottom w:val="none" w:sz="0" w:space="0" w:color="auto"/>
                                                    <w:right w:val="none" w:sz="0" w:space="0" w:color="auto"/>
                                                  </w:divBdr>
                                                  <w:divsChild>
                                                    <w:div w:id="1569684936">
                                                      <w:marLeft w:val="0"/>
                                                      <w:marRight w:val="0"/>
                                                      <w:marTop w:val="0"/>
                                                      <w:marBottom w:val="0"/>
                                                      <w:divBdr>
                                                        <w:top w:val="none" w:sz="0" w:space="0" w:color="auto"/>
                                                        <w:left w:val="none" w:sz="0" w:space="0" w:color="auto"/>
                                                        <w:bottom w:val="none" w:sz="0" w:space="0" w:color="auto"/>
                                                        <w:right w:val="none" w:sz="0" w:space="0" w:color="auto"/>
                                                      </w:divBdr>
                                                      <w:divsChild>
                                                        <w:div w:id="10668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605521">
      <w:bodyDiv w:val="1"/>
      <w:marLeft w:val="0"/>
      <w:marRight w:val="0"/>
      <w:marTop w:val="0"/>
      <w:marBottom w:val="0"/>
      <w:divBdr>
        <w:top w:val="none" w:sz="0" w:space="0" w:color="auto"/>
        <w:left w:val="none" w:sz="0" w:space="0" w:color="auto"/>
        <w:bottom w:val="none" w:sz="0" w:space="0" w:color="auto"/>
        <w:right w:val="none" w:sz="0" w:space="0" w:color="auto"/>
      </w:divBdr>
      <w:divsChild>
        <w:div w:id="130633869">
          <w:marLeft w:val="0"/>
          <w:marRight w:val="0"/>
          <w:marTop w:val="0"/>
          <w:marBottom w:val="0"/>
          <w:divBdr>
            <w:top w:val="none" w:sz="0" w:space="0" w:color="auto"/>
            <w:left w:val="none" w:sz="0" w:space="0" w:color="auto"/>
            <w:bottom w:val="none" w:sz="0" w:space="0" w:color="auto"/>
            <w:right w:val="none" w:sz="0" w:space="0" w:color="auto"/>
          </w:divBdr>
          <w:divsChild>
            <w:div w:id="592666601">
              <w:marLeft w:val="0"/>
              <w:marRight w:val="0"/>
              <w:marTop w:val="0"/>
              <w:marBottom w:val="0"/>
              <w:divBdr>
                <w:top w:val="none" w:sz="0" w:space="0" w:color="auto"/>
                <w:left w:val="none" w:sz="0" w:space="0" w:color="auto"/>
                <w:bottom w:val="none" w:sz="0" w:space="0" w:color="auto"/>
                <w:right w:val="none" w:sz="0" w:space="0" w:color="auto"/>
              </w:divBdr>
              <w:divsChild>
                <w:div w:id="85000943">
                  <w:marLeft w:val="0"/>
                  <w:marRight w:val="0"/>
                  <w:marTop w:val="27"/>
                  <w:marBottom w:val="136"/>
                  <w:divBdr>
                    <w:top w:val="single" w:sz="6" w:space="2" w:color="FFCC00"/>
                    <w:left w:val="single" w:sz="6" w:space="2" w:color="FFCC00"/>
                    <w:bottom w:val="single" w:sz="6" w:space="2" w:color="FFCC00"/>
                    <w:right w:val="single" w:sz="6" w:space="2" w:color="FFCC00"/>
                  </w:divBdr>
                </w:div>
              </w:divsChild>
            </w:div>
          </w:divsChild>
        </w:div>
      </w:divsChild>
    </w:div>
    <w:div w:id="1521046921">
      <w:bodyDiv w:val="1"/>
      <w:marLeft w:val="0"/>
      <w:marRight w:val="0"/>
      <w:marTop w:val="0"/>
      <w:marBottom w:val="0"/>
      <w:divBdr>
        <w:top w:val="none" w:sz="0" w:space="0" w:color="auto"/>
        <w:left w:val="none" w:sz="0" w:space="0" w:color="auto"/>
        <w:bottom w:val="none" w:sz="0" w:space="0" w:color="auto"/>
        <w:right w:val="none" w:sz="0" w:space="0" w:color="auto"/>
      </w:divBdr>
      <w:divsChild>
        <w:div w:id="258173891">
          <w:marLeft w:val="648"/>
          <w:marRight w:val="0"/>
          <w:marTop w:val="140"/>
          <w:marBottom w:val="0"/>
          <w:divBdr>
            <w:top w:val="none" w:sz="0" w:space="0" w:color="auto"/>
            <w:left w:val="none" w:sz="0" w:space="0" w:color="auto"/>
            <w:bottom w:val="none" w:sz="0" w:space="0" w:color="auto"/>
            <w:right w:val="none" w:sz="0" w:space="0" w:color="auto"/>
          </w:divBdr>
        </w:div>
        <w:div w:id="1017149991">
          <w:marLeft w:val="648"/>
          <w:marRight w:val="0"/>
          <w:marTop w:val="140"/>
          <w:marBottom w:val="0"/>
          <w:divBdr>
            <w:top w:val="none" w:sz="0" w:space="0" w:color="auto"/>
            <w:left w:val="none" w:sz="0" w:space="0" w:color="auto"/>
            <w:bottom w:val="none" w:sz="0" w:space="0" w:color="auto"/>
            <w:right w:val="none" w:sz="0" w:space="0" w:color="auto"/>
          </w:divBdr>
        </w:div>
      </w:divsChild>
    </w:div>
    <w:div w:id="1662926616">
      <w:bodyDiv w:val="1"/>
      <w:marLeft w:val="0"/>
      <w:marRight w:val="0"/>
      <w:marTop w:val="0"/>
      <w:marBottom w:val="0"/>
      <w:divBdr>
        <w:top w:val="none" w:sz="0" w:space="0" w:color="auto"/>
        <w:left w:val="none" w:sz="0" w:space="0" w:color="auto"/>
        <w:bottom w:val="none" w:sz="0" w:space="0" w:color="auto"/>
        <w:right w:val="none" w:sz="0" w:space="0" w:color="auto"/>
      </w:divBdr>
      <w:divsChild>
        <w:div w:id="1837963448">
          <w:marLeft w:val="0"/>
          <w:marRight w:val="0"/>
          <w:marTop w:val="0"/>
          <w:marBottom w:val="0"/>
          <w:divBdr>
            <w:top w:val="none" w:sz="0" w:space="0" w:color="auto"/>
            <w:left w:val="none" w:sz="0" w:space="0" w:color="auto"/>
            <w:bottom w:val="none" w:sz="0" w:space="0" w:color="auto"/>
            <w:right w:val="none" w:sz="0" w:space="0" w:color="auto"/>
          </w:divBdr>
          <w:divsChild>
            <w:div w:id="1212888864">
              <w:marLeft w:val="0"/>
              <w:marRight w:val="0"/>
              <w:marTop w:val="0"/>
              <w:marBottom w:val="0"/>
              <w:divBdr>
                <w:top w:val="none" w:sz="0" w:space="0" w:color="auto"/>
                <w:left w:val="none" w:sz="0" w:space="0" w:color="auto"/>
                <w:bottom w:val="none" w:sz="0" w:space="0" w:color="auto"/>
                <w:right w:val="none" w:sz="0" w:space="0" w:color="auto"/>
              </w:divBdr>
              <w:divsChild>
                <w:div w:id="839078546">
                  <w:marLeft w:val="0"/>
                  <w:marRight w:val="0"/>
                  <w:marTop w:val="0"/>
                  <w:marBottom w:val="0"/>
                  <w:divBdr>
                    <w:top w:val="none" w:sz="0" w:space="0" w:color="auto"/>
                    <w:left w:val="none" w:sz="0" w:space="0" w:color="auto"/>
                    <w:bottom w:val="none" w:sz="0" w:space="0" w:color="auto"/>
                    <w:right w:val="none" w:sz="0" w:space="0" w:color="auto"/>
                  </w:divBdr>
                  <w:divsChild>
                    <w:div w:id="844590849">
                      <w:marLeft w:val="0"/>
                      <w:marRight w:val="0"/>
                      <w:marTop w:val="0"/>
                      <w:marBottom w:val="0"/>
                      <w:divBdr>
                        <w:top w:val="none" w:sz="0" w:space="0" w:color="auto"/>
                        <w:left w:val="none" w:sz="0" w:space="0" w:color="auto"/>
                        <w:bottom w:val="none" w:sz="0" w:space="0" w:color="auto"/>
                        <w:right w:val="none" w:sz="0" w:space="0" w:color="auto"/>
                      </w:divBdr>
                      <w:divsChild>
                        <w:div w:id="638731080">
                          <w:marLeft w:val="0"/>
                          <w:marRight w:val="0"/>
                          <w:marTop w:val="0"/>
                          <w:marBottom w:val="0"/>
                          <w:divBdr>
                            <w:top w:val="none" w:sz="0" w:space="0" w:color="auto"/>
                            <w:left w:val="none" w:sz="0" w:space="0" w:color="auto"/>
                            <w:bottom w:val="none" w:sz="0" w:space="0" w:color="auto"/>
                            <w:right w:val="none" w:sz="0" w:space="0" w:color="auto"/>
                          </w:divBdr>
                          <w:divsChild>
                            <w:div w:id="1722050925">
                              <w:marLeft w:val="0"/>
                              <w:marRight w:val="0"/>
                              <w:marTop w:val="0"/>
                              <w:marBottom w:val="0"/>
                              <w:divBdr>
                                <w:top w:val="none" w:sz="0" w:space="0" w:color="auto"/>
                                <w:left w:val="none" w:sz="0" w:space="0" w:color="auto"/>
                                <w:bottom w:val="none" w:sz="0" w:space="0" w:color="auto"/>
                                <w:right w:val="none" w:sz="0" w:space="0" w:color="auto"/>
                              </w:divBdr>
                              <w:divsChild>
                                <w:div w:id="878592688">
                                  <w:marLeft w:val="0"/>
                                  <w:marRight w:val="0"/>
                                  <w:marTop w:val="0"/>
                                  <w:marBottom w:val="0"/>
                                  <w:divBdr>
                                    <w:top w:val="none" w:sz="0" w:space="0" w:color="auto"/>
                                    <w:left w:val="none" w:sz="0" w:space="0" w:color="auto"/>
                                    <w:bottom w:val="none" w:sz="0" w:space="0" w:color="auto"/>
                                    <w:right w:val="none" w:sz="0" w:space="0" w:color="auto"/>
                                  </w:divBdr>
                                  <w:divsChild>
                                    <w:div w:id="8159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174173">
      <w:bodyDiv w:val="1"/>
      <w:marLeft w:val="0"/>
      <w:marRight w:val="0"/>
      <w:marTop w:val="0"/>
      <w:marBottom w:val="0"/>
      <w:divBdr>
        <w:top w:val="none" w:sz="0" w:space="0" w:color="auto"/>
        <w:left w:val="none" w:sz="0" w:space="0" w:color="auto"/>
        <w:bottom w:val="none" w:sz="0" w:space="0" w:color="auto"/>
        <w:right w:val="none" w:sz="0" w:space="0" w:color="auto"/>
      </w:divBdr>
      <w:divsChild>
        <w:div w:id="804471655">
          <w:marLeft w:val="648"/>
          <w:marRight w:val="0"/>
          <w:marTop w:val="140"/>
          <w:marBottom w:val="0"/>
          <w:divBdr>
            <w:top w:val="none" w:sz="0" w:space="0" w:color="auto"/>
            <w:left w:val="none" w:sz="0" w:space="0" w:color="auto"/>
            <w:bottom w:val="none" w:sz="0" w:space="0" w:color="auto"/>
            <w:right w:val="none" w:sz="0" w:space="0" w:color="auto"/>
          </w:divBdr>
        </w:div>
        <w:div w:id="916092794">
          <w:marLeft w:val="648"/>
          <w:marRight w:val="0"/>
          <w:marTop w:val="140"/>
          <w:marBottom w:val="0"/>
          <w:divBdr>
            <w:top w:val="none" w:sz="0" w:space="0" w:color="auto"/>
            <w:left w:val="none" w:sz="0" w:space="0" w:color="auto"/>
            <w:bottom w:val="none" w:sz="0" w:space="0" w:color="auto"/>
            <w:right w:val="none" w:sz="0" w:space="0" w:color="auto"/>
          </w:divBdr>
        </w:div>
        <w:div w:id="917248448">
          <w:marLeft w:val="648"/>
          <w:marRight w:val="0"/>
          <w:marTop w:val="140"/>
          <w:marBottom w:val="0"/>
          <w:divBdr>
            <w:top w:val="none" w:sz="0" w:space="0" w:color="auto"/>
            <w:left w:val="none" w:sz="0" w:space="0" w:color="auto"/>
            <w:bottom w:val="none" w:sz="0" w:space="0" w:color="auto"/>
            <w:right w:val="none" w:sz="0" w:space="0" w:color="auto"/>
          </w:divBdr>
        </w:div>
        <w:div w:id="1081411896">
          <w:marLeft w:val="648"/>
          <w:marRight w:val="0"/>
          <w:marTop w:val="140"/>
          <w:marBottom w:val="0"/>
          <w:divBdr>
            <w:top w:val="none" w:sz="0" w:space="0" w:color="auto"/>
            <w:left w:val="none" w:sz="0" w:space="0" w:color="auto"/>
            <w:bottom w:val="none" w:sz="0" w:space="0" w:color="auto"/>
            <w:right w:val="none" w:sz="0" w:space="0" w:color="auto"/>
          </w:divBdr>
        </w:div>
        <w:div w:id="1520391522">
          <w:marLeft w:val="648"/>
          <w:marRight w:val="0"/>
          <w:marTop w:val="140"/>
          <w:marBottom w:val="0"/>
          <w:divBdr>
            <w:top w:val="none" w:sz="0" w:space="0" w:color="auto"/>
            <w:left w:val="none" w:sz="0" w:space="0" w:color="auto"/>
            <w:bottom w:val="none" w:sz="0" w:space="0" w:color="auto"/>
            <w:right w:val="none" w:sz="0" w:space="0" w:color="auto"/>
          </w:divBdr>
        </w:div>
        <w:div w:id="1692681096">
          <w:marLeft w:val="648"/>
          <w:marRight w:val="0"/>
          <w:marTop w:val="140"/>
          <w:marBottom w:val="0"/>
          <w:divBdr>
            <w:top w:val="none" w:sz="0" w:space="0" w:color="auto"/>
            <w:left w:val="none" w:sz="0" w:space="0" w:color="auto"/>
            <w:bottom w:val="none" w:sz="0" w:space="0" w:color="auto"/>
            <w:right w:val="none" w:sz="0" w:space="0" w:color="auto"/>
          </w:divBdr>
        </w:div>
        <w:div w:id="1963420532">
          <w:marLeft w:val="648"/>
          <w:marRight w:val="0"/>
          <w:marTop w:val="140"/>
          <w:marBottom w:val="0"/>
          <w:divBdr>
            <w:top w:val="none" w:sz="0" w:space="0" w:color="auto"/>
            <w:left w:val="none" w:sz="0" w:space="0" w:color="auto"/>
            <w:bottom w:val="none" w:sz="0" w:space="0" w:color="auto"/>
            <w:right w:val="none" w:sz="0" w:space="0" w:color="auto"/>
          </w:divBdr>
        </w:div>
      </w:divsChild>
    </w:div>
    <w:div w:id="1720859044">
      <w:bodyDiv w:val="1"/>
      <w:marLeft w:val="0"/>
      <w:marRight w:val="0"/>
      <w:marTop w:val="0"/>
      <w:marBottom w:val="0"/>
      <w:divBdr>
        <w:top w:val="none" w:sz="0" w:space="0" w:color="auto"/>
        <w:left w:val="none" w:sz="0" w:space="0" w:color="auto"/>
        <w:bottom w:val="none" w:sz="0" w:space="0" w:color="auto"/>
        <w:right w:val="none" w:sz="0" w:space="0" w:color="auto"/>
      </w:divBdr>
      <w:divsChild>
        <w:div w:id="1423067204">
          <w:marLeft w:val="0"/>
          <w:marRight w:val="0"/>
          <w:marTop w:val="0"/>
          <w:marBottom w:val="0"/>
          <w:divBdr>
            <w:top w:val="none" w:sz="0" w:space="0" w:color="auto"/>
            <w:left w:val="none" w:sz="0" w:space="0" w:color="auto"/>
            <w:bottom w:val="none" w:sz="0" w:space="0" w:color="auto"/>
            <w:right w:val="none" w:sz="0" w:space="0" w:color="auto"/>
          </w:divBdr>
        </w:div>
      </w:divsChild>
    </w:div>
    <w:div w:id="1748383816">
      <w:bodyDiv w:val="1"/>
      <w:marLeft w:val="0"/>
      <w:marRight w:val="0"/>
      <w:marTop w:val="0"/>
      <w:marBottom w:val="0"/>
      <w:divBdr>
        <w:top w:val="none" w:sz="0" w:space="0" w:color="auto"/>
        <w:left w:val="none" w:sz="0" w:space="0" w:color="auto"/>
        <w:bottom w:val="none" w:sz="0" w:space="0" w:color="auto"/>
        <w:right w:val="none" w:sz="0" w:space="0" w:color="auto"/>
      </w:divBdr>
      <w:divsChild>
        <w:div w:id="836186985">
          <w:marLeft w:val="0"/>
          <w:marRight w:val="0"/>
          <w:marTop w:val="0"/>
          <w:marBottom w:val="0"/>
          <w:divBdr>
            <w:top w:val="none" w:sz="0" w:space="0" w:color="auto"/>
            <w:left w:val="single" w:sz="6" w:space="0" w:color="005B7F"/>
            <w:bottom w:val="none" w:sz="0" w:space="0" w:color="auto"/>
            <w:right w:val="single" w:sz="6" w:space="0" w:color="005B7F"/>
          </w:divBdr>
          <w:divsChild>
            <w:div w:id="12082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7206">
      <w:bodyDiv w:val="1"/>
      <w:marLeft w:val="0"/>
      <w:marRight w:val="0"/>
      <w:marTop w:val="0"/>
      <w:marBottom w:val="0"/>
      <w:divBdr>
        <w:top w:val="none" w:sz="0" w:space="0" w:color="auto"/>
        <w:left w:val="none" w:sz="0" w:space="0" w:color="auto"/>
        <w:bottom w:val="none" w:sz="0" w:space="0" w:color="auto"/>
        <w:right w:val="none" w:sz="0" w:space="0" w:color="auto"/>
      </w:divBdr>
    </w:div>
    <w:div w:id="1778601857">
      <w:bodyDiv w:val="1"/>
      <w:marLeft w:val="0"/>
      <w:marRight w:val="0"/>
      <w:marTop w:val="0"/>
      <w:marBottom w:val="0"/>
      <w:divBdr>
        <w:top w:val="none" w:sz="0" w:space="0" w:color="auto"/>
        <w:left w:val="none" w:sz="0" w:space="0" w:color="auto"/>
        <w:bottom w:val="none" w:sz="0" w:space="0" w:color="auto"/>
        <w:right w:val="none" w:sz="0" w:space="0" w:color="auto"/>
      </w:divBdr>
      <w:divsChild>
        <w:div w:id="76441873">
          <w:marLeft w:val="648"/>
          <w:marRight w:val="0"/>
          <w:marTop w:val="140"/>
          <w:marBottom w:val="0"/>
          <w:divBdr>
            <w:top w:val="none" w:sz="0" w:space="0" w:color="auto"/>
            <w:left w:val="none" w:sz="0" w:space="0" w:color="auto"/>
            <w:bottom w:val="none" w:sz="0" w:space="0" w:color="auto"/>
            <w:right w:val="none" w:sz="0" w:space="0" w:color="auto"/>
          </w:divBdr>
        </w:div>
        <w:div w:id="445080209">
          <w:marLeft w:val="648"/>
          <w:marRight w:val="0"/>
          <w:marTop w:val="140"/>
          <w:marBottom w:val="0"/>
          <w:divBdr>
            <w:top w:val="none" w:sz="0" w:space="0" w:color="auto"/>
            <w:left w:val="none" w:sz="0" w:space="0" w:color="auto"/>
            <w:bottom w:val="none" w:sz="0" w:space="0" w:color="auto"/>
            <w:right w:val="none" w:sz="0" w:space="0" w:color="auto"/>
          </w:divBdr>
        </w:div>
      </w:divsChild>
    </w:div>
    <w:div w:id="1848013097">
      <w:bodyDiv w:val="1"/>
      <w:marLeft w:val="0"/>
      <w:marRight w:val="0"/>
      <w:marTop w:val="0"/>
      <w:marBottom w:val="0"/>
      <w:divBdr>
        <w:top w:val="none" w:sz="0" w:space="0" w:color="auto"/>
        <w:left w:val="none" w:sz="0" w:space="0" w:color="auto"/>
        <w:bottom w:val="none" w:sz="0" w:space="0" w:color="auto"/>
        <w:right w:val="none" w:sz="0" w:space="0" w:color="auto"/>
      </w:divBdr>
      <w:divsChild>
        <w:div w:id="1866362570">
          <w:marLeft w:val="0"/>
          <w:marRight w:val="0"/>
          <w:marTop w:val="0"/>
          <w:marBottom w:val="0"/>
          <w:divBdr>
            <w:top w:val="none" w:sz="0" w:space="0" w:color="auto"/>
            <w:left w:val="none" w:sz="0" w:space="0" w:color="auto"/>
            <w:bottom w:val="none" w:sz="0" w:space="0" w:color="auto"/>
            <w:right w:val="none" w:sz="0" w:space="0" w:color="auto"/>
          </w:divBdr>
          <w:divsChild>
            <w:div w:id="614603781">
              <w:marLeft w:val="0"/>
              <w:marRight w:val="0"/>
              <w:marTop w:val="0"/>
              <w:marBottom w:val="0"/>
              <w:divBdr>
                <w:top w:val="none" w:sz="0" w:space="0" w:color="auto"/>
                <w:left w:val="none" w:sz="0" w:space="0" w:color="auto"/>
                <w:bottom w:val="none" w:sz="0" w:space="0" w:color="auto"/>
                <w:right w:val="none" w:sz="0" w:space="0" w:color="auto"/>
              </w:divBdr>
              <w:divsChild>
                <w:div w:id="307131838">
                  <w:marLeft w:val="0"/>
                  <w:marRight w:val="0"/>
                  <w:marTop w:val="0"/>
                  <w:marBottom w:val="0"/>
                  <w:divBdr>
                    <w:top w:val="none" w:sz="0" w:space="0" w:color="auto"/>
                    <w:left w:val="none" w:sz="0" w:space="0" w:color="auto"/>
                    <w:bottom w:val="none" w:sz="0" w:space="0" w:color="auto"/>
                    <w:right w:val="none" w:sz="0" w:space="0" w:color="auto"/>
                  </w:divBdr>
                  <w:divsChild>
                    <w:div w:id="1747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25491">
      <w:bodyDiv w:val="1"/>
      <w:marLeft w:val="288"/>
      <w:marRight w:val="288"/>
      <w:marTop w:val="0"/>
      <w:marBottom w:val="288"/>
      <w:divBdr>
        <w:top w:val="none" w:sz="0" w:space="0" w:color="auto"/>
        <w:left w:val="none" w:sz="0" w:space="0" w:color="auto"/>
        <w:bottom w:val="none" w:sz="0" w:space="0" w:color="auto"/>
        <w:right w:val="none" w:sz="0" w:space="0" w:color="auto"/>
      </w:divBdr>
      <w:divsChild>
        <w:div w:id="174543046">
          <w:marLeft w:val="0"/>
          <w:marRight w:val="0"/>
          <w:marTop w:val="0"/>
          <w:marBottom w:val="0"/>
          <w:divBdr>
            <w:top w:val="none" w:sz="0" w:space="0" w:color="auto"/>
            <w:left w:val="none" w:sz="0" w:space="0" w:color="auto"/>
            <w:bottom w:val="none" w:sz="0" w:space="0" w:color="auto"/>
            <w:right w:val="none" w:sz="0" w:space="0" w:color="auto"/>
          </w:divBdr>
          <w:divsChild>
            <w:div w:id="2087605678">
              <w:marLeft w:val="0"/>
              <w:marRight w:val="0"/>
              <w:marTop w:val="0"/>
              <w:marBottom w:val="0"/>
              <w:divBdr>
                <w:top w:val="none" w:sz="0" w:space="0" w:color="auto"/>
                <w:left w:val="none" w:sz="0" w:space="0" w:color="auto"/>
                <w:bottom w:val="none" w:sz="0" w:space="0" w:color="auto"/>
                <w:right w:val="none" w:sz="0" w:space="0" w:color="auto"/>
              </w:divBdr>
              <w:divsChild>
                <w:div w:id="253712010">
                  <w:marLeft w:val="0"/>
                  <w:marRight w:val="0"/>
                  <w:marTop w:val="0"/>
                  <w:marBottom w:val="0"/>
                  <w:divBdr>
                    <w:top w:val="none" w:sz="0" w:space="0" w:color="auto"/>
                    <w:left w:val="none" w:sz="0" w:space="0" w:color="auto"/>
                    <w:bottom w:val="none" w:sz="0" w:space="0" w:color="auto"/>
                    <w:right w:val="none" w:sz="0" w:space="0" w:color="auto"/>
                  </w:divBdr>
                  <w:divsChild>
                    <w:div w:id="1234705690">
                      <w:marLeft w:val="0"/>
                      <w:marRight w:val="0"/>
                      <w:marTop w:val="0"/>
                      <w:marBottom w:val="0"/>
                      <w:divBdr>
                        <w:top w:val="none" w:sz="0" w:space="0" w:color="auto"/>
                        <w:left w:val="none" w:sz="0" w:space="0" w:color="auto"/>
                        <w:bottom w:val="none" w:sz="0" w:space="0" w:color="auto"/>
                        <w:right w:val="none" w:sz="0" w:space="0" w:color="auto"/>
                      </w:divBdr>
                      <w:divsChild>
                        <w:div w:id="397439353">
                          <w:marLeft w:val="0"/>
                          <w:marRight w:val="0"/>
                          <w:marTop w:val="0"/>
                          <w:marBottom w:val="0"/>
                          <w:divBdr>
                            <w:top w:val="none" w:sz="0" w:space="0" w:color="auto"/>
                            <w:left w:val="none" w:sz="0" w:space="0" w:color="auto"/>
                            <w:bottom w:val="none" w:sz="0" w:space="0" w:color="auto"/>
                            <w:right w:val="none" w:sz="0" w:space="0" w:color="auto"/>
                          </w:divBdr>
                          <w:divsChild>
                            <w:div w:id="523250481">
                              <w:marLeft w:val="0"/>
                              <w:marRight w:val="0"/>
                              <w:marTop w:val="0"/>
                              <w:marBottom w:val="0"/>
                              <w:divBdr>
                                <w:top w:val="none" w:sz="0" w:space="0" w:color="auto"/>
                                <w:left w:val="none" w:sz="0" w:space="0" w:color="auto"/>
                                <w:bottom w:val="none" w:sz="0" w:space="0" w:color="auto"/>
                                <w:right w:val="none" w:sz="0" w:space="0" w:color="auto"/>
                              </w:divBdr>
                              <w:divsChild>
                                <w:div w:id="1993019360">
                                  <w:marLeft w:val="0"/>
                                  <w:marRight w:val="0"/>
                                  <w:marTop w:val="0"/>
                                  <w:marBottom w:val="0"/>
                                  <w:divBdr>
                                    <w:top w:val="none" w:sz="0" w:space="0" w:color="auto"/>
                                    <w:left w:val="none" w:sz="0" w:space="0" w:color="auto"/>
                                    <w:bottom w:val="none" w:sz="0" w:space="0" w:color="auto"/>
                                    <w:right w:val="none" w:sz="0" w:space="0" w:color="auto"/>
                                  </w:divBdr>
                                  <w:divsChild>
                                    <w:div w:id="284041645">
                                      <w:marLeft w:val="0"/>
                                      <w:marRight w:val="0"/>
                                      <w:marTop w:val="0"/>
                                      <w:marBottom w:val="0"/>
                                      <w:divBdr>
                                        <w:top w:val="none" w:sz="0" w:space="0" w:color="auto"/>
                                        <w:left w:val="none" w:sz="0" w:space="0" w:color="auto"/>
                                        <w:bottom w:val="none" w:sz="0" w:space="0" w:color="auto"/>
                                        <w:right w:val="none" w:sz="0" w:space="0" w:color="auto"/>
                                      </w:divBdr>
                                      <w:divsChild>
                                        <w:div w:id="66728490">
                                          <w:marLeft w:val="0"/>
                                          <w:marRight w:val="0"/>
                                          <w:marTop w:val="0"/>
                                          <w:marBottom w:val="0"/>
                                          <w:divBdr>
                                            <w:top w:val="none" w:sz="0" w:space="0" w:color="auto"/>
                                            <w:left w:val="none" w:sz="0" w:space="0" w:color="auto"/>
                                            <w:bottom w:val="none" w:sz="0" w:space="0" w:color="auto"/>
                                            <w:right w:val="none" w:sz="0" w:space="0" w:color="auto"/>
                                          </w:divBdr>
                                          <w:divsChild>
                                            <w:div w:id="493838550">
                                              <w:marLeft w:val="0"/>
                                              <w:marRight w:val="0"/>
                                              <w:marTop w:val="0"/>
                                              <w:marBottom w:val="0"/>
                                              <w:divBdr>
                                                <w:top w:val="none" w:sz="0" w:space="0" w:color="auto"/>
                                                <w:left w:val="none" w:sz="0" w:space="0" w:color="auto"/>
                                                <w:bottom w:val="none" w:sz="0" w:space="0" w:color="auto"/>
                                                <w:right w:val="none" w:sz="0" w:space="0" w:color="auto"/>
                                              </w:divBdr>
                                              <w:divsChild>
                                                <w:div w:id="1827284655">
                                                  <w:marLeft w:val="0"/>
                                                  <w:marRight w:val="0"/>
                                                  <w:marTop w:val="0"/>
                                                  <w:marBottom w:val="0"/>
                                                  <w:divBdr>
                                                    <w:top w:val="none" w:sz="0" w:space="0" w:color="auto"/>
                                                    <w:left w:val="none" w:sz="0" w:space="0" w:color="auto"/>
                                                    <w:bottom w:val="none" w:sz="0" w:space="0" w:color="auto"/>
                                                    <w:right w:val="none" w:sz="0" w:space="0" w:color="auto"/>
                                                  </w:divBdr>
                                                  <w:divsChild>
                                                    <w:div w:id="1341345977">
                                                      <w:marLeft w:val="0"/>
                                                      <w:marRight w:val="0"/>
                                                      <w:marTop w:val="0"/>
                                                      <w:marBottom w:val="0"/>
                                                      <w:divBdr>
                                                        <w:top w:val="none" w:sz="0" w:space="0" w:color="auto"/>
                                                        <w:left w:val="none" w:sz="0" w:space="0" w:color="auto"/>
                                                        <w:bottom w:val="none" w:sz="0" w:space="0" w:color="auto"/>
                                                        <w:right w:val="none" w:sz="0" w:space="0" w:color="auto"/>
                                                      </w:divBdr>
                                                      <w:divsChild>
                                                        <w:div w:id="1680155392">
                                                          <w:marLeft w:val="0"/>
                                                          <w:marRight w:val="0"/>
                                                          <w:marTop w:val="0"/>
                                                          <w:marBottom w:val="0"/>
                                                          <w:divBdr>
                                                            <w:top w:val="none" w:sz="0" w:space="0" w:color="auto"/>
                                                            <w:left w:val="none" w:sz="0" w:space="0" w:color="auto"/>
                                                            <w:bottom w:val="none" w:sz="0" w:space="0" w:color="auto"/>
                                                            <w:right w:val="none" w:sz="0" w:space="0" w:color="auto"/>
                                                          </w:divBdr>
                                                          <w:divsChild>
                                                            <w:div w:id="15424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5244491">
      <w:bodyDiv w:val="1"/>
      <w:marLeft w:val="0"/>
      <w:marRight w:val="0"/>
      <w:marTop w:val="0"/>
      <w:marBottom w:val="0"/>
      <w:divBdr>
        <w:top w:val="none" w:sz="0" w:space="0" w:color="auto"/>
        <w:left w:val="none" w:sz="0" w:space="0" w:color="auto"/>
        <w:bottom w:val="none" w:sz="0" w:space="0" w:color="auto"/>
        <w:right w:val="none" w:sz="0" w:space="0" w:color="auto"/>
      </w:divBdr>
      <w:divsChild>
        <w:div w:id="1123311195">
          <w:marLeft w:val="0"/>
          <w:marRight w:val="0"/>
          <w:marTop w:val="0"/>
          <w:marBottom w:val="0"/>
          <w:divBdr>
            <w:top w:val="none" w:sz="0" w:space="0" w:color="auto"/>
            <w:left w:val="none" w:sz="0" w:space="0" w:color="auto"/>
            <w:bottom w:val="none" w:sz="0" w:space="0" w:color="auto"/>
            <w:right w:val="none" w:sz="0" w:space="0" w:color="auto"/>
          </w:divBdr>
          <w:divsChild>
            <w:div w:id="1473257533">
              <w:marLeft w:val="195"/>
              <w:marRight w:val="195"/>
              <w:marTop w:val="0"/>
              <w:marBottom w:val="0"/>
              <w:divBdr>
                <w:top w:val="none" w:sz="0" w:space="0" w:color="auto"/>
                <w:left w:val="none" w:sz="0" w:space="0" w:color="auto"/>
                <w:bottom w:val="none" w:sz="0" w:space="0" w:color="auto"/>
                <w:right w:val="none" w:sz="0" w:space="0" w:color="auto"/>
              </w:divBdr>
              <w:divsChild>
                <w:div w:id="803736149">
                  <w:marLeft w:val="0"/>
                  <w:marRight w:val="0"/>
                  <w:marTop w:val="0"/>
                  <w:marBottom w:val="0"/>
                  <w:divBdr>
                    <w:top w:val="none" w:sz="0" w:space="0" w:color="auto"/>
                    <w:left w:val="none" w:sz="0" w:space="0" w:color="auto"/>
                    <w:bottom w:val="none" w:sz="0" w:space="0" w:color="auto"/>
                    <w:right w:val="none" w:sz="0" w:space="0" w:color="auto"/>
                  </w:divBdr>
                  <w:divsChild>
                    <w:div w:id="287010962">
                      <w:marLeft w:val="0"/>
                      <w:marRight w:val="0"/>
                      <w:marTop w:val="0"/>
                      <w:marBottom w:val="0"/>
                      <w:divBdr>
                        <w:top w:val="none" w:sz="0" w:space="0" w:color="auto"/>
                        <w:left w:val="none" w:sz="0" w:space="0" w:color="auto"/>
                        <w:bottom w:val="none" w:sz="0" w:space="0" w:color="auto"/>
                        <w:right w:val="none" w:sz="0" w:space="0" w:color="auto"/>
                      </w:divBdr>
                      <w:divsChild>
                        <w:div w:id="1503009778">
                          <w:marLeft w:val="0"/>
                          <w:marRight w:val="0"/>
                          <w:marTop w:val="0"/>
                          <w:marBottom w:val="0"/>
                          <w:divBdr>
                            <w:top w:val="none" w:sz="0" w:space="0" w:color="auto"/>
                            <w:left w:val="none" w:sz="0" w:space="0" w:color="auto"/>
                            <w:bottom w:val="none" w:sz="0" w:space="0" w:color="auto"/>
                            <w:right w:val="none" w:sz="0" w:space="0" w:color="auto"/>
                          </w:divBdr>
                          <w:divsChild>
                            <w:div w:id="1480228385">
                              <w:marLeft w:val="0"/>
                              <w:marRight w:val="0"/>
                              <w:marTop w:val="0"/>
                              <w:marBottom w:val="0"/>
                              <w:divBdr>
                                <w:top w:val="none" w:sz="0" w:space="0" w:color="auto"/>
                                <w:left w:val="none" w:sz="0" w:space="0" w:color="auto"/>
                                <w:bottom w:val="none" w:sz="0" w:space="0" w:color="auto"/>
                                <w:right w:val="none" w:sz="0" w:space="0" w:color="auto"/>
                              </w:divBdr>
                              <w:divsChild>
                                <w:div w:id="1290815095">
                                  <w:marLeft w:val="0"/>
                                  <w:marRight w:val="0"/>
                                  <w:marTop w:val="0"/>
                                  <w:marBottom w:val="0"/>
                                  <w:divBdr>
                                    <w:top w:val="none" w:sz="0" w:space="0" w:color="auto"/>
                                    <w:left w:val="none" w:sz="0" w:space="0" w:color="auto"/>
                                    <w:bottom w:val="none" w:sz="0" w:space="0" w:color="auto"/>
                                    <w:right w:val="none" w:sz="0" w:space="0" w:color="auto"/>
                                  </w:divBdr>
                                  <w:divsChild>
                                    <w:div w:id="1808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552331">
      <w:bodyDiv w:val="1"/>
      <w:marLeft w:val="0"/>
      <w:marRight w:val="0"/>
      <w:marTop w:val="0"/>
      <w:marBottom w:val="0"/>
      <w:divBdr>
        <w:top w:val="none" w:sz="0" w:space="0" w:color="auto"/>
        <w:left w:val="none" w:sz="0" w:space="0" w:color="auto"/>
        <w:bottom w:val="none" w:sz="0" w:space="0" w:color="auto"/>
        <w:right w:val="none" w:sz="0" w:space="0" w:color="auto"/>
      </w:divBdr>
      <w:divsChild>
        <w:div w:id="910236366">
          <w:marLeft w:val="0"/>
          <w:marRight w:val="0"/>
          <w:marTop w:val="0"/>
          <w:marBottom w:val="0"/>
          <w:divBdr>
            <w:top w:val="none" w:sz="0" w:space="0" w:color="auto"/>
            <w:left w:val="none" w:sz="0" w:space="0" w:color="auto"/>
            <w:bottom w:val="none" w:sz="0" w:space="0" w:color="auto"/>
            <w:right w:val="none" w:sz="0" w:space="0" w:color="auto"/>
          </w:divBdr>
          <w:divsChild>
            <w:div w:id="252399690">
              <w:marLeft w:val="0"/>
              <w:marRight w:val="0"/>
              <w:marTop w:val="0"/>
              <w:marBottom w:val="0"/>
              <w:divBdr>
                <w:top w:val="none" w:sz="0" w:space="0" w:color="auto"/>
                <w:left w:val="none" w:sz="0" w:space="0" w:color="auto"/>
                <w:bottom w:val="none" w:sz="0" w:space="0" w:color="auto"/>
                <w:right w:val="none" w:sz="0" w:space="0" w:color="auto"/>
              </w:divBdr>
              <w:divsChild>
                <w:div w:id="449596028">
                  <w:marLeft w:val="0"/>
                  <w:marRight w:val="0"/>
                  <w:marTop w:val="0"/>
                  <w:marBottom w:val="0"/>
                  <w:divBdr>
                    <w:top w:val="none" w:sz="0" w:space="0" w:color="auto"/>
                    <w:left w:val="none" w:sz="0" w:space="0" w:color="auto"/>
                    <w:bottom w:val="none" w:sz="0" w:space="0" w:color="auto"/>
                    <w:right w:val="none" w:sz="0" w:space="0" w:color="auto"/>
                  </w:divBdr>
                  <w:divsChild>
                    <w:div w:id="1611817938">
                      <w:marLeft w:val="0"/>
                      <w:marRight w:val="0"/>
                      <w:marTop w:val="0"/>
                      <w:marBottom w:val="0"/>
                      <w:divBdr>
                        <w:top w:val="none" w:sz="0" w:space="0" w:color="auto"/>
                        <w:left w:val="none" w:sz="0" w:space="0" w:color="auto"/>
                        <w:bottom w:val="none" w:sz="0" w:space="0" w:color="auto"/>
                        <w:right w:val="none" w:sz="0" w:space="0" w:color="auto"/>
                      </w:divBdr>
                      <w:divsChild>
                        <w:div w:id="13425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80159">
      <w:bodyDiv w:val="1"/>
      <w:marLeft w:val="0"/>
      <w:marRight w:val="0"/>
      <w:marTop w:val="0"/>
      <w:marBottom w:val="0"/>
      <w:divBdr>
        <w:top w:val="none" w:sz="0" w:space="0" w:color="auto"/>
        <w:left w:val="none" w:sz="0" w:space="0" w:color="auto"/>
        <w:bottom w:val="none" w:sz="0" w:space="0" w:color="auto"/>
        <w:right w:val="none" w:sz="0" w:space="0" w:color="auto"/>
      </w:divBdr>
      <w:divsChild>
        <w:div w:id="724371146">
          <w:marLeft w:val="0"/>
          <w:marRight w:val="0"/>
          <w:marTop w:val="0"/>
          <w:marBottom w:val="0"/>
          <w:divBdr>
            <w:top w:val="none" w:sz="0" w:space="0" w:color="auto"/>
            <w:left w:val="single" w:sz="6" w:space="0" w:color="005B7F"/>
            <w:bottom w:val="none" w:sz="0" w:space="0" w:color="auto"/>
            <w:right w:val="single" w:sz="6" w:space="0" w:color="005B7F"/>
          </w:divBdr>
          <w:divsChild>
            <w:div w:id="16917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276">
      <w:bodyDiv w:val="1"/>
      <w:marLeft w:val="0"/>
      <w:marRight w:val="0"/>
      <w:marTop w:val="0"/>
      <w:marBottom w:val="0"/>
      <w:divBdr>
        <w:top w:val="none" w:sz="0" w:space="0" w:color="auto"/>
        <w:left w:val="none" w:sz="0" w:space="0" w:color="auto"/>
        <w:bottom w:val="none" w:sz="0" w:space="0" w:color="auto"/>
        <w:right w:val="none" w:sz="0" w:space="0" w:color="auto"/>
      </w:divBdr>
    </w:div>
    <w:div w:id="1982534827">
      <w:bodyDiv w:val="1"/>
      <w:marLeft w:val="0"/>
      <w:marRight w:val="0"/>
      <w:marTop w:val="0"/>
      <w:marBottom w:val="0"/>
      <w:divBdr>
        <w:top w:val="none" w:sz="0" w:space="0" w:color="auto"/>
        <w:left w:val="none" w:sz="0" w:space="0" w:color="auto"/>
        <w:bottom w:val="none" w:sz="0" w:space="0" w:color="auto"/>
        <w:right w:val="none" w:sz="0" w:space="0" w:color="auto"/>
      </w:divBdr>
      <w:divsChild>
        <w:div w:id="1104113645">
          <w:marLeft w:val="0"/>
          <w:marRight w:val="0"/>
          <w:marTop w:val="0"/>
          <w:marBottom w:val="0"/>
          <w:divBdr>
            <w:top w:val="none" w:sz="0" w:space="0" w:color="auto"/>
            <w:left w:val="none" w:sz="0" w:space="0" w:color="auto"/>
            <w:bottom w:val="none" w:sz="0" w:space="0" w:color="auto"/>
            <w:right w:val="none" w:sz="0" w:space="0" w:color="auto"/>
          </w:divBdr>
          <w:divsChild>
            <w:div w:id="1778215962">
              <w:marLeft w:val="0"/>
              <w:marRight w:val="0"/>
              <w:marTop w:val="0"/>
              <w:marBottom w:val="0"/>
              <w:divBdr>
                <w:top w:val="none" w:sz="0" w:space="0" w:color="auto"/>
                <w:left w:val="none" w:sz="0" w:space="0" w:color="auto"/>
                <w:bottom w:val="none" w:sz="0" w:space="0" w:color="auto"/>
                <w:right w:val="none" w:sz="0" w:space="0" w:color="auto"/>
              </w:divBdr>
              <w:divsChild>
                <w:div w:id="1010716590">
                  <w:marLeft w:val="0"/>
                  <w:marRight w:val="0"/>
                  <w:marTop w:val="0"/>
                  <w:marBottom w:val="100"/>
                  <w:divBdr>
                    <w:top w:val="none" w:sz="0" w:space="0" w:color="auto"/>
                    <w:left w:val="none" w:sz="0" w:space="0" w:color="auto"/>
                    <w:bottom w:val="none" w:sz="0" w:space="0" w:color="auto"/>
                    <w:right w:val="none" w:sz="0" w:space="0" w:color="auto"/>
                  </w:divBdr>
                  <w:divsChild>
                    <w:div w:id="1597130261">
                      <w:marLeft w:val="0"/>
                      <w:marRight w:val="-60"/>
                      <w:marTop w:val="0"/>
                      <w:marBottom w:val="0"/>
                      <w:divBdr>
                        <w:top w:val="none" w:sz="0" w:space="0" w:color="auto"/>
                        <w:left w:val="none" w:sz="0" w:space="0" w:color="auto"/>
                        <w:bottom w:val="none" w:sz="0" w:space="0" w:color="auto"/>
                        <w:right w:val="none" w:sz="0" w:space="0" w:color="auto"/>
                      </w:divBdr>
                      <w:divsChild>
                        <w:div w:id="498620148">
                          <w:marLeft w:val="0"/>
                          <w:marRight w:val="0"/>
                          <w:marTop w:val="0"/>
                          <w:marBottom w:val="0"/>
                          <w:divBdr>
                            <w:top w:val="none" w:sz="0" w:space="0" w:color="auto"/>
                            <w:left w:val="none" w:sz="0" w:space="0" w:color="auto"/>
                            <w:bottom w:val="none" w:sz="0" w:space="0" w:color="auto"/>
                            <w:right w:val="none" w:sz="0" w:space="0" w:color="auto"/>
                          </w:divBdr>
                          <w:divsChild>
                            <w:div w:id="1455979886">
                              <w:marLeft w:val="0"/>
                              <w:marRight w:val="0"/>
                              <w:marTop w:val="0"/>
                              <w:marBottom w:val="0"/>
                              <w:divBdr>
                                <w:top w:val="none" w:sz="0" w:space="0" w:color="auto"/>
                                <w:left w:val="none" w:sz="0" w:space="0" w:color="auto"/>
                                <w:bottom w:val="none" w:sz="0" w:space="0" w:color="auto"/>
                                <w:right w:val="none" w:sz="0" w:space="0" w:color="auto"/>
                              </w:divBdr>
                              <w:divsChild>
                                <w:div w:id="569390483">
                                  <w:marLeft w:val="0"/>
                                  <w:marRight w:val="0"/>
                                  <w:marTop w:val="0"/>
                                  <w:marBottom w:val="0"/>
                                  <w:divBdr>
                                    <w:top w:val="none" w:sz="0" w:space="0" w:color="auto"/>
                                    <w:left w:val="none" w:sz="0" w:space="0" w:color="auto"/>
                                    <w:bottom w:val="none" w:sz="0" w:space="0" w:color="auto"/>
                                    <w:right w:val="none" w:sz="0" w:space="0" w:color="auto"/>
                                  </w:divBdr>
                                  <w:divsChild>
                                    <w:div w:id="2027176588">
                                      <w:marLeft w:val="0"/>
                                      <w:marRight w:val="0"/>
                                      <w:marTop w:val="0"/>
                                      <w:marBottom w:val="0"/>
                                      <w:divBdr>
                                        <w:top w:val="none" w:sz="0" w:space="0" w:color="auto"/>
                                        <w:left w:val="none" w:sz="0" w:space="0" w:color="auto"/>
                                        <w:bottom w:val="none" w:sz="0" w:space="0" w:color="auto"/>
                                        <w:right w:val="none" w:sz="0" w:space="0" w:color="auto"/>
                                      </w:divBdr>
                                      <w:divsChild>
                                        <w:div w:id="1591891283">
                                          <w:marLeft w:val="0"/>
                                          <w:marRight w:val="0"/>
                                          <w:marTop w:val="0"/>
                                          <w:marBottom w:val="0"/>
                                          <w:divBdr>
                                            <w:top w:val="none" w:sz="0" w:space="0" w:color="auto"/>
                                            <w:left w:val="none" w:sz="0" w:space="0" w:color="auto"/>
                                            <w:bottom w:val="none" w:sz="0" w:space="0" w:color="auto"/>
                                            <w:right w:val="none" w:sz="0" w:space="0" w:color="auto"/>
                                          </w:divBdr>
                                          <w:divsChild>
                                            <w:div w:id="304552691">
                                              <w:marLeft w:val="0"/>
                                              <w:marRight w:val="0"/>
                                              <w:marTop w:val="0"/>
                                              <w:marBottom w:val="0"/>
                                              <w:divBdr>
                                                <w:top w:val="none" w:sz="0" w:space="0" w:color="auto"/>
                                                <w:left w:val="none" w:sz="0" w:space="0" w:color="auto"/>
                                                <w:bottom w:val="none" w:sz="0" w:space="0" w:color="auto"/>
                                                <w:right w:val="none" w:sz="0" w:space="0" w:color="auto"/>
                                              </w:divBdr>
                                              <w:divsChild>
                                                <w:div w:id="740952832">
                                                  <w:marLeft w:val="0"/>
                                                  <w:marRight w:val="0"/>
                                                  <w:marTop w:val="0"/>
                                                  <w:marBottom w:val="0"/>
                                                  <w:divBdr>
                                                    <w:top w:val="none" w:sz="0" w:space="0" w:color="auto"/>
                                                    <w:left w:val="none" w:sz="0" w:space="0" w:color="auto"/>
                                                    <w:bottom w:val="none" w:sz="0" w:space="0" w:color="auto"/>
                                                    <w:right w:val="none" w:sz="0" w:space="0" w:color="auto"/>
                                                  </w:divBdr>
                                                  <w:divsChild>
                                                    <w:div w:id="663703105">
                                                      <w:marLeft w:val="0"/>
                                                      <w:marRight w:val="0"/>
                                                      <w:marTop w:val="0"/>
                                                      <w:marBottom w:val="0"/>
                                                      <w:divBdr>
                                                        <w:top w:val="none" w:sz="0" w:space="0" w:color="auto"/>
                                                        <w:left w:val="none" w:sz="0" w:space="0" w:color="auto"/>
                                                        <w:bottom w:val="none" w:sz="0" w:space="0" w:color="auto"/>
                                                        <w:right w:val="none" w:sz="0" w:space="0" w:color="auto"/>
                                                      </w:divBdr>
                                                      <w:divsChild>
                                                        <w:div w:id="7087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546961">
      <w:bodyDiv w:val="1"/>
      <w:marLeft w:val="0"/>
      <w:marRight w:val="0"/>
      <w:marTop w:val="0"/>
      <w:marBottom w:val="0"/>
      <w:divBdr>
        <w:top w:val="none" w:sz="0" w:space="0" w:color="auto"/>
        <w:left w:val="none" w:sz="0" w:space="0" w:color="auto"/>
        <w:bottom w:val="none" w:sz="0" w:space="0" w:color="auto"/>
        <w:right w:val="none" w:sz="0" w:space="0" w:color="auto"/>
      </w:divBdr>
      <w:divsChild>
        <w:div w:id="1963073027">
          <w:marLeft w:val="82"/>
          <w:marRight w:val="0"/>
          <w:marTop w:val="1250"/>
          <w:marBottom w:val="0"/>
          <w:divBdr>
            <w:top w:val="none" w:sz="0" w:space="0" w:color="auto"/>
            <w:left w:val="none" w:sz="0" w:space="0" w:color="auto"/>
            <w:bottom w:val="none" w:sz="0" w:space="0" w:color="auto"/>
            <w:right w:val="none" w:sz="0" w:space="0" w:color="auto"/>
          </w:divBdr>
          <w:divsChild>
            <w:div w:id="511183562">
              <w:marLeft w:val="0"/>
              <w:marRight w:val="0"/>
              <w:marTop w:val="0"/>
              <w:marBottom w:val="0"/>
              <w:divBdr>
                <w:top w:val="single" w:sz="6" w:space="0" w:color="000000"/>
                <w:left w:val="none" w:sz="0" w:space="0" w:color="auto"/>
                <w:bottom w:val="none" w:sz="0" w:space="0" w:color="auto"/>
                <w:right w:val="none" w:sz="0" w:space="0" w:color="auto"/>
              </w:divBdr>
              <w:divsChild>
                <w:div w:id="903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3565">
      <w:bodyDiv w:val="1"/>
      <w:marLeft w:val="0"/>
      <w:marRight w:val="0"/>
      <w:marTop w:val="0"/>
      <w:marBottom w:val="0"/>
      <w:divBdr>
        <w:top w:val="none" w:sz="0" w:space="0" w:color="auto"/>
        <w:left w:val="none" w:sz="0" w:space="0" w:color="auto"/>
        <w:bottom w:val="none" w:sz="0" w:space="0" w:color="auto"/>
        <w:right w:val="none" w:sz="0" w:space="0" w:color="auto"/>
      </w:divBdr>
      <w:divsChild>
        <w:div w:id="1415931641">
          <w:marLeft w:val="0"/>
          <w:marRight w:val="0"/>
          <w:marTop w:val="100"/>
          <w:marBottom w:val="100"/>
          <w:divBdr>
            <w:top w:val="none" w:sz="0" w:space="0" w:color="auto"/>
            <w:left w:val="none" w:sz="0" w:space="0" w:color="auto"/>
            <w:bottom w:val="none" w:sz="0" w:space="0" w:color="auto"/>
            <w:right w:val="none" w:sz="0" w:space="0" w:color="auto"/>
          </w:divBdr>
          <w:divsChild>
            <w:div w:id="538738199">
              <w:marLeft w:val="0"/>
              <w:marRight w:val="0"/>
              <w:marTop w:val="0"/>
              <w:marBottom w:val="0"/>
              <w:divBdr>
                <w:top w:val="none" w:sz="0" w:space="0" w:color="auto"/>
                <w:left w:val="none" w:sz="0" w:space="0" w:color="auto"/>
                <w:bottom w:val="none" w:sz="0" w:space="0" w:color="auto"/>
                <w:right w:val="none" w:sz="0" w:space="0" w:color="auto"/>
              </w:divBdr>
              <w:divsChild>
                <w:div w:id="736827404">
                  <w:marLeft w:val="225"/>
                  <w:marRight w:val="0"/>
                  <w:marTop w:val="0"/>
                  <w:marBottom w:val="0"/>
                  <w:divBdr>
                    <w:top w:val="single" w:sz="6" w:space="4" w:color="CCD1D6"/>
                    <w:left w:val="single" w:sz="6" w:space="4" w:color="CCD1D6"/>
                    <w:bottom w:val="single" w:sz="6" w:space="4" w:color="CCD1D6"/>
                    <w:right w:val="single" w:sz="6" w:space="4" w:color="CCD1D6"/>
                  </w:divBdr>
                  <w:divsChild>
                    <w:div w:id="15745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82801">
      <w:bodyDiv w:val="1"/>
      <w:marLeft w:val="0"/>
      <w:marRight w:val="0"/>
      <w:marTop w:val="0"/>
      <w:marBottom w:val="0"/>
      <w:divBdr>
        <w:top w:val="none" w:sz="0" w:space="0" w:color="auto"/>
        <w:left w:val="none" w:sz="0" w:space="0" w:color="auto"/>
        <w:bottom w:val="none" w:sz="0" w:space="0" w:color="auto"/>
        <w:right w:val="none" w:sz="0" w:space="0" w:color="auto"/>
      </w:divBdr>
      <w:divsChild>
        <w:div w:id="235093283">
          <w:marLeft w:val="0"/>
          <w:marRight w:val="0"/>
          <w:marTop w:val="100"/>
          <w:marBottom w:val="100"/>
          <w:divBdr>
            <w:top w:val="none" w:sz="0" w:space="0" w:color="auto"/>
            <w:left w:val="none" w:sz="0" w:space="0" w:color="auto"/>
            <w:bottom w:val="none" w:sz="0" w:space="0" w:color="auto"/>
            <w:right w:val="none" w:sz="0" w:space="0" w:color="auto"/>
          </w:divBdr>
          <w:divsChild>
            <w:div w:id="684213670">
              <w:marLeft w:val="0"/>
              <w:marRight w:val="0"/>
              <w:marTop w:val="0"/>
              <w:marBottom w:val="0"/>
              <w:divBdr>
                <w:top w:val="none" w:sz="0" w:space="0" w:color="auto"/>
                <w:left w:val="none" w:sz="0" w:space="0" w:color="auto"/>
                <w:bottom w:val="none" w:sz="0" w:space="0" w:color="auto"/>
                <w:right w:val="none" w:sz="0" w:space="0" w:color="auto"/>
              </w:divBdr>
              <w:divsChild>
                <w:div w:id="1916161034">
                  <w:marLeft w:val="204"/>
                  <w:marRight w:val="0"/>
                  <w:marTop w:val="0"/>
                  <w:marBottom w:val="0"/>
                  <w:divBdr>
                    <w:top w:val="single" w:sz="6" w:space="3" w:color="CCD1D6"/>
                    <w:left w:val="single" w:sz="6" w:space="3" w:color="CCD1D6"/>
                    <w:bottom w:val="single" w:sz="6" w:space="3" w:color="CCD1D6"/>
                    <w:right w:val="single" w:sz="6" w:space="3" w:color="CCD1D6"/>
                  </w:divBdr>
                  <w:divsChild>
                    <w:div w:id="1138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how.com/list_6635712_west-virginia-laws-domestic-violence.html" TargetMode="External"/><Relationship Id="rId21" Type="http://schemas.openxmlformats.org/officeDocument/2006/relationships/hyperlink" Target="http://www.ncadv.org/files/DomesticViolenceFactSheet(National).pdf" TargetMode="External"/><Relationship Id="rId42" Type="http://schemas.openxmlformats.org/officeDocument/2006/relationships/hyperlink" Target="http://www.wcsap.org/sites/www.wcsap.org/files/uploads/webinars/SV%20on%20Campus/Repeat%20Rape.pdf" TargetMode="External"/><Relationship Id="rId47" Type="http://schemas.openxmlformats.org/officeDocument/2006/relationships/hyperlink" Target="http://www.csuchico.edu/swrk/programs/ive/docs/Training%20Handouts/ptsd%20and%20dv.pdf" TargetMode="External"/><Relationship Id="rId63" Type="http://schemas.openxmlformats.org/officeDocument/2006/relationships/hyperlink" Target="http://www.csom.org" TargetMode="External"/><Relationship Id="rId68" Type="http://schemas.openxmlformats.org/officeDocument/2006/relationships/hyperlink" Target="http://www.ncjrs.gov/" TargetMode="External"/><Relationship Id="rId84" Type="http://schemas.openxmlformats.org/officeDocument/2006/relationships/hyperlink" Target="http://www.ibiblio.org/rcip/" TargetMode="External"/><Relationship Id="rId89" Type="http://schemas.openxmlformats.org/officeDocument/2006/relationships/hyperlink" Target="http://helpguide.org"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www.cdc.gov/ViolencePrevention/pdf/NISVS_FactSheet-a.pdf" TargetMode="External"/><Relationship Id="rId107" Type="http://schemas.openxmlformats.org/officeDocument/2006/relationships/footer" Target="footer5.xml"/><Relationship Id="rId11" Type="http://schemas.openxmlformats.org/officeDocument/2006/relationships/image" Target="media/image4.png"/><Relationship Id="rId24" Type="http://schemas.openxmlformats.org/officeDocument/2006/relationships/hyperlink" Target="http://www.legis.state.wv.us/wvcode/Code.cfm?chap=61&amp;art=2" TargetMode="External"/><Relationship Id="rId32" Type="http://schemas.openxmlformats.org/officeDocument/2006/relationships/image" Target="media/image9.png"/><Relationship Id="rId37" Type="http://schemas.openxmlformats.org/officeDocument/2006/relationships/hyperlink" Target="http://www.campussafetymagazine.com/Channel/School-Safety/articles/2011/10/Your-Ultimate-Guide-to-Student-and-School-Internet-Safety-Part-1.aspx" TargetMode="External"/><Relationship Id="rId40" Type="http://schemas.openxmlformats.org/officeDocument/2006/relationships/hyperlink" Target="http://stoprelationshipabuse.org/educated/avoiding-victim-blaming/" TargetMode="External"/><Relationship Id="rId45" Type="http://schemas.openxmlformats.org/officeDocument/2006/relationships/hyperlink" Target="http://www.nij.gov/topics/crime/intimate-partner-violence/stalking/research-on-partner-stalking.pdf" TargetMode="External"/><Relationship Id="rId53" Type="http://schemas.openxmlformats.org/officeDocument/2006/relationships/hyperlink" Target="http://www.preventconnect.org" TargetMode="External"/><Relationship Id="rId58" Type="http://schemas.openxmlformats.org/officeDocument/2006/relationships/hyperlink" Target="http://www.ncvc.org/src" TargetMode="External"/><Relationship Id="rId66" Type="http://schemas.openxmlformats.org/officeDocument/2006/relationships/hyperlink" Target="http://www.fbi.gov/about-us/cjis/ucr/crime-in-the-u.s/2011/crime-in-the-u.s.-2011" TargetMode="External"/><Relationship Id="rId74" Type="http://schemas.openxmlformats.org/officeDocument/2006/relationships/hyperlink" Target="http://www.musc.edu/vawprevention/" TargetMode="External"/><Relationship Id="rId79" Type="http://schemas.openxmlformats.org/officeDocument/2006/relationships/hyperlink" Target="http://www.ncvc.org" TargetMode="External"/><Relationship Id="rId87" Type="http://schemas.openxmlformats.org/officeDocument/2006/relationships/hyperlink" Target="http://www.healingresources.info" TargetMode="External"/><Relationship Id="rId102" Type="http://schemas.openxmlformats.org/officeDocument/2006/relationships/hyperlink" Target="http://www.wvdhhr.org/bcf/children_adult/cps/state_statutes.asp" TargetMode="External"/><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www.ehow.com/list_6635712_west-virginia-laws-domestic-violence.html" TargetMode="External"/><Relationship Id="rId82" Type="http://schemas.openxmlformats.org/officeDocument/2006/relationships/hyperlink" Target="http://www.prevent.unc.edu/" TargetMode="External"/><Relationship Id="rId90" Type="http://schemas.openxmlformats.org/officeDocument/2006/relationships/hyperlink" Target="http://www.nsvrc.org" TargetMode="External"/><Relationship Id="rId95" Type="http://schemas.openxmlformats.org/officeDocument/2006/relationships/hyperlink" Target="https://www.ncjrs.gov/pdffiles1/nij/181867.pdf" TargetMode="External"/><Relationship Id="rId19" Type="http://schemas.openxmlformats.org/officeDocument/2006/relationships/hyperlink" Target="http://www.eeoc.gov/" TargetMode="External"/><Relationship Id="rId14" Type="http://schemas.openxmlformats.org/officeDocument/2006/relationships/image" Target="media/image6.png"/><Relationship Id="rId22" Type="http://schemas.openxmlformats.org/officeDocument/2006/relationships/hyperlink" Target="http://www.legis.state.wv.us/wvcode/Code.cfm?chap=48&amp;art=27" TargetMode="External"/><Relationship Id="rId27" Type="http://schemas.openxmlformats.org/officeDocument/2006/relationships/hyperlink" Target="http://www.courtswv.gov/lower-courts/pdfs/DomViolence.pdf" TargetMode="External"/><Relationship Id="rId30" Type="http://schemas.openxmlformats.org/officeDocument/2006/relationships/hyperlink" Target="http://www.wvcadv.org/2012%20DV%20Fact%20Sheet.pdf" TargetMode="External"/><Relationship Id="rId35" Type="http://schemas.openxmlformats.org/officeDocument/2006/relationships/hyperlink" Target="http://uscode.house.gov/search/criteria.shtml" TargetMode="External"/><Relationship Id="rId43" Type="http://schemas.openxmlformats.org/officeDocument/2006/relationships/hyperlink" Target="http://www.wvstatepolice.com/" TargetMode="External"/><Relationship Id="rId48" Type="http://schemas.openxmlformats.org/officeDocument/2006/relationships/hyperlink" Target="http://www.legis.state.wv.us/wvcode/code.cfm?chap=61&amp;art=8B" TargetMode="External"/><Relationship Id="rId56" Type="http://schemas.openxmlformats.org/officeDocument/2006/relationships/footer" Target="footer4.xml"/><Relationship Id="rId64" Type="http://schemas.openxmlformats.org/officeDocument/2006/relationships/hyperlink" Target="http://www.vaw.umn.edu/documents/factsheetcampusdv/factsheetcampusdvpdf.pdf" TargetMode="External"/><Relationship Id="rId69" Type="http://schemas.openxmlformats.org/officeDocument/2006/relationships/hyperlink" Target="http://www.csom.org" TargetMode="External"/><Relationship Id="rId77" Type="http://schemas.openxmlformats.org/officeDocument/2006/relationships/hyperlink" Target="http://www.nij.gov/topics/crime/intimate-partner-violence/stalking/research-on-partner-stalking.pdf" TargetMode="External"/><Relationship Id="rId100" Type="http://schemas.openxmlformats.org/officeDocument/2006/relationships/hyperlink" Target="http://www.wvdhhr.org/bph/hsc/" TargetMode="External"/><Relationship Id="rId105" Type="http://schemas.openxmlformats.org/officeDocument/2006/relationships/hyperlink" Target="http://www.who.int/topics/sexual_health/en/" TargetMode="External"/><Relationship Id="rId8" Type="http://schemas.openxmlformats.org/officeDocument/2006/relationships/image" Target="media/image1.png"/><Relationship Id="rId51" Type="http://schemas.openxmlformats.org/officeDocument/2006/relationships/hyperlink" Target="http://www.victimsofcrime.org/docs/src/stalking-incident-log_pdf.pdf?sfvrsn=4" TargetMode="External"/><Relationship Id="rId72" Type="http://schemas.openxmlformats.org/officeDocument/2006/relationships/hyperlink" Target="http://www.iafn.org" TargetMode="External"/><Relationship Id="rId80" Type="http://schemas.openxmlformats.org/officeDocument/2006/relationships/hyperlink" Target="http://www.ncadv.org/files/DomesticViolenceFactSheet(National).pdf" TargetMode="External"/><Relationship Id="rId85" Type="http://schemas.openxmlformats.org/officeDocument/2006/relationships/hyperlink" Target="http://files.dcp2.org/pdf/DCP/DCP40.pdf" TargetMode="External"/><Relationship Id="rId93" Type="http://schemas.openxmlformats.org/officeDocument/2006/relationships/hyperlink" Target="http://www.csom.org" TargetMode="External"/><Relationship Id="rId98" Type="http://schemas.openxmlformats.org/officeDocument/2006/relationships/hyperlink" Target="http://www.ncjrs.gov"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hrc.wv.gov" TargetMode="External"/><Relationship Id="rId25" Type="http://schemas.openxmlformats.org/officeDocument/2006/relationships/hyperlink" Target="http://www.courtswv.gov/lower-courts/magistrate-courts.html" TargetMode="External"/><Relationship Id="rId33" Type="http://schemas.openxmlformats.org/officeDocument/2006/relationships/hyperlink" Target="http://www.victimsofcrime.org/our-programs/stalking-resource-center/stalking-laws/federal-stalking-laws" TargetMode="External"/><Relationship Id="rId38" Type="http://schemas.openxmlformats.org/officeDocument/2006/relationships/hyperlink" Target="http://www.legal-explanations.com" TargetMode="External"/><Relationship Id="rId46" Type="http://schemas.openxmlformats.org/officeDocument/2006/relationships/hyperlink" Target="http://www.fris.org" TargetMode="External"/><Relationship Id="rId59" Type="http://schemas.openxmlformats.org/officeDocument/2006/relationships/hyperlink" Target="http://www.cdc.gov/violenceprevention/nisvs/" TargetMode="External"/><Relationship Id="rId67" Type="http://schemas.openxmlformats.org/officeDocument/2006/relationships/hyperlink" Target="http://www2.fbi.gov/ucr/cius_04/" TargetMode="External"/><Relationship Id="rId103" Type="http://schemas.openxmlformats.org/officeDocument/2006/relationships/hyperlink" Target="http://www.courtswv.gov/lower-courts/pdfs/DomViolence.pdf" TargetMode="External"/><Relationship Id="rId108" Type="http://schemas.openxmlformats.org/officeDocument/2006/relationships/fontTable" Target="fontTable.xml"/><Relationship Id="rId20" Type="http://schemas.openxmlformats.org/officeDocument/2006/relationships/hyperlink" Target="http://www2.ed.gov/about/offices/list/ocr/index.html" TargetMode="External"/><Relationship Id="rId41" Type="http://schemas.openxmlformats.org/officeDocument/2006/relationships/hyperlink" Target="http://www.csom.org" TargetMode="External"/><Relationship Id="rId54" Type="http://schemas.openxmlformats.org/officeDocument/2006/relationships/footer" Target="footer2.xml"/><Relationship Id="rId62" Type="http://schemas.openxmlformats.org/officeDocument/2006/relationships/hyperlink" Target="http://www.csom.org" TargetMode="External"/><Relationship Id="rId70" Type="http://schemas.openxmlformats.org/officeDocument/2006/relationships/hyperlink" Target="http://www.cdc.gov/violenceprevention" TargetMode="External"/><Relationship Id="rId75" Type="http://schemas.openxmlformats.org/officeDocument/2006/relationships/hyperlink" Target="http://www.who.int/violence_injury_prevention/en/" TargetMode="External"/><Relationship Id="rId83" Type="http://schemas.openxmlformats.org/officeDocument/2006/relationships/hyperlink" Target="http://www.rainn.org/statistics" TargetMode="External"/><Relationship Id="rId88" Type="http://schemas.openxmlformats.org/officeDocument/2006/relationships/hyperlink" Target="http://sapac.umich.edu/article/323" TargetMode="External"/><Relationship Id="rId91" Type="http://schemas.openxmlformats.org/officeDocument/2006/relationships/hyperlink" Target="http://www.campussafetymagazine.com/Channel/School-Safety/articles/2011/10/Your-Ultimate-Guide-to-Student-and-School-Internet-Safety-Part-1.aspx" TargetMode="External"/><Relationship Id="rId96" Type="http://schemas.openxmlformats.org/officeDocument/2006/relationships/hyperlink" Target="http://www.ncjr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hyperlink" Target="http://www.djcs.wv.gov/Specialized%20Programs/gtea/Documents/Domestic%20Violence%20Response%20Guide%202.pdf" TargetMode="External"/><Relationship Id="rId36" Type="http://schemas.openxmlformats.org/officeDocument/2006/relationships/hyperlink" Target="http://www.cdc.gov/violenceprevention/nisvs/" TargetMode="External"/><Relationship Id="rId49" Type="http://schemas.openxmlformats.org/officeDocument/2006/relationships/hyperlink" Target="http://www.forensicmag.com/article/social-media-and-changing-role-investigators" TargetMode="External"/><Relationship Id="rId57" Type="http://schemas.openxmlformats.org/officeDocument/2006/relationships/hyperlink" Target="http://www.aauw.org" TargetMode="External"/><Relationship Id="rId106" Type="http://schemas.openxmlformats.org/officeDocument/2006/relationships/hyperlink" Target="http://www.who.int/mediacentre/factsheets" TargetMode="External"/><Relationship Id="rId10" Type="http://schemas.openxmlformats.org/officeDocument/2006/relationships/image" Target="media/image3.png"/><Relationship Id="rId31" Type="http://schemas.openxmlformats.org/officeDocument/2006/relationships/hyperlink" Target="http://www.vaw.umn.edu/documents/factsheetcampusdv/factsheetcampusdvpdf.pdf" TargetMode="External"/><Relationship Id="rId44" Type="http://schemas.openxmlformats.org/officeDocument/2006/relationships/hyperlink" Target="http://www.azmag.gov/archive/DV/About_DV/Profile/profile.html" TargetMode="External"/><Relationship Id="rId52" Type="http://schemas.openxmlformats.org/officeDocument/2006/relationships/hyperlink" Target="http://www.nsvrc.org" TargetMode="External"/><Relationship Id="rId60" Type="http://schemas.openxmlformats.org/officeDocument/2006/relationships/hyperlink" Target="http://www.ncvc.org/src" TargetMode="External"/><Relationship Id="rId65" Type="http://schemas.openxmlformats.org/officeDocument/2006/relationships/hyperlink" Target="http://www.denvergov.org/" TargetMode="External"/><Relationship Id="rId73" Type="http://schemas.openxmlformats.org/officeDocument/2006/relationships/hyperlink" Target="http://www.csuchico.edu/swrk/programs/ive/docs/Training%20Handouts/ptsd%20and%20dv.pdf" TargetMode="External"/><Relationship Id="rId78" Type="http://schemas.openxmlformats.org/officeDocument/2006/relationships/hyperlink" Target="http://www.azmag.gov/archive/DV/About_DV/Profile/profile.html" TargetMode="External"/><Relationship Id="rId81" Type="http://schemas.openxmlformats.org/officeDocument/2006/relationships/hyperlink" Target="http://www.ncjrs.gov" TargetMode="External"/><Relationship Id="rId86" Type="http://schemas.openxmlformats.org/officeDocument/2006/relationships/hyperlink" Target="http://www.dcp2.org/pubs/DCP" TargetMode="External"/><Relationship Id="rId94" Type="http://schemas.openxmlformats.org/officeDocument/2006/relationships/hyperlink" Target="http://www.ncjrs.gov" TargetMode="External"/><Relationship Id="rId99" Type="http://schemas.openxmlformats.org/officeDocument/2006/relationships/hyperlink" Target="http://archive.eeoc.gov/types/sexual%20harassment.html" TargetMode="External"/><Relationship Id="rId101" Type="http://schemas.openxmlformats.org/officeDocument/2006/relationships/hyperlink" Target="http://www.wvcadv.org/2012%20DV%20Fact%20Sheet.pdf"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www.legis.state.wv.us" TargetMode="External"/><Relationship Id="rId18" Type="http://schemas.openxmlformats.org/officeDocument/2006/relationships/hyperlink" Target="http://www.eeo.wv.gov" TargetMode="External"/><Relationship Id="rId39" Type="http://schemas.openxmlformats.org/officeDocument/2006/relationships/hyperlink" Target="http://sapac.umich.edu/article/323" TargetMode="External"/><Relationship Id="rId109" Type="http://schemas.openxmlformats.org/officeDocument/2006/relationships/theme" Target="theme/theme1.xml"/><Relationship Id="rId34" Type="http://schemas.openxmlformats.org/officeDocument/2006/relationships/hyperlink" Target="http://www.victimsofcrime.org/our-programs/stalking-resource-center" TargetMode="External"/><Relationship Id="rId50" Type="http://schemas.openxmlformats.org/officeDocument/2006/relationships/hyperlink" Target="http://www.fris.org" TargetMode="External"/><Relationship Id="rId55" Type="http://schemas.openxmlformats.org/officeDocument/2006/relationships/footer" Target="footer3.xml"/><Relationship Id="rId76" Type="http://schemas.openxmlformats.org/officeDocument/2006/relationships/hyperlink" Target="http://www.wcsap.org/sites/www.wcsap.org/files/uploads/webinars/SV%20on%20Campus/Repeat%20Rape.pdf" TargetMode="External"/><Relationship Id="rId97" Type="http://schemas.openxmlformats.org/officeDocument/2006/relationships/hyperlink" Target="http://www.ncjrs.gov" TargetMode="External"/><Relationship Id="rId104" Type="http://schemas.openxmlformats.org/officeDocument/2006/relationships/hyperlink" Target="http://www.missingkids.com" TargetMode="External"/><Relationship Id="rId7" Type="http://schemas.openxmlformats.org/officeDocument/2006/relationships/endnotes" Target="endnotes.xml"/><Relationship Id="rId71" Type="http://schemas.openxmlformats.org/officeDocument/2006/relationships/hyperlink" Target="http://www.aauw.org" TargetMode="External"/><Relationship Id="rId92" Type="http://schemas.openxmlformats.org/officeDocument/2006/relationships/hyperlink" Target="http://www.nsv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7784-2AD7-42A8-B477-970A0908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42</Pages>
  <Words>19369</Words>
  <Characters>110404</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129514</CharactersWithSpaces>
  <SharedDoc>false</SharedDoc>
  <HLinks>
    <vt:vector size="396" baseType="variant">
      <vt:variant>
        <vt:i4>5570579</vt:i4>
      </vt:variant>
      <vt:variant>
        <vt:i4>195</vt:i4>
      </vt:variant>
      <vt:variant>
        <vt:i4>0</vt:i4>
      </vt:variant>
      <vt:variant>
        <vt:i4>5</vt:i4>
      </vt:variant>
      <vt:variant>
        <vt:lpwstr>http://www.who.int/mediacentre/factsheets</vt:lpwstr>
      </vt:variant>
      <vt:variant>
        <vt:lpwstr/>
      </vt:variant>
      <vt:variant>
        <vt:i4>2490387</vt:i4>
      </vt:variant>
      <vt:variant>
        <vt:i4>192</vt:i4>
      </vt:variant>
      <vt:variant>
        <vt:i4>0</vt:i4>
      </vt:variant>
      <vt:variant>
        <vt:i4>5</vt:i4>
      </vt:variant>
      <vt:variant>
        <vt:lpwstr>http://www.who.int/topics/sexual_health/en/</vt:lpwstr>
      </vt:variant>
      <vt:variant>
        <vt:lpwstr/>
      </vt:variant>
      <vt:variant>
        <vt:i4>3080298</vt:i4>
      </vt:variant>
      <vt:variant>
        <vt:i4>189</vt:i4>
      </vt:variant>
      <vt:variant>
        <vt:i4>0</vt:i4>
      </vt:variant>
      <vt:variant>
        <vt:i4>5</vt:i4>
      </vt:variant>
      <vt:variant>
        <vt:lpwstr>http://www.missingkids.com/</vt:lpwstr>
      </vt:variant>
      <vt:variant>
        <vt:lpwstr/>
      </vt:variant>
      <vt:variant>
        <vt:i4>3080229</vt:i4>
      </vt:variant>
      <vt:variant>
        <vt:i4>186</vt:i4>
      </vt:variant>
      <vt:variant>
        <vt:i4>0</vt:i4>
      </vt:variant>
      <vt:variant>
        <vt:i4>5</vt:i4>
      </vt:variant>
      <vt:variant>
        <vt:lpwstr>http://www.wvdhhr.org/bcf/children_adult/cps/state_statutes.asp</vt:lpwstr>
      </vt:variant>
      <vt:variant>
        <vt:lpwstr/>
      </vt:variant>
      <vt:variant>
        <vt:i4>2097205</vt:i4>
      </vt:variant>
      <vt:variant>
        <vt:i4>183</vt:i4>
      </vt:variant>
      <vt:variant>
        <vt:i4>0</vt:i4>
      </vt:variant>
      <vt:variant>
        <vt:i4>5</vt:i4>
      </vt:variant>
      <vt:variant>
        <vt:lpwstr>http://www.wvdhhr.org/bph/hsc/</vt:lpwstr>
      </vt:variant>
      <vt:variant>
        <vt:lpwstr/>
      </vt:variant>
      <vt:variant>
        <vt:i4>5373958</vt:i4>
      </vt:variant>
      <vt:variant>
        <vt:i4>180</vt:i4>
      </vt:variant>
      <vt:variant>
        <vt:i4>0</vt:i4>
      </vt:variant>
      <vt:variant>
        <vt:i4>5</vt:i4>
      </vt:variant>
      <vt:variant>
        <vt:lpwstr>http://archive.eeoc.gov/types/sexual harassment.html</vt:lpwstr>
      </vt:variant>
      <vt:variant>
        <vt:lpwstr/>
      </vt:variant>
      <vt:variant>
        <vt:i4>5046272</vt:i4>
      </vt:variant>
      <vt:variant>
        <vt:i4>177</vt:i4>
      </vt:variant>
      <vt:variant>
        <vt:i4>0</vt:i4>
      </vt:variant>
      <vt:variant>
        <vt:i4>5</vt:i4>
      </vt:variant>
      <vt:variant>
        <vt:lpwstr>http://www.ncjrs.gov/</vt:lpwstr>
      </vt:variant>
      <vt:variant>
        <vt:lpwstr/>
      </vt:variant>
      <vt:variant>
        <vt:i4>7536702</vt:i4>
      </vt:variant>
      <vt:variant>
        <vt:i4>174</vt:i4>
      </vt:variant>
      <vt:variant>
        <vt:i4>0</vt:i4>
      </vt:variant>
      <vt:variant>
        <vt:i4>5</vt:i4>
      </vt:variant>
      <vt:variant>
        <vt:lpwstr>http://www.omhrc.gov/clas/</vt:lpwstr>
      </vt:variant>
      <vt:variant>
        <vt:lpwstr/>
      </vt:variant>
      <vt:variant>
        <vt:i4>4194386</vt:i4>
      </vt:variant>
      <vt:variant>
        <vt:i4>171</vt:i4>
      </vt:variant>
      <vt:variant>
        <vt:i4>0</vt:i4>
      </vt:variant>
      <vt:variant>
        <vt:i4>5</vt:i4>
      </vt:variant>
      <vt:variant>
        <vt:lpwstr>http://www.stopbullying.gov/</vt:lpwstr>
      </vt:variant>
      <vt:variant>
        <vt:lpwstr/>
      </vt:variant>
      <vt:variant>
        <vt:i4>5046272</vt:i4>
      </vt:variant>
      <vt:variant>
        <vt:i4>168</vt:i4>
      </vt:variant>
      <vt:variant>
        <vt:i4>0</vt:i4>
      </vt:variant>
      <vt:variant>
        <vt:i4>5</vt:i4>
      </vt:variant>
      <vt:variant>
        <vt:lpwstr>http://www.ncjrs.gov/</vt:lpwstr>
      </vt:variant>
      <vt:variant>
        <vt:lpwstr/>
      </vt:variant>
      <vt:variant>
        <vt:i4>5046272</vt:i4>
      </vt:variant>
      <vt:variant>
        <vt:i4>165</vt:i4>
      </vt:variant>
      <vt:variant>
        <vt:i4>0</vt:i4>
      </vt:variant>
      <vt:variant>
        <vt:i4>5</vt:i4>
      </vt:variant>
      <vt:variant>
        <vt:lpwstr>http://www.ncjrs.gov/</vt:lpwstr>
      </vt:variant>
      <vt:variant>
        <vt:lpwstr/>
      </vt:variant>
      <vt:variant>
        <vt:i4>5046272</vt:i4>
      </vt:variant>
      <vt:variant>
        <vt:i4>162</vt:i4>
      </vt:variant>
      <vt:variant>
        <vt:i4>0</vt:i4>
      </vt:variant>
      <vt:variant>
        <vt:i4>5</vt:i4>
      </vt:variant>
      <vt:variant>
        <vt:lpwstr>http://www.ncjrs.gov/</vt:lpwstr>
      </vt:variant>
      <vt:variant>
        <vt:lpwstr/>
      </vt:variant>
      <vt:variant>
        <vt:i4>5505094</vt:i4>
      </vt:variant>
      <vt:variant>
        <vt:i4>159</vt:i4>
      </vt:variant>
      <vt:variant>
        <vt:i4>0</vt:i4>
      </vt:variant>
      <vt:variant>
        <vt:i4>5</vt:i4>
      </vt:variant>
      <vt:variant>
        <vt:lpwstr>http://www.csom.org/</vt:lpwstr>
      </vt:variant>
      <vt:variant>
        <vt:lpwstr/>
      </vt:variant>
      <vt:variant>
        <vt:i4>5767181</vt:i4>
      </vt:variant>
      <vt:variant>
        <vt:i4>156</vt:i4>
      </vt:variant>
      <vt:variant>
        <vt:i4>0</vt:i4>
      </vt:variant>
      <vt:variant>
        <vt:i4>5</vt:i4>
      </vt:variant>
      <vt:variant>
        <vt:lpwstr>http://www.nsvrc.org/</vt:lpwstr>
      </vt:variant>
      <vt:variant>
        <vt:lpwstr/>
      </vt:variant>
      <vt:variant>
        <vt:i4>4194392</vt:i4>
      </vt:variant>
      <vt:variant>
        <vt:i4>153</vt:i4>
      </vt:variant>
      <vt:variant>
        <vt:i4>0</vt:i4>
      </vt:variant>
      <vt:variant>
        <vt:i4>5</vt:i4>
      </vt:variant>
      <vt:variant>
        <vt:lpwstr>http://www.ncvc.org/</vt:lpwstr>
      </vt:variant>
      <vt:variant>
        <vt:lpwstr/>
      </vt:variant>
      <vt:variant>
        <vt:i4>4980817</vt:i4>
      </vt:variant>
      <vt:variant>
        <vt:i4>150</vt:i4>
      </vt:variant>
      <vt:variant>
        <vt:i4>0</vt:i4>
      </vt:variant>
      <vt:variant>
        <vt:i4>5</vt:i4>
      </vt:variant>
      <vt:variant>
        <vt:lpwstr>http://helpguide.org/</vt:lpwstr>
      </vt:variant>
      <vt:variant>
        <vt:lpwstr/>
      </vt:variant>
      <vt:variant>
        <vt:i4>1966172</vt:i4>
      </vt:variant>
      <vt:variant>
        <vt:i4>147</vt:i4>
      </vt:variant>
      <vt:variant>
        <vt:i4>0</vt:i4>
      </vt:variant>
      <vt:variant>
        <vt:i4>5</vt:i4>
      </vt:variant>
      <vt:variant>
        <vt:lpwstr>http://www.healingresources.info/</vt:lpwstr>
      </vt:variant>
      <vt:variant>
        <vt:lpwstr/>
      </vt:variant>
      <vt:variant>
        <vt:i4>4063332</vt:i4>
      </vt:variant>
      <vt:variant>
        <vt:i4>144</vt:i4>
      </vt:variant>
      <vt:variant>
        <vt:i4>0</vt:i4>
      </vt:variant>
      <vt:variant>
        <vt:i4>5</vt:i4>
      </vt:variant>
      <vt:variant>
        <vt:lpwstr>http://nces.ed.gov/pubs2011/2011002.pdf</vt:lpwstr>
      </vt:variant>
      <vt:variant>
        <vt:lpwstr/>
      </vt:variant>
      <vt:variant>
        <vt:i4>1310809</vt:i4>
      </vt:variant>
      <vt:variant>
        <vt:i4>141</vt:i4>
      </vt:variant>
      <vt:variant>
        <vt:i4>0</vt:i4>
      </vt:variant>
      <vt:variant>
        <vt:i4>5</vt:i4>
      </vt:variant>
      <vt:variant>
        <vt:lpwstr>http://www.ibiblio.org/rcip/</vt:lpwstr>
      </vt:variant>
      <vt:variant>
        <vt:lpwstr/>
      </vt:variant>
      <vt:variant>
        <vt:i4>3801142</vt:i4>
      </vt:variant>
      <vt:variant>
        <vt:i4>138</vt:i4>
      </vt:variant>
      <vt:variant>
        <vt:i4>0</vt:i4>
      </vt:variant>
      <vt:variant>
        <vt:i4>5</vt:i4>
      </vt:variant>
      <vt:variant>
        <vt:lpwstr>http://www.rainn.org/statistics</vt:lpwstr>
      </vt:variant>
      <vt:variant>
        <vt:lpwstr/>
      </vt:variant>
      <vt:variant>
        <vt:i4>5767181</vt:i4>
      </vt:variant>
      <vt:variant>
        <vt:i4>135</vt:i4>
      </vt:variant>
      <vt:variant>
        <vt:i4>0</vt:i4>
      </vt:variant>
      <vt:variant>
        <vt:i4>5</vt:i4>
      </vt:variant>
      <vt:variant>
        <vt:lpwstr>http://www.nsvrc.org/</vt:lpwstr>
      </vt:variant>
      <vt:variant>
        <vt:lpwstr/>
      </vt:variant>
      <vt:variant>
        <vt:i4>2687024</vt:i4>
      </vt:variant>
      <vt:variant>
        <vt:i4>132</vt:i4>
      </vt:variant>
      <vt:variant>
        <vt:i4>0</vt:i4>
      </vt:variant>
      <vt:variant>
        <vt:i4>5</vt:i4>
      </vt:variant>
      <vt:variant>
        <vt:lpwstr>http://www.prevent.unc.edu/</vt:lpwstr>
      </vt:variant>
      <vt:variant>
        <vt:lpwstr/>
      </vt:variant>
      <vt:variant>
        <vt:i4>5046272</vt:i4>
      </vt:variant>
      <vt:variant>
        <vt:i4>129</vt:i4>
      </vt:variant>
      <vt:variant>
        <vt:i4>0</vt:i4>
      </vt:variant>
      <vt:variant>
        <vt:i4>5</vt:i4>
      </vt:variant>
      <vt:variant>
        <vt:lpwstr>http://www.ncjrs.gov/</vt:lpwstr>
      </vt:variant>
      <vt:variant>
        <vt:lpwstr/>
      </vt:variant>
      <vt:variant>
        <vt:i4>4915221</vt:i4>
      </vt:variant>
      <vt:variant>
        <vt:i4>126</vt:i4>
      </vt:variant>
      <vt:variant>
        <vt:i4>0</vt:i4>
      </vt:variant>
      <vt:variant>
        <vt:i4>5</vt:i4>
      </vt:variant>
      <vt:variant>
        <vt:lpwstr>http://www.neaorg/schoolsafety/bullying.html</vt:lpwstr>
      </vt:variant>
      <vt:variant>
        <vt:lpwstr/>
      </vt:variant>
      <vt:variant>
        <vt:i4>4194392</vt:i4>
      </vt:variant>
      <vt:variant>
        <vt:i4>123</vt:i4>
      </vt:variant>
      <vt:variant>
        <vt:i4>0</vt:i4>
      </vt:variant>
      <vt:variant>
        <vt:i4>5</vt:i4>
      </vt:variant>
      <vt:variant>
        <vt:lpwstr>http://www.ncvc.org/</vt:lpwstr>
      </vt:variant>
      <vt:variant>
        <vt:lpwstr/>
      </vt:variant>
      <vt:variant>
        <vt:i4>3866735</vt:i4>
      </vt:variant>
      <vt:variant>
        <vt:i4>120</vt:i4>
      </vt:variant>
      <vt:variant>
        <vt:i4>0</vt:i4>
      </vt:variant>
      <vt:variant>
        <vt:i4>5</vt:i4>
      </vt:variant>
      <vt:variant>
        <vt:lpwstr>http://www.pewinternet.org/Reports/2007/Cyberbullying.aspx</vt:lpwstr>
      </vt:variant>
      <vt:variant>
        <vt:lpwstr/>
      </vt:variant>
      <vt:variant>
        <vt:i4>2490495</vt:i4>
      </vt:variant>
      <vt:variant>
        <vt:i4>117</vt:i4>
      </vt:variant>
      <vt:variant>
        <vt:i4>0</vt:i4>
      </vt:variant>
      <vt:variant>
        <vt:i4>5</vt:i4>
      </vt:variant>
      <vt:variant>
        <vt:lpwstr>http://www.who.int/violence_injury_prevention/en/</vt:lpwstr>
      </vt:variant>
      <vt:variant>
        <vt:lpwstr/>
      </vt:variant>
      <vt:variant>
        <vt:i4>7667770</vt:i4>
      </vt:variant>
      <vt:variant>
        <vt:i4>114</vt:i4>
      </vt:variant>
      <vt:variant>
        <vt:i4>0</vt:i4>
      </vt:variant>
      <vt:variant>
        <vt:i4>5</vt:i4>
      </vt:variant>
      <vt:variant>
        <vt:lpwstr>http://www.musc.edu/vawprevention/</vt:lpwstr>
      </vt:variant>
      <vt:variant>
        <vt:lpwstr/>
      </vt:variant>
      <vt:variant>
        <vt:i4>5701719</vt:i4>
      </vt:variant>
      <vt:variant>
        <vt:i4>111</vt:i4>
      </vt:variant>
      <vt:variant>
        <vt:i4>0</vt:i4>
      </vt:variant>
      <vt:variant>
        <vt:i4>5</vt:i4>
      </vt:variant>
      <vt:variant>
        <vt:lpwstr>http://www.iafn.org/</vt:lpwstr>
      </vt:variant>
      <vt:variant>
        <vt:lpwstr/>
      </vt:variant>
      <vt:variant>
        <vt:i4>1376264</vt:i4>
      </vt:variant>
      <vt:variant>
        <vt:i4>108</vt:i4>
      </vt:variant>
      <vt:variant>
        <vt:i4>0</vt:i4>
      </vt:variant>
      <vt:variant>
        <vt:i4>5</vt:i4>
      </vt:variant>
      <vt:variant>
        <vt:lpwstr>http://www.cyberbullying.us/</vt:lpwstr>
      </vt:variant>
      <vt:variant>
        <vt:lpwstr/>
      </vt:variant>
      <vt:variant>
        <vt:i4>4980814</vt:i4>
      </vt:variant>
      <vt:variant>
        <vt:i4>105</vt:i4>
      </vt:variant>
      <vt:variant>
        <vt:i4>0</vt:i4>
      </vt:variant>
      <vt:variant>
        <vt:i4>5</vt:i4>
      </vt:variant>
      <vt:variant>
        <vt:lpwstr>http://www.aauw.org/</vt:lpwstr>
      </vt:variant>
      <vt:variant>
        <vt:lpwstr/>
      </vt:variant>
      <vt:variant>
        <vt:i4>5111895</vt:i4>
      </vt:variant>
      <vt:variant>
        <vt:i4>102</vt:i4>
      </vt:variant>
      <vt:variant>
        <vt:i4>0</vt:i4>
      </vt:variant>
      <vt:variant>
        <vt:i4>5</vt:i4>
      </vt:variant>
      <vt:variant>
        <vt:lpwstr>http://www.cdc.gov/violenceprevention</vt:lpwstr>
      </vt:variant>
      <vt:variant>
        <vt:lpwstr/>
      </vt:variant>
      <vt:variant>
        <vt:i4>5505094</vt:i4>
      </vt:variant>
      <vt:variant>
        <vt:i4>99</vt:i4>
      </vt:variant>
      <vt:variant>
        <vt:i4>0</vt:i4>
      </vt:variant>
      <vt:variant>
        <vt:i4>5</vt:i4>
      </vt:variant>
      <vt:variant>
        <vt:lpwstr>http://www.csom.org/</vt:lpwstr>
      </vt:variant>
      <vt:variant>
        <vt:lpwstr/>
      </vt:variant>
      <vt:variant>
        <vt:i4>6357049</vt:i4>
      </vt:variant>
      <vt:variant>
        <vt:i4>96</vt:i4>
      </vt:variant>
      <vt:variant>
        <vt:i4>0</vt:i4>
      </vt:variant>
      <vt:variant>
        <vt:i4>5</vt:i4>
      </vt:variant>
      <vt:variant>
        <vt:lpwstr>http://www.cdc.gov/violenceprevention/</vt:lpwstr>
      </vt:variant>
      <vt:variant>
        <vt:lpwstr/>
      </vt:variant>
      <vt:variant>
        <vt:i4>786463</vt:i4>
      </vt:variant>
      <vt:variant>
        <vt:i4>93</vt:i4>
      </vt:variant>
      <vt:variant>
        <vt:i4>0</vt:i4>
      </vt:variant>
      <vt:variant>
        <vt:i4>5</vt:i4>
      </vt:variant>
      <vt:variant>
        <vt:lpwstr>http://www.fbi.gov/about-us/cjis/ucr/ucr</vt:lpwstr>
      </vt:variant>
      <vt:variant>
        <vt:lpwstr/>
      </vt:variant>
      <vt:variant>
        <vt:i4>5046272</vt:i4>
      </vt:variant>
      <vt:variant>
        <vt:i4>90</vt:i4>
      </vt:variant>
      <vt:variant>
        <vt:i4>0</vt:i4>
      </vt:variant>
      <vt:variant>
        <vt:i4>5</vt:i4>
      </vt:variant>
      <vt:variant>
        <vt:lpwstr>http://www.ncjrs.gov/</vt:lpwstr>
      </vt:variant>
      <vt:variant>
        <vt:lpwstr/>
      </vt:variant>
      <vt:variant>
        <vt:i4>3801205</vt:i4>
      </vt:variant>
      <vt:variant>
        <vt:i4>87</vt:i4>
      </vt:variant>
      <vt:variant>
        <vt:i4>0</vt:i4>
      </vt:variant>
      <vt:variant>
        <vt:i4>5</vt:i4>
      </vt:variant>
      <vt:variant>
        <vt:lpwstr>http://www.cdc.gov/</vt:lpwstr>
      </vt:variant>
      <vt:variant>
        <vt:lpwstr/>
      </vt:variant>
      <vt:variant>
        <vt:i4>6094850</vt:i4>
      </vt:variant>
      <vt:variant>
        <vt:i4>84</vt:i4>
      </vt:variant>
      <vt:variant>
        <vt:i4>0</vt:i4>
      </vt:variant>
      <vt:variant>
        <vt:i4>5</vt:i4>
      </vt:variant>
      <vt:variant>
        <vt:lpwstr>http://www.denvergov.org/</vt:lpwstr>
      </vt:variant>
      <vt:variant>
        <vt:lpwstr/>
      </vt:variant>
      <vt:variant>
        <vt:i4>5505094</vt:i4>
      </vt:variant>
      <vt:variant>
        <vt:i4>81</vt:i4>
      </vt:variant>
      <vt:variant>
        <vt:i4>0</vt:i4>
      </vt:variant>
      <vt:variant>
        <vt:i4>5</vt:i4>
      </vt:variant>
      <vt:variant>
        <vt:lpwstr>http://www.csom.org/</vt:lpwstr>
      </vt:variant>
      <vt:variant>
        <vt:lpwstr/>
      </vt:variant>
      <vt:variant>
        <vt:i4>3932195</vt:i4>
      </vt:variant>
      <vt:variant>
        <vt:i4>78</vt:i4>
      </vt:variant>
      <vt:variant>
        <vt:i4>0</vt:i4>
      </vt:variant>
      <vt:variant>
        <vt:i4>5</vt:i4>
      </vt:variant>
      <vt:variant>
        <vt:lpwstr>http://www.vawnet.org/</vt:lpwstr>
      </vt:variant>
      <vt:variant>
        <vt:lpwstr/>
      </vt:variant>
      <vt:variant>
        <vt:i4>6357049</vt:i4>
      </vt:variant>
      <vt:variant>
        <vt:i4>75</vt:i4>
      </vt:variant>
      <vt:variant>
        <vt:i4>0</vt:i4>
      </vt:variant>
      <vt:variant>
        <vt:i4>5</vt:i4>
      </vt:variant>
      <vt:variant>
        <vt:lpwstr>http://www.cdc.gov/violenceprevention/</vt:lpwstr>
      </vt:variant>
      <vt:variant>
        <vt:lpwstr/>
      </vt:variant>
      <vt:variant>
        <vt:i4>6357049</vt:i4>
      </vt:variant>
      <vt:variant>
        <vt:i4>72</vt:i4>
      </vt:variant>
      <vt:variant>
        <vt:i4>0</vt:i4>
      </vt:variant>
      <vt:variant>
        <vt:i4>5</vt:i4>
      </vt:variant>
      <vt:variant>
        <vt:lpwstr>http://www.cdc.gov/violenceprevention/</vt:lpwstr>
      </vt:variant>
      <vt:variant>
        <vt:lpwstr/>
      </vt:variant>
      <vt:variant>
        <vt:i4>5505094</vt:i4>
      </vt:variant>
      <vt:variant>
        <vt:i4>69</vt:i4>
      </vt:variant>
      <vt:variant>
        <vt:i4>0</vt:i4>
      </vt:variant>
      <vt:variant>
        <vt:i4>5</vt:i4>
      </vt:variant>
      <vt:variant>
        <vt:lpwstr>http://www.csom.org/</vt:lpwstr>
      </vt:variant>
      <vt:variant>
        <vt:lpwstr/>
      </vt:variant>
      <vt:variant>
        <vt:i4>3276843</vt:i4>
      </vt:variant>
      <vt:variant>
        <vt:i4>66</vt:i4>
      </vt:variant>
      <vt:variant>
        <vt:i4>0</vt:i4>
      </vt:variant>
      <vt:variant>
        <vt:i4>5</vt:i4>
      </vt:variant>
      <vt:variant>
        <vt:lpwstr>http://www.ncvc.org/src</vt:lpwstr>
      </vt:variant>
      <vt:variant>
        <vt:lpwstr/>
      </vt:variant>
      <vt:variant>
        <vt:i4>3276843</vt:i4>
      </vt:variant>
      <vt:variant>
        <vt:i4>63</vt:i4>
      </vt:variant>
      <vt:variant>
        <vt:i4>0</vt:i4>
      </vt:variant>
      <vt:variant>
        <vt:i4>5</vt:i4>
      </vt:variant>
      <vt:variant>
        <vt:lpwstr>http://www.ncvc.org/src</vt:lpwstr>
      </vt:variant>
      <vt:variant>
        <vt:lpwstr/>
      </vt:variant>
      <vt:variant>
        <vt:i4>4980814</vt:i4>
      </vt:variant>
      <vt:variant>
        <vt:i4>60</vt:i4>
      </vt:variant>
      <vt:variant>
        <vt:i4>0</vt:i4>
      </vt:variant>
      <vt:variant>
        <vt:i4>5</vt:i4>
      </vt:variant>
      <vt:variant>
        <vt:lpwstr>http://www.aauw.org/</vt:lpwstr>
      </vt:variant>
      <vt:variant>
        <vt:lpwstr/>
      </vt:variant>
      <vt:variant>
        <vt:i4>2752561</vt:i4>
      </vt:variant>
      <vt:variant>
        <vt:i4>57</vt:i4>
      </vt:variant>
      <vt:variant>
        <vt:i4>0</vt:i4>
      </vt:variant>
      <vt:variant>
        <vt:i4>5</vt:i4>
      </vt:variant>
      <vt:variant>
        <vt:lpwstr>http://www.wkkf.org/knowledge-center/resources/2010/W-K-Kellogg-Foundation-Evaluation-Handbook.aspx</vt:lpwstr>
      </vt:variant>
      <vt:variant>
        <vt:lpwstr/>
      </vt:variant>
      <vt:variant>
        <vt:i4>2752561</vt:i4>
      </vt:variant>
      <vt:variant>
        <vt:i4>54</vt:i4>
      </vt:variant>
      <vt:variant>
        <vt:i4>0</vt:i4>
      </vt:variant>
      <vt:variant>
        <vt:i4>5</vt:i4>
      </vt:variant>
      <vt:variant>
        <vt:lpwstr>http://www.cdc.gov/healthyyouth/tutorials/writinggoal/index.htm</vt:lpwstr>
      </vt:variant>
      <vt:variant>
        <vt:lpwstr/>
      </vt:variant>
      <vt:variant>
        <vt:i4>7340144</vt:i4>
      </vt:variant>
      <vt:variant>
        <vt:i4>51</vt:i4>
      </vt:variant>
      <vt:variant>
        <vt:i4>0</vt:i4>
      </vt:variant>
      <vt:variant>
        <vt:i4>5</vt:i4>
      </vt:variant>
      <vt:variant>
        <vt:lpwstr>http://apps.nccd.cdc.gov/dashoet/writing_good_goals/menu.html</vt:lpwstr>
      </vt:variant>
      <vt:variant>
        <vt:lpwstr/>
      </vt:variant>
      <vt:variant>
        <vt:i4>2883688</vt:i4>
      </vt:variant>
      <vt:variant>
        <vt:i4>48</vt:i4>
      </vt:variant>
      <vt:variant>
        <vt:i4>0</vt:i4>
      </vt:variant>
      <vt:variant>
        <vt:i4>5</vt:i4>
      </vt:variant>
      <vt:variant>
        <vt:lpwstr>http://coalitionswork.com/</vt:lpwstr>
      </vt:variant>
      <vt:variant>
        <vt:lpwstr/>
      </vt:variant>
      <vt:variant>
        <vt:i4>6029378</vt:i4>
      </vt:variant>
      <vt:variant>
        <vt:i4>45</vt:i4>
      </vt:variant>
      <vt:variant>
        <vt:i4>0</vt:i4>
      </vt:variant>
      <vt:variant>
        <vt:i4>5</vt:i4>
      </vt:variant>
      <vt:variant>
        <vt:lpwstr>http://www.eval.org/</vt:lpwstr>
      </vt:variant>
      <vt:variant>
        <vt:lpwstr/>
      </vt:variant>
      <vt:variant>
        <vt:i4>4849747</vt:i4>
      </vt:variant>
      <vt:variant>
        <vt:i4>42</vt:i4>
      </vt:variant>
      <vt:variant>
        <vt:i4>0</vt:i4>
      </vt:variant>
      <vt:variant>
        <vt:i4>5</vt:i4>
      </vt:variant>
      <vt:variant>
        <vt:lpwstr>http://ctb.ku.edu/en/</vt:lpwstr>
      </vt:variant>
      <vt:variant>
        <vt:lpwstr/>
      </vt:variant>
      <vt:variant>
        <vt:i4>7667771</vt:i4>
      </vt:variant>
      <vt:variant>
        <vt:i4>39</vt:i4>
      </vt:variant>
      <vt:variant>
        <vt:i4>0</vt:i4>
      </vt:variant>
      <vt:variant>
        <vt:i4>5</vt:i4>
      </vt:variant>
      <vt:variant>
        <vt:lpwstr>http://www.cdc.gov/eval/framework/index.htm</vt:lpwstr>
      </vt:variant>
      <vt:variant>
        <vt:lpwstr/>
      </vt:variant>
      <vt:variant>
        <vt:i4>6357094</vt:i4>
      </vt:variant>
      <vt:variant>
        <vt:i4>36</vt:i4>
      </vt:variant>
      <vt:variant>
        <vt:i4>0</vt:i4>
      </vt:variant>
      <vt:variant>
        <vt:i4>5</vt:i4>
      </vt:variant>
      <vt:variant>
        <vt:lpwstr>http://www.sagepub.com/books/Book225465</vt:lpwstr>
      </vt:variant>
      <vt:variant>
        <vt:lpwstr/>
      </vt:variant>
      <vt:variant>
        <vt:i4>3801205</vt:i4>
      </vt:variant>
      <vt:variant>
        <vt:i4>33</vt:i4>
      </vt:variant>
      <vt:variant>
        <vt:i4>0</vt:i4>
      </vt:variant>
      <vt:variant>
        <vt:i4>5</vt:i4>
      </vt:variant>
      <vt:variant>
        <vt:lpwstr>http://www.cdc.gov/</vt:lpwstr>
      </vt:variant>
      <vt:variant>
        <vt:lpwstr/>
      </vt:variant>
      <vt:variant>
        <vt:i4>5767181</vt:i4>
      </vt:variant>
      <vt:variant>
        <vt:i4>30</vt:i4>
      </vt:variant>
      <vt:variant>
        <vt:i4>0</vt:i4>
      </vt:variant>
      <vt:variant>
        <vt:i4>5</vt:i4>
      </vt:variant>
      <vt:variant>
        <vt:lpwstr>http://www.nsvrc.org/</vt:lpwstr>
      </vt:variant>
      <vt:variant>
        <vt:lpwstr/>
      </vt:variant>
      <vt:variant>
        <vt:i4>2097195</vt:i4>
      </vt:variant>
      <vt:variant>
        <vt:i4>27</vt:i4>
      </vt:variant>
      <vt:variant>
        <vt:i4>0</vt:i4>
      </vt:variant>
      <vt:variant>
        <vt:i4>5</vt:i4>
      </vt:variant>
      <vt:variant>
        <vt:lpwstr>http://www.futureswithoutviolence.org/</vt:lpwstr>
      </vt:variant>
      <vt:variant>
        <vt:lpwstr/>
      </vt:variant>
      <vt:variant>
        <vt:i4>5701721</vt:i4>
      </vt:variant>
      <vt:variant>
        <vt:i4>24</vt:i4>
      </vt:variant>
      <vt:variant>
        <vt:i4>0</vt:i4>
      </vt:variant>
      <vt:variant>
        <vt:i4>5</vt:i4>
      </vt:variant>
      <vt:variant>
        <vt:lpwstr>http://www.fris.org/</vt:lpwstr>
      </vt:variant>
      <vt:variant>
        <vt:lpwstr/>
      </vt:variant>
      <vt:variant>
        <vt:i4>4587544</vt:i4>
      </vt:variant>
      <vt:variant>
        <vt:i4>21</vt:i4>
      </vt:variant>
      <vt:variant>
        <vt:i4>0</vt:i4>
      </vt:variant>
      <vt:variant>
        <vt:i4>5</vt:i4>
      </vt:variant>
      <vt:variant>
        <vt:lpwstr>http://www.wvstatepolice.com/</vt:lpwstr>
      </vt:variant>
      <vt:variant>
        <vt:lpwstr/>
      </vt:variant>
      <vt:variant>
        <vt:i4>5505094</vt:i4>
      </vt:variant>
      <vt:variant>
        <vt:i4>18</vt:i4>
      </vt:variant>
      <vt:variant>
        <vt:i4>0</vt:i4>
      </vt:variant>
      <vt:variant>
        <vt:i4>5</vt:i4>
      </vt:variant>
      <vt:variant>
        <vt:lpwstr>http://www.csom.org/</vt:lpwstr>
      </vt:variant>
      <vt:variant>
        <vt:lpwstr/>
      </vt:variant>
      <vt:variant>
        <vt:i4>3145829</vt:i4>
      </vt:variant>
      <vt:variant>
        <vt:i4>15</vt:i4>
      </vt:variant>
      <vt:variant>
        <vt:i4>0</vt:i4>
      </vt:variant>
      <vt:variant>
        <vt:i4>5</vt:i4>
      </vt:variant>
      <vt:variant>
        <vt:lpwstr>http://www.legal-explanations.com/</vt:lpwstr>
      </vt:variant>
      <vt:variant>
        <vt:lpwstr/>
      </vt:variant>
      <vt:variant>
        <vt:i4>4522074</vt:i4>
      </vt:variant>
      <vt:variant>
        <vt:i4>12</vt:i4>
      </vt:variant>
      <vt:variant>
        <vt:i4>0</vt:i4>
      </vt:variant>
      <vt:variant>
        <vt:i4>5</vt:i4>
      </vt:variant>
      <vt:variant>
        <vt:lpwstr>http://www.victimrights.org/</vt:lpwstr>
      </vt:variant>
      <vt:variant>
        <vt:lpwstr/>
      </vt:variant>
      <vt:variant>
        <vt:i4>917599</vt:i4>
      </vt:variant>
      <vt:variant>
        <vt:i4>9</vt:i4>
      </vt:variant>
      <vt:variant>
        <vt:i4>0</vt:i4>
      </vt:variant>
      <vt:variant>
        <vt:i4>5</vt:i4>
      </vt:variant>
      <vt:variant>
        <vt:lpwstr>http://www.legis.state.wv.us/</vt:lpwstr>
      </vt:variant>
      <vt:variant>
        <vt:lpwstr/>
      </vt:variant>
      <vt:variant>
        <vt:i4>5701721</vt:i4>
      </vt:variant>
      <vt:variant>
        <vt:i4>6</vt:i4>
      </vt:variant>
      <vt:variant>
        <vt:i4>0</vt:i4>
      </vt:variant>
      <vt:variant>
        <vt:i4>5</vt:i4>
      </vt:variant>
      <vt:variant>
        <vt:lpwstr>http://www.fris.org/</vt:lpwstr>
      </vt:variant>
      <vt:variant>
        <vt:lpwstr/>
      </vt:variant>
      <vt:variant>
        <vt:i4>5701721</vt:i4>
      </vt:variant>
      <vt:variant>
        <vt:i4>3</vt:i4>
      </vt:variant>
      <vt:variant>
        <vt:i4>0</vt:i4>
      </vt:variant>
      <vt:variant>
        <vt:i4>5</vt:i4>
      </vt:variant>
      <vt:variant>
        <vt:lpwstr>http://www.fris.org/</vt:lpwstr>
      </vt:variant>
      <vt:variant>
        <vt:lpwstr/>
      </vt:variant>
      <vt:variant>
        <vt:i4>5701721</vt:i4>
      </vt:variant>
      <vt:variant>
        <vt:i4>0</vt:i4>
      </vt:variant>
      <vt:variant>
        <vt:i4>0</vt:i4>
      </vt:variant>
      <vt:variant>
        <vt:i4>5</vt:i4>
      </vt:variant>
      <vt:variant>
        <vt:lpwstr>http://www.fris.org/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last</dc:creator>
  <cp:lastModifiedBy>Brandi Nicole Godfrey</cp:lastModifiedBy>
  <cp:revision>5</cp:revision>
  <cp:lastPrinted>2013-05-07T20:07:00Z</cp:lastPrinted>
  <dcterms:created xsi:type="dcterms:W3CDTF">2013-06-01T12:11:00Z</dcterms:created>
  <dcterms:modified xsi:type="dcterms:W3CDTF">2013-06-09T18:07:00Z</dcterms:modified>
</cp:coreProperties>
</file>